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F9" w:rsidRPr="00F808DA" w:rsidRDefault="00F078D3" w:rsidP="00BB4A64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F078D3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2203F9" w:rsidRPr="00F808DA" w:rsidRDefault="002203F9" w:rsidP="00BB4A6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У К Р А Ї Н А</w:t>
      </w:r>
    </w:p>
    <w:p w:rsidR="002203F9" w:rsidRPr="00F808DA" w:rsidRDefault="002203F9" w:rsidP="00BB4A6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2203F9" w:rsidRPr="00F808DA" w:rsidRDefault="002203F9" w:rsidP="00BB4A6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2203F9" w:rsidRPr="00F808DA" w:rsidRDefault="002203F9" w:rsidP="00BB4A64">
      <w:pPr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Р  І  Ш  Е  Н  Н  Я</w:t>
      </w:r>
    </w:p>
    <w:p w:rsidR="002203F9" w:rsidRPr="00F808DA" w:rsidRDefault="00330803" w:rsidP="00BB4A64">
      <w:pPr>
        <w:rPr>
          <w:rFonts w:ascii="Times New Roman" w:hAnsi="Times New Roman"/>
          <w:sz w:val="28"/>
          <w:szCs w:val="28"/>
        </w:rPr>
      </w:pPr>
      <w:r w:rsidRPr="00330803">
        <w:rPr>
          <w:rFonts w:ascii="Times New Roman" w:hAnsi="Times New Roman"/>
          <w:sz w:val="28"/>
          <w:szCs w:val="28"/>
          <w:u w:val="single"/>
          <w:lang w:val="uk-UA"/>
        </w:rPr>
        <w:t>11</w:t>
      </w:r>
      <w:r w:rsidR="002203F9" w:rsidRPr="00330803">
        <w:rPr>
          <w:rFonts w:ascii="Times New Roman" w:hAnsi="Times New Roman"/>
          <w:sz w:val="28"/>
          <w:szCs w:val="28"/>
          <w:u w:val="single"/>
        </w:rPr>
        <w:t xml:space="preserve">.04.2017  </w:t>
      </w:r>
      <w:r w:rsidR="002203F9" w:rsidRPr="00F808DA">
        <w:rPr>
          <w:rFonts w:ascii="Times New Roman" w:hAnsi="Times New Roman"/>
          <w:sz w:val="28"/>
          <w:szCs w:val="28"/>
        </w:rPr>
        <w:t xml:space="preserve">№ </w:t>
      </w:r>
      <w:r w:rsidRPr="00330803">
        <w:rPr>
          <w:rFonts w:ascii="Times New Roman" w:hAnsi="Times New Roman"/>
          <w:sz w:val="28"/>
          <w:szCs w:val="28"/>
          <w:u w:val="single"/>
          <w:lang w:val="uk-UA"/>
        </w:rPr>
        <w:t>182/8</w:t>
      </w:r>
      <w:r w:rsidR="002203F9" w:rsidRPr="00F808DA">
        <w:rPr>
          <w:rFonts w:ascii="Times New Roman" w:hAnsi="Times New Roman"/>
          <w:sz w:val="28"/>
          <w:szCs w:val="28"/>
        </w:rPr>
        <w:tab/>
      </w:r>
      <w:r w:rsidR="002203F9" w:rsidRPr="00F808DA">
        <w:rPr>
          <w:rFonts w:ascii="Times New Roman" w:hAnsi="Times New Roman"/>
          <w:sz w:val="28"/>
          <w:szCs w:val="28"/>
        </w:rPr>
        <w:tab/>
      </w:r>
      <w:r w:rsidR="002203F9" w:rsidRPr="00F808DA">
        <w:rPr>
          <w:rFonts w:ascii="Times New Roman" w:hAnsi="Times New Roman"/>
          <w:sz w:val="28"/>
          <w:szCs w:val="28"/>
        </w:rPr>
        <w:tab/>
      </w:r>
      <w:r w:rsidR="002203F9" w:rsidRPr="00F808DA">
        <w:rPr>
          <w:rFonts w:ascii="Times New Roman" w:hAnsi="Times New Roman"/>
          <w:sz w:val="28"/>
          <w:szCs w:val="28"/>
        </w:rPr>
        <w:tab/>
      </w:r>
      <w:r w:rsidR="002203F9" w:rsidRPr="00F808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2203F9" w:rsidRPr="00F808DA">
        <w:rPr>
          <w:rFonts w:ascii="Times New Roman" w:hAnsi="Times New Roman"/>
          <w:sz w:val="28"/>
          <w:szCs w:val="28"/>
        </w:rPr>
        <w:t>м. Чернівці</w:t>
      </w:r>
      <w:r w:rsidR="002203F9" w:rsidRPr="00F808DA">
        <w:rPr>
          <w:rFonts w:ascii="Times New Roman" w:hAnsi="Times New Roman"/>
          <w:sz w:val="28"/>
          <w:szCs w:val="28"/>
        </w:rPr>
        <w:tab/>
      </w:r>
      <w:r w:rsidR="002203F9" w:rsidRPr="00F808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16"/>
        <w:gridCol w:w="4510"/>
      </w:tblGrid>
      <w:tr w:rsidR="002203F9" w:rsidRPr="0029719F" w:rsidTr="00872583"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</w:tcPr>
          <w:p w:rsidR="002203F9" w:rsidRPr="0029719F" w:rsidRDefault="002203F9" w:rsidP="008725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971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оздоровлення та відпочинок дітей влітку 201</w:t>
            </w:r>
            <w:r w:rsidRPr="0029719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2971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2203F9" w:rsidRPr="0029719F" w:rsidRDefault="002203F9" w:rsidP="00872583">
            <w:pPr>
              <w:rPr>
                <w:b/>
                <w:sz w:val="26"/>
              </w:rPr>
            </w:pPr>
          </w:p>
        </w:tc>
      </w:tr>
    </w:tbl>
    <w:p w:rsidR="002203F9" w:rsidRPr="00F808DA" w:rsidRDefault="002203F9" w:rsidP="00BB4A64">
      <w:pPr>
        <w:rPr>
          <w:rFonts w:ascii="Times New Roman" w:hAnsi="Times New Roman"/>
          <w:b/>
        </w:rPr>
      </w:pPr>
    </w:p>
    <w:p w:rsidR="002203F9" w:rsidRPr="00F808DA" w:rsidRDefault="002203F9" w:rsidP="00BB4A64">
      <w:pPr>
        <w:pStyle w:val="2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32, 59 </w:t>
      </w:r>
      <w:r w:rsidRPr="00F808DA">
        <w:rPr>
          <w:sz w:val="28"/>
          <w:szCs w:val="28"/>
        </w:rPr>
        <w:t xml:space="preserve">Закону України «Про місцеве самоврядування в Україні», Закону України «Про оздоровлення та відпочинок дітей», </w:t>
      </w:r>
      <w:r w:rsidRPr="00BF4998">
        <w:rPr>
          <w:sz w:val="28"/>
          <w:szCs w:val="28"/>
        </w:rPr>
        <w:t>з метою забезпечення повноцінного</w:t>
      </w:r>
      <w:r w:rsidRPr="00F808DA">
        <w:rPr>
          <w:sz w:val="28"/>
          <w:szCs w:val="28"/>
        </w:rPr>
        <w:t xml:space="preserve"> відпочинку та оздоровлення дітей влітку 201</w:t>
      </w:r>
      <w:r w:rsidRPr="00BB4A64">
        <w:rPr>
          <w:sz w:val="28"/>
          <w:szCs w:val="28"/>
          <w:lang w:val="ru-RU"/>
        </w:rPr>
        <w:t>7</w:t>
      </w:r>
      <w:r w:rsidRPr="00F808DA">
        <w:rPr>
          <w:sz w:val="28"/>
          <w:szCs w:val="28"/>
        </w:rPr>
        <w:t xml:space="preserve"> року, виконавчий комітет Чернівецької міської ради </w:t>
      </w:r>
    </w:p>
    <w:p w:rsidR="002203F9" w:rsidRPr="00F808DA" w:rsidRDefault="002203F9" w:rsidP="00BB4A64">
      <w:pPr>
        <w:ind w:firstLine="851"/>
        <w:jc w:val="both"/>
        <w:rPr>
          <w:rFonts w:ascii="Times New Roman" w:hAnsi="Times New Roman"/>
          <w:lang w:val="uk-UA"/>
        </w:rPr>
      </w:pPr>
    </w:p>
    <w:p w:rsidR="002203F9" w:rsidRPr="00D743D7" w:rsidRDefault="002203F9" w:rsidP="00BB4A64">
      <w:pPr>
        <w:jc w:val="center"/>
        <w:rPr>
          <w:rFonts w:ascii="Times New Roman" w:hAnsi="Times New Roman"/>
          <w:b/>
          <w:sz w:val="28"/>
          <w:szCs w:val="28"/>
        </w:rPr>
      </w:pPr>
      <w:r w:rsidRPr="00D743D7">
        <w:rPr>
          <w:rFonts w:ascii="Times New Roman" w:hAnsi="Times New Roman"/>
          <w:b/>
          <w:sz w:val="28"/>
          <w:szCs w:val="28"/>
        </w:rPr>
        <w:t>В И Р І Ш И В:</w:t>
      </w:r>
    </w:p>
    <w:p w:rsidR="002203F9" w:rsidRDefault="002203F9" w:rsidP="00BB4A64">
      <w:pPr>
        <w:pStyle w:val="a3"/>
        <w:ind w:firstLine="708"/>
        <w:jc w:val="both"/>
        <w:rPr>
          <w:szCs w:val="28"/>
        </w:rPr>
      </w:pPr>
      <w:r w:rsidRPr="00F808DA">
        <w:rPr>
          <w:b/>
          <w:szCs w:val="28"/>
        </w:rPr>
        <w:t>1</w:t>
      </w:r>
      <w:r w:rsidRPr="00F808DA">
        <w:rPr>
          <w:szCs w:val="28"/>
        </w:rPr>
        <w:t>. Затвердити заходи щодо літнього відпочинку та оздоровлення дітей міста у 201</w:t>
      </w:r>
      <w:r w:rsidRPr="00BB4A64">
        <w:rPr>
          <w:szCs w:val="28"/>
          <w:lang w:val="ru-RU"/>
        </w:rPr>
        <w:t>7</w:t>
      </w:r>
      <w:r w:rsidRPr="00F808DA">
        <w:rPr>
          <w:szCs w:val="28"/>
        </w:rPr>
        <w:t xml:space="preserve"> році (</w:t>
      </w:r>
      <w:r w:rsidRPr="001E03C4">
        <w:rPr>
          <w:b/>
          <w:szCs w:val="28"/>
        </w:rPr>
        <w:t>додаються</w:t>
      </w:r>
      <w:r w:rsidRPr="00F808DA">
        <w:rPr>
          <w:szCs w:val="28"/>
        </w:rPr>
        <w:t>).</w:t>
      </w:r>
    </w:p>
    <w:p w:rsidR="002203F9" w:rsidRPr="00F808DA" w:rsidRDefault="002203F9" w:rsidP="00BB4A64">
      <w:pPr>
        <w:pStyle w:val="a3"/>
        <w:ind w:firstLine="708"/>
        <w:jc w:val="both"/>
        <w:rPr>
          <w:szCs w:val="28"/>
        </w:rPr>
      </w:pPr>
    </w:p>
    <w:p w:rsidR="002203F9" w:rsidRDefault="002203F9" w:rsidP="00BB4A64">
      <w:pPr>
        <w:pStyle w:val="a3"/>
        <w:ind w:firstLine="708"/>
        <w:jc w:val="both"/>
        <w:rPr>
          <w:szCs w:val="28"/>
        </w:rPr>
      </w:pPr>
      <w:r w:rsidRPr="00F808DA">
        <w:rPr>
          <w:b/>
          <w:szCs w:val="28"/>
        </w:rPr>
        <w:t>2.</w:t>
      </w:r>
      <w:r w:rsidRPr="00F808DA">
        <w:rPr>
          <w:szCs w:val="28"/>
        </w:rPr>
        <w:t xml:space="preserve"> Затвердити </w:t>
      </w:r>
      <w:r>
        <w:rPr>
          <w:szCs w:val="28"/>
        </w:rPr>
        <w:t xml:space="preserve">розрахункові </w:t>
      </w:r>
      <w:r w:rsidRPr="00F808DA">
        <w:rPr>
          <w:szCs w:val="28"/>
        </w:rPr>
        <w:t>кошторис</w:t>
      </w:r>
      <w:r w:rsidRPr="00F808DA">
        <w:rPr>
          <w:szCs w:val="28"/>
          <w:lang w:val="ru-RU"/>
        </w:rPr>
        <w:t>и</w:t>
      </w:r>
      <w:r w:rsidRPr="00F808DA">
        <w:rPr>
          <w:szCs w:val="28"/>
        </w:rPr>
        <w:t xml:space="preserve"> оздоровлення дітей влітку 20</w:t>
      </w:r>
      <w:r w:rsidRPr="00F808DA">
        <w:rPr>
          <w:szCs w:val="28"/>
          <w:lang w:val="ru-RU"/>
        </w:rPr>
        <w:t>1</w:t>
      </w:r>
      <w:r w:rsidRPr="00BB4A64">
        <w:rPr>
          <w:szCs w:val="28"/>
          <w:lang w:val="ru-RU"/>
        </w:rPr>
        <w:t>7</w:t>
      </w:r>
      <w:r w:rsidRPr="00F808DA">
        <w:rPr>
          <w:szCs w:val="28"/>
        </w:rPr>
        <w:t xml:space="preserve"> року за рахунок </w:t>
      </w:r>
      <w:r>
        <w:rPr>
          <w:szCs w:val="28"/>
        </w:rPr>
        <w:t>коштів</w:t>
      </w:r>
      <w:r w:rsidRPr="00F808DA">
        <w:rPr>
          <w:szCs w:val="28"/>
        </w:rPr>
        <w:t xml:space="preserve"> міського бюджету у сумі</w:t>
      </w:r>
      <w:r w:rsidRPr="000260AE">
        <w:rPr>
          <w:b/>
          <w:szCs w:val="28"/>
          <w:lang w:val="ru-RU"/>
        </w:rPr>
        <w:t xml:space="preserve">4 655 716 </w:t>
      </w:r>
      <w:r w:rsidRPr="000260AE">
        <w:rPr>
          <w:b/>
          <w:szCs w:val="28"/>
        </w:rPr>
        <w:t>грн</w:t>
      </w:r>
      <w:r w:rsidRPr="00F808DA">
        <w:rPr>
          <w:szCs w:val="28"/>
        </w:rPr>
        <w:t xml:space="preserve">., </w:t>
      </w:r>
      <w:r>
        <w:rPr>
          <w:szCs w:val="28"/>
        </w:rPr>
        <w:br/>
      </w:r>
      <w:r w:rsidRPr="00F808DA">
        <w:rPr>
          <w:szCs w:val="28"/>
        </w:rPr>
        <w:t>в тому числі:</w:t>
      </w:r>
    </w:p>
    <w:p w:rsidR="002203F9" w:rsidRPr="00646214" w:rsidRDefault="002203F9" w:rsidP="00BB4A64">
      <w:pPr>
        <w:pStyle w:val="a3"/>
        <w:ind w:firstLine="708"/>
        <w:jc w:val="both"/>
        <w:rPr>
          <w:sz w:val="12"/>
          <w:szCs w:val="12"/>
        </w:rPr>
      </w:pPr>
    </w:p>
    <w:p w:rsidR="002203F9" w:rsidRDefault="002203F9" w:rsidP="00BB4A64">
      <w:pPr>
        <w:pStyle w:val="a3"/>
        <w:ind w:firstLine="708"/>
        <w:jc w:val="both"/>
        <w:rPr>
          <w:szCs w:val="28"/>
        </w:rPr>
      </w:pPr>
      <w:r w:rsidRPr="00D743D7">
        <w:rPr>
          <w:b/>
          <w:szCs w:val="28"/>
        </w:rPr>
        <w:t>2.1.</w:t>
      </w:r>
      <w:r>
        <w:rPr>
          <w:szCs w:val="28"/>
        </w:rPr>
        <w:t xml:space="preserve"> Розрахунковий </w:t>
      </w:r>
      <w:r w:rsidRPr="00F808DA">
        <w:rPr>
          <w:szCs w:val="28"/>
        </w:rPr>
        <w:t>кошторис вартості путівок на оздоровлення і відпочинок дітей,  які потребують особливої соціально</w:t>
      </w:r>
      <w:r>
        <w:rPr>
          <w:szCs w:val="28"/>
        </w:rPr>
        <w:t xml:space="preserve">ї уваги та підтримки </w:t>
      </w:r>
      <w:r w:rsidRPr="00F808DA">
        <w:rPr>
          <w:szCs w:val="28"/>
        </w:rPr>
        <w:t xml:space="preserve">в заміських стаціонарних дитячих таборах області </w:t>
      </w:r>
      <w:r w:rsidRPr="00F07875">
        <w:rPr>
          <w:szCs w:val="28"/>
        </w:rPr>
        <w:t>у</w:t>
      </w:r>
      <w:r>
        <w:rPr>
          <w:szCs w:val="28"/>
        </w:rPr>
        <w:t xml:space="preserve"> сумі </w:t>
      </w:r>
      <w:r w:rsidRPr="000260AE">
        <w:rPr>
          <w:b/>
          <w:szCs w:val="28"/>
        </w:rPr>
        <w:t>3 200 000</w:t>
      </w:r>
      <w:r w:rsidRPr="00BB4A64">
        <w:rPr>
          <w:b/>
          <w:szCs w:val="28"/>
        </w:rPr>
        <w:t xml:space="preserve"> грн</w:t>
      </w:r>
      <w:r>
        <w:rPr>
          <w:szCs w:val="28"/>
        </w:rPr>
        <w:t xml:space="preserve">. згідно з </w:t>
      </w:r>
      <w:r w:rsidRPr="001E03C4">
        <w:rPr>
          <w:b/>
          <w:szCs w:val="28"/>
        </w:rPr>
        <w:t>додатком 1</w:t>
      </w:r>
      <w:r>
        <w:rPr>
          <w:szCs w:val="28"/>
        </w:rPr>
        <w:t>.</w:t>
      </w:r>
    </w:p>
    <w:p w:rsidR="002203F9" w:rsidRPr="00646214" w:rsidRDefault="002203F9" w:rsidP="00BB4A64">
      <w:pPr>
        <w:pStyle w:val="a3"/>
        <w:ind w:firstLine="708"/>
        <w:jc w:val="both"/>
        <w:rPr>
          <w:sz w:val="12"/>
          <w:szCs w:val="12"/>
        </w:rPr>
      </w:pPr>
    </w:p>
    <w:p w:rsidR="002203F9" w:rsidRDefault="002203F9" w:rsidP="00BB4A64">
      <w:pPr>
        <w:pStyle w:val="a3"/>
        <w:ind w:firstLine="708"/>
        <w:jc w:val="both"/>
        <w:rPr>
          <w:szCs w:val="28"/>
        </w:rPr>
      </w:pPr>
      <w:r w:rsidRPr="00D743D7">
        <w:rPr>
          <w:b/>
          <w:szCs w:val="28"/>
        </w:rPr>
        <w:t>2.2.</w:t>
      </w:r>
      <w:r w:rsidRPr="00F808DA">
        <w:rPr>
          <w:szCs w:val="28"/>
        </w:rPr>
        <w:t xml:space="preserve"> Розрахунковий кошторис вартості оздоровлення і відпочинку  дітей у міському пересувному туристичному таборі «Стежинка» при міському Центрі дитячої та юнацької творчості у</w:t>
      </w:r>
      <w:r>
        <w:rPr>
          <w:szCs w:val="28"/>
        </w:rPr>
        <w:t xml:space="preserve"> сумі </w:t>
      </w:r>
      <w:r w:rsidRPr="00BB4A64">
        <w:rPr>
          <w:b/>
          <w:szCs w:val="28"/>
        </w:rPr>
        <w:t>30000 грн. згідно</w:t>
      </w:r>
      <w:r>
        <w:rPr>
          <w:szCs w:val="28"/>
        </w:rPr>
        <w:t xml:space="preserve"> з </w:t>
      </w:r>
      <w:r w:rsidRPr="001E03C4">
        <w:rPr>
          <w:b/>
          <w:szCs w:val="28"/>
        </w:rPr>
        <w:t>додатком 2</w:t>
      </w:r>
      <w:r>
        <w:rPr>
          <w:szCs w:val="28"/>
        </w:rPr>
        <w:t>.</w:t>
      </w:r>
    </w:p>
    <w:p w:rsidR="002203F9" w:rsidRPr="00646214" w:rsidRDefault="002203F9" w:rsidP="00BB4A64">
      <w:pPr>
        <w:pStyle w:val="a3"/>
        <w:ind w:firstLine="708"/>
        <w:jc w:val="both"/>
        <w:rPr>
          <w:sz w:val="12"/>
          <w:szCs w:val="12"/>
        </w:rPr>
      </w:pPr>
    </w:p>
    <w:p w:rsidR="002203F9" w:rsidRDefault="002203F9" w:rsidP="00BB4A64">
      <w:pPr>
        <w:pStyle w:val="a3"/>
        <w:ind w:firstLine="708"/>
        <w:jc w:val="both"/>
        <w:rPr>
          <w:szCs w:val="28"/>
        </w:rPr>
      </w:pPr>
      <w:r w:rsidRPr="00D743D7">
        <w:rPr>
          <w:b/>
          <w:szCs w:val="28"/>
        </w:rPr>
        <w:t>2.3.</w:t>
      </w:r>
      <w:r w:rsidRPr="00F808DA">
        <w:rPr>
          <w:szCs w:val="28"/>
        </w:rPr>
        <w:t xml:space="preserve"> Розрахунковий кошторис </w:t>
      </w:r>
      <w:r>
        <w:rPr>
          <w:szCs w:val="28"/>
        </w:rPr>
        <w:t>на організацію пришкільних  таборів денного перебування</w:t>
      </w:r>
      <w:r w:rsidRPr="00F808DA">
        <w:rPr>
          <w:szCs w:val="28"/>
        </w:rPr>
        <w:t xml:space="preserve">  у  сумі </w:t>
      </w:r>
      <w:r w:rsidRPr="000260AE">
        <w:rPr>
          <w:b/>
          <w:szCs w:val="28"/>
          <w:lang w:val="ru-RU"/>
        </w:rPr>
        <w:t>1 327 116</w:t>
      </w:r>
      <w:r>
        <w:rPr>
          <w:szCs w:val="28"/>
        </w:rPr>
        <w:t xml:space="preserve"> грн. згідно з </w:t>
      </w:r>
      <w:r w:rsidRPr="001E03C4">
        <w:rPr>
          <w:b/>
          <w:szCs w:val="28"/>
        </w:rPr>
        <w:t>додатком 3</w:t>
      </w:r>
      <w:r>
        <w:rPr>
          <w:szCs w:val="28"/>
        </w:rPr>
        <w:t>.</w:t>
      </w:r>
    </w:p>
    <w:p w:rsidR="002203F9" w:rsidRDefault="002203F9" w:rsidP="00BB4A64">
      <w:pPr>
        <w:pStyle w:val="a3"/>
        <w:ind w:firstLine="708"/>
        <w:jc w:val="both"/>
        <w:rPr>
          <w:b/>
          <w:szCs w:val="28"/>
        </w:rPr>
      </w:pPr>
    </w:p>
    <w:p w:rsidR="002203F9" w:rsidRDefault="002203F9" w:rsidP="00BB4A64">
      <w:pPr>
        <w:pStyle w:val="a3"/>
        <w:ind w:firstLine="708"/>
        <w:jc w:val="both"/>
        <w:rPr>
          <w:szCs w:val="28"/>
        </w:rPr>
      </w:pPr>
      <w:r w:rsidRPr="00D743D7">
        <w:rPr>
          <w:b/>
          <w:szCs w:val="28"/>
        </w:rPr>
        <w:t>2.4.</w:t>
      </w:r>
      <w:r w:rsidRPr="00F808DA">
        <w:rPr>
          <w:szCs w:val="28"/>
        </w:rPr>
        <w:t xml:space="preserve"> Розрахунковий кошторис вартості </w:t>
      </w:r>
      <w:r>
        <w:rPr>
          <w:szCs w:val="28"/>
        </w:rPr>
        <w:t xml:space="preserve">путівок на </w:t>
      </w:r>
      <w:r w:rsidRPr="00F808DA">
        <w:rPr>
          <w:szCs w:val="28"/>
        </w:rPr>
        <w:t xml:space="preserve">оздоровлення </w:t>
      </w:r>
      <w:r>
        <w:rPr>
          <w:szCs w:val="28"/>
        </w:rPr>
        <w:t xml:space="preserve">і відпочинок </w:t>
      </w:r>
      <w:r w:rsidRPr="00F808DA">
        <w:rPr>
          <w:szCs w:val="28"/>
        </w:rPr>
        <w:t>дітей–інвалідів, учасників мі</w:t>
      </w:r>
      <w:r>
        <w:rPr>
          <w:szCs w:val="28"/>
        </w:rPr>
        <w:t xml:space="preserve">ського клубу «Паросток», </w:t>
      </w:r>
      <w:r>
        <w:rPr>
          <w:szCs w:val="28"/>
        </w:rPr>
        <w:br/>
        <w:t xml:space="preserve">у пансіонаті «Зелені пагорби» в  сумі </w:t>
      </w:r>
      <w:r w:rsidRPr="00717B67">
        <w:rPr>
          <w:b/>
          <w:szCs w:val="28"/>
        </w:rPr>
        <w:t>98 600 грн</w:t>
      </w:r>
      <w:r w:rsidRPr="00BB4A64">
        <w:rPr>
          <w:b/>
          <w:szCs w:val="28"/>
        </w:rPr>
        <w:t>. згідно</w:t>
      </w:r>
      <w:r>
        <w:rPr>
          <w:szCs w:val="28"/>
        </w:rPr>
        <w:t xml:space="preserve"> з </w:t>
      </w:r>
      <w:r w:rsidRPr="001E03C4">
        <w:rPr>
          <w:b/>
          <w:szCs w:val="28"/>
        </w:rPr>
        <w:t>додатком 4.</w:t>
      </w:r>
    </w:p>
    <w:p w:rsidR="002203F9" w:rsidRPr="00352CFE" w:rsidRDefault="002203F9" w:rsidP="00FE0C11">
      <w:pPr>
        <w:pStyle w:val="a3"/>
        <w:jc w:val="both"/>
        <w:rPr>
          <w:szCs w:val="28"/>
        </w:rPr>
      </w:pPr>
    </w:p>
    <w:p w:rsidR="002203F9" w:rsidRPr="00F07875" w:rsidRDefault="002203F9" w:rsidP="00BB4A64">
      <w:pPr>
        <w:pStyle w:val="a3"/>
        <w:ind w:firstLine="708"/>
        <w:jc w:val="both"/>
        <w:rPr>
          <w:szCs w:val="28"/>
        </w:rPr>
      </w:pPr>
      <w:r w:rsidRPr="006E68E6">
        <w:rPr>
          <w:b/>
          <w:szCs w:val="28"/>
        </w:rPr>
        <w:t>3</w:t>
      </w:r>
      <w:r w:rsidRPr="00F808DA">
        <w:rPr>
          <w:szCs w:val="28"/>
        </w:rPr>
        <w:t xml:space="preserve">. Організацію виконання цього рішення покласти на начальника управління освіти міської ради </w:t>
      </w:r>
      <w:r>
        <w:rPr>
          <w:szCs w:val="28"/>
        </w:rPr>
        <w:t xml:space="preserve">і </w:t>
      </w:r>
      <w:r w:rsidRPr="00F07875">
        <w:rPr>
          <w:szCs w:val="28"/>
        </w:rPr>
        <w:t xml:space="preserve">начальника відділу у  справах сім’ї  </w:t>
      </w:r>
      <w:r>
        <w:rPr>
          <w:szCs w:val="28"/>
        </w:rPr>
        <w:t>та молоді міської ради.</w:t>
      </w:r>
    </w:p>
    <w:p w:rsidR="002203F9" w:rsidRDefault="002203F9" w:rsidP="00BB4A64">
      <w:pPr>
        <w:pStyle w:val="a3"/>
        <w:ind w:left="-142" w:firstLine="850"/>
        <w:jc w:val="both"/>
        <w:rPr>
          <w:szCs w:val="28"/>
        </w:rPr>
      </w:pPr>
    </w:p>
    <w:p w:rsidR="002203F9" w:rsidRPr="00F808DA" w:rsidRDefault="002203F9" w:rsidP="00FE0C11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646214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 на офіційному  веб-порталі Чернівецької міської ради.</w:t>
      </w:r>
    </w:p>
    <w:p w:rsidR="002203F9" w:rsidRPr="00F808DA" w:rsidRDefault="002203F9" w:rsidP="00BB4A64">
      <w:pPr>
        <w:pStyle w:val="a3"/>
        <w:ind w:left="-142" w:firstLine="850"/>
        <w:jc w:val="both"/>
        <w:rPr>
          <w:szCs w:val="28"/>
        </w:rPr>
      </w:pPr>
    </w:p>
    <w:p w:rsidR="002203F9" w:rsidRPr="006D4ED7" w:rsidRDefault="002203F9" w:rsidP="00FE0C11">
      <w:pPr>
        <w:pStyle w:val="a3"/>
        <w:ind w:firstLine="708"/>
        <w:jc w:val="both"/>
        <w:rPr>
          <w:b/>
          <w:szCs w:val="28"/>
          <w:lang w:val="ru-RU"/>
        </w:rPr>
      </w:pPr>
      <w:r>
        <w:rPr>
          <w:b/>
          <w:szCs w:val="28"/>
        </w:rPr>
        <w:t>5</w:t>
      </w:r>
      <w:r w:rsidRPr="00F808DA">
        <w:rPr>
          <w:b/>
          <w:szCs w:val="28"/>
        </w:rPr>
        <w:t>.</w:t>
      </w:r>
      <w:r w:rsidRPr="00F808DA">
        <w:rPr>
          <w:szCs w:val="28"/>
        </w:rPr>
        <w:t xml:space="preserve">  Контроль за виконанням рішення покласти на</w:t>
      </w:r>
      <w:r w:rsidRPr="006D4ED7">
        <w:rPr>
          <w:szCs w:val="28"/>
          <w:lang w:val="ru-RU"/>
        </w:rPr>
        <w:t xml:space="preserve">заступника міського голови з питань   діяльності виконавчих органів </w:t>
      </w:r>
      <w:r>
        <w:rPr>
          <w:szCs w:val="28"/>
          <w:lang w:val="ru-RU"/>
        </w:rPr>
        <w:t>міської ради Паскаря О.Є.</w:t>
      </w:r>
      <w:r w:rsidRPr="006D4ED7">
        <w:rPr>
          <w:b/>
          <w:szCs w:val="28"/>
          <w:lang w:val="ru-RU"/>
        </w:rPr>
        <w:tab/>
      </w:r>
      <w:r w:rsidRPr="006D4ED7">
        <w:rPr>
          <w:b/>
          <w:szCs w:val="28"/>
          <w:lang w:val="ru-RU"/>
        </w:rPr>
        <w:tab/>
      </w:r>
      <w:r w:rsidRPr="006D4ED7">
        <w:rPr>
          <w:b/>
          <w:szCs w:val="28"/>
          <w:lang w:val="ru-RU"/>
        </w:rPr>
        <w:tab/>
      </w:r>
      <w:r w:rsidRPr="006D4ED7">
        <w:rPr>
          <w:b/>
          <w:szCs w:val="28"/>
          <w:lang w:val="ru-RU"/>
        </w:rPr>
        <w:tab/>
      </w:r>
    </w:p>
    <w:p w:rsidR="002203F9" w:rsidRDefault="002203F9" w:rsidP="00BB4A64">
      <w:pPr>
        <w:pStyle w:val="a3"/>
        <w:ind w:left="-426" w:firstLine="284"/>
        <w:rPr>
          <w:sz w:val="26"/>
          <w:szCs w:val="26"/>
          <w:lang w:val="ru-RU"/>
        </w:rPr>
      </w:pPr>
    </w:p>
    <w:p w:rsidR="002203F9" w:rsidRPr="00416D3E" w:rsidRDefault="002203F9" w:rsidP="00BB4A64">
      <w:pPr>
        <w:pStyle w:val="a3"/>
        <w:ind w:left="-426" w:firstLine="284"/>
        <w:rPr>
          <w:sz w:val="26"/>
          <w:szCs w:val="26"/>
          <w:lang w:val="ru-RU"/>
        </w:rPr>
      </w:pPr>
    </w:p>
    <w:p w:rsidR="002203F9" w:rsidRPr="00416D3E" w:rsidRDefault="002203F9" w:rsidP="00BB4A64">
      <w:pPr>
        <w:pStyle w:val="a3"/>
        <w:ind w:left="-426" w:firstLine="284"/>
        <w:rPr>
          <w:sz w:val="26"/>
          <w:szCs w:val="26"/>
          <w:lang w:val="ru-RU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  <w:r w:rsidRPr="00B90559">
        <w:rPr>
          <w:b/>
          <w:szCs w:val="28"/>
        </w:rPr>
        <w:t xml:space="preserve">Чернівецький міський голова                                                  </w:t>
      </w:r>
      <w:r w:rsidR="00893040">
        <w:rPr>
          <w:b/>
          <w:szCs w:val="28"/>
        </w:rPr>
        <w:t xml:space="preserve">          </w:t>
      </w:r>
      <w:r>
        <w:rPr>
          <w:b/>
          <w:szCs w:val="28"/>
        </w:rPr>
        <w:t>О.Каспрук</w:t>
      </w: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BB4A64">
      <w:pPr>
        <w:pStyle w:val="a3"/>
        <w:ind w:left="-426" w:firstLine="284"/>
        <w:rPr>
          <w:b/>
          <w:szCs w:val="28"/>
        </w:rPr>
      </w:pPr>
    </w:p>
    <w:p w:rsidR="002203F9" w:rsidRDefault="002203F9" w:rsidP="00F12156">
      <w:pPr>
        <w:pStyle w:val="a3"/>
      </w:pPr>
      <w:bookmarkStart w:id="0" w:name="_GoBack"/>
      <w:bookmarkEnd w:id="0"/>
    </w:p>
    <w:sectPr w:rsidR="002203F9" w:rsidSect="00FE0C11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1D6" w:rsidRDefault="00A701D6">
      <w:r>
        <w:separator/>
      </w:r>
    </w:p>
  </w:endnote>
  <w:endnote w:type="continuationSeparator" w:id="1">
    <w:p w:rsidR="00A701D6" w:rsidRDefault="00A70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1D6" w:rsidRDefault="00A701D6">
      <w:r>
        <w:separator/>
      </w:r>
    </w:p>
  </w:footnote>
  <w:footnote w:type="continuationSeparator" w:id="1">
    <w:p w:rsidR="00A701D6" w:rsidRDefault="00A70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3F9" w:rsidRDefault="00F078D3" w:rsidP="00995D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03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03F9" w:rsidRDefault="002203F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3F9" w:rsidRDefault="00F078D3" w:rsidP="00995D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03F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3040">
      <w:rPr>
        <w:rStyle w:val="a9"/>
        <w:noProof/>
      </w:rPr>
      <w:t>2</w:t>
    </w:r>
    <w:r>
      <w:rPr>
        <w:rStyle w:val="a9"/>
      </w:rPr>
      <w:fldChar w:fldCharType="end"/>
    </w:r>
  </w:p>
  <w:p w:rsidR="002203F9" w:rsidRDefault="002203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20140"/>
    <w:multiLevelType w:val="hybridMultilevel"/>
    <w:tmpl w:val="74F40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A64"/>
    <w:rsid w:val="000260AE"/>
    <w:rsid w:val="001E03C4"/>
    <w:rsid w:val="001F7270"/>
    <w:rsid w:val="002203F9"/>
    <w:rsid w:val="0029719F"/>
    <w:rsid w:val="003177A1"/>
    <w:rsid w:val="00330803"/>
    <w:rsid w:val="00352CFE"/>
    <w:rsid w:val="00416D3E"/>
    <w:rsid w:val="0044717E"/>
    <w:rsid w:val="0057361B"/>
    <w:rsid w:val="00636097"/>
    <w:rsid w:val="00646214"/>
    <w:rsid w:val="006D4ED7"/>
    <w:rsid w:val="006E2F02"/>
    <w:rsid w:val="006E68E6"/>
    <w:rsid w:val="00717B67"/>
    <w:rsid w:val="0082177E"/>
    <w:rsid w:val="00856C8F"/>
    <w:rsid w:val="008604A8"/>
    <w:rsid w:val="0086359A"/>
    <w:rsid w:val="00872583"/>
    <w:rsid w:val="00893040"/>
    <w:rsid w:val="008E365C"/>
    <w:rsid w:val="00995D13"/>
    <w:rsid w:val="009B65A5"/>
    <w:rsid w:val="009D0EA6"/>
    <w:rsid w:val="009D764E"/>
    <w:rsid w:val="00A04CCD"/>
    <w:rsid w:val="00A31A08"/>
    <w:rsid w:val="00A701D6"/>
    <w:rsid w:val="00B90559"/>
    <w:rsid w:val="00BB4A64"/>
    <w:rsid w:val="00BE34E2"/>
    <w:rsid w:val="00BF4998"/>
    <w:rsid w:val="00C6329F"/>
    <w:rsid w:val="00CA1741"/>
    <w:rsid w:val="00D743D7"/>
    <w:rsid w:val="00E13977"/>
    <w:rsid w:val="00E3306F"/>
    <w:rsid w:val="00F07875"/>
    <w:rsid w:val="00F078D3"/>
    <w:rsid w:val="00F12156"/>
    <w:rsid w:val="00F168F2"/>
    <w:rsid w:val="00F808DA"/>
    <w:rsid w:val="00FE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8F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D764E"/>
    <w:pPr>
      <w:keepNext/>
      <w:spacing w:after="0" w:line="240" w:lineRule="auto"/>
      <w:outlineLvl w:val="2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D764E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BB4A64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link w:val="a3"/>
    <w:uiPriority w:val="99"/>
    <w:locked/>
    <w:rsid w:val="00BB4A64"/>
    <w:rPr>
      <w:rFonts w:ascii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uiPriority w:val="99"/>
    <w:rsid w:val="00BB4A64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BB4A64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BB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B4A6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E0C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67C2"/>
  </w:style>
  <w:style w:type="character" w:styleId="a9">
    <w:name w:val="page number"/>
    <w:uiPriority w:val="99"/>
    <w:rsid w:val="00FE0C1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306</Words>
  <Characters>1747</Characters>
  <Application>Microsoft Office Word</Application>
  <DocSecurity>0</DocSecurity>
  <Lines>14</Lines>
  <Paragraphs>4</Paragraphs>
  <ScaleCrop>false</ScaleCrop>
  <Company>TOSHIBA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РТМ</cp:lastModifiedBy>
  <cp:revision>14</cp:revision>
  <cp:lastPrinted>2017-03-02T12:30:00Z</cp:lastPrinted>
  <dcterms:created xsi:type="dcterms:W3CDTF">2017-02-20T14:09:00Z</dcterms:created>
  <dcterms:modified xsi:type="dcterms:W3CDTF">2017-04-21T10:04:00Z</dcterms:modified>
</cp:coreProperties>
</file>