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D8B" w:rsidRPr="001D440F" w:rsidRDefault="00CE36C0" w:rsidP="008D0D8B">
      <w:pPr>
        <w:jc w:val="center"/>
        <w:rPr>
          <w:sz w:val="26"/>
        </w:rPr>
      </w:pPr>
      <w:r>
        <w:rPr>
          <w:noProof/>
          <w:sz w:val="2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93420" cy="79883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3A4" w:rsidRDefault="00B403A4" w:rsidP="008D0D8B">
      <w:pPr>
        <w:pStyle w:val="8"/>
        <w:rPr>
          <w:sz w:val="36"/>
          <w:szCs w:val="36"/>
        </w:rPr>
      </w:pPr>
    </w:p>
    <w:p w:rsidR="008D0D8B" w:rsidRPr="001D440F" w:rsidRDefault="008D0D8B" w:rsidP="008D0D8B">
      <w:pPr>
        <w:pStyle w:val="8"/>
        <w:rPr>
          <w:sz w:val="36"/>
          <w:szCs w:val="36"/>
        </w:rPr>
      </w:pPr>
      <w:r w:rsidRPr="001D440F">
        <w:rPr>
          <w:sz w:val="36"/>
          <w:szCs w:val="36"/>
        </w:rPr>
        <w:t>У К Р А Ї Н А</w:t>
      </w:r>
    </w:p>
    <w:p w:rsidR="008D0D8B" w:rsidRPr="001D440F" w:rsidRDefault="008D0D8B" w:rsidP="008D0D8B">
      <w:pPr>
        <w:pStyle w:val="3"/>
        <w:rPr>
          <w:sz w:val="36"/>
          <w:szCs w:val="36"/>
        </w:rPr>
      </w:pPr>
      <w:r w:rsidRPr="001D440F">
        <w:rPr>
          <w:sz w:val="36"/>
          <w:szCs w:val="36"/>
        </w:rPr>
        <w:t>Чернівецька  міська  рада</w:t>
      </w:r>
    </w:p>
    <w:p w:rsidR="008D0D8B" w:rsidRPr="001D440F" w:rsidRDefault="008D0D8B" w:rsidP="008D0D8B">
      <w:pPr>
        <w:jc w:val="center"/>
        <w:rPr>
          <w:b/>
          <w:sz w:val="36"/>
          <w:szCs w:val="36"/>
        </w:rPr>
      </w:pPr>
      <w:r w:rsidRPr="001D440F">
        <w:rPr>
          <w:b/>
          <w:sz w:val="36"/>
          <w:szCs w:val="36"/>
        </w:rPr>
        <w:t>Виконавчий  комітет</w:t>
      </w:r>
    </w:p>
    <w:p w:rsidR="008D0D8B" w:rsidRPr="001D440F" w:rsidRDefault="008D0D8B" w:rsidP="008D0D8B">
      <w:pPr>
        <w:pStyle w:val="8"/>
        <w:rPr>
          <w:szCs w:val="32"/>
        </w:rPr>
      </w:pPr>
      <w:r w:rsidRPr="001D440F">
        <w:rPr>
          <w:szCs w:val="32"/>
        </w:rPr>
        <w:t xml:space="preserve">Р  І  Ш  Е  Н  </w:t>
      </w:r>
      <w:proofErr w:type="spellStart"/>
      <w:r w:rsidRPr="001D440F">
        <w:rPr>
          <w:szCs w:val="32"/>
        </w:rPr>
        <w:t>Н</w:t>
      </w:r>
      <w:proofErr w:type="spellEnd"/>
      <w:r w:rsidRPr="001D440F">
        <w:rPr>
          <w:szCs w:val="32"/>
        </w:rPr>
        <w:t xml:space="preserve">  Я</w:t>
      </w:r>
    </w:p>
    <w:p w:rsidR="008D0D8B" w:rsidRPr="001D440F" w:rsidRDefault="008D0D8B" w:rsidP="008D0D8B">
      <w:pPr>
        <w:rPr>
          <w:sz w:val="32"/>
          <w:szCs w:val="32"/>
        </w:rPr>
      </w:pPr>
    </w:p>
    <w:p w:rsidR="008D0D8B" w:rsidRPr="001D440F" w:rsidRDefault="00303B7E" w:rsidP="008D0D8B">
      <w:pPr>
        <w:rPr>
          <w:sz w:val="28"/>
          <w:szCs w:val="28"/>
        </w:rPr>
      </w:pPr>
      <w:r>
        <w:rPr>
          <w:sz w:val="28"/>
          <w:szCs w:val="28"/>
        </w:rPr>
        <w:t>31.01.2017 № 33/2</w:t>
      </w:r>
      <w:r w:rsidR="008D0D8B" w:rsidRPr="001D440F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</w:t>
      </w:r>
      <w:r w:rsidR="008D0D8B" w:rsidRPr="001D440F">
        <w:rPr>
          <w:sz w:val="28"/>
          <w:szCs w:val="28"/>
        </w:rPr>
        <w:t xml:space="preserve">                                 м. Чернівці</w:t>
      </w:r>
    </w:p>
    <w:p w:rsidR="008D0D8B" w:rsidRPr="001D440F" w:rsidRDefault="008D0D8B" w:rsidP="008D0D8B">
      <w:pPr>
        <w:rPr>
          <w:sz w:val="26"/>
        </w:rPr>
      </w:pPr>
      <w:r w:rsidRPr="001D440F">
        <w:rPr>
          <w:sz w:val="26"/>
        </w:rPr>
        <w:t xml:space="preserve">          </w:t>
      </w:r>
    </w:p>
    <w:p w:rsidR="008D0D8B" w:rsidRPr="001D440F" w:rsidRDefault="008D0D8B" w:rsidP="008D0D8B">
      <w:pPr>
        <w:rPr>
          <w:bCs/>
          <w:sz w:val="26"/>
        </w:rPr>
      </w:pPr>
    </w:p>
    <w:p w:rsidR="008D0D8B" w:rsidRPr="001D440F" w:rsidRDefault="008D0D8B" w:rsidP="006C16C3">
      <w:pPr>
        <w:jc w:val="center"/>
        <w:rPr>
          <w:b/>
          <w:sz w:val="28"/>
          <w:szCs w:val="28"/>
        </w:rPr>
      </w:pPr>
      <w:r w:rsidRPr="001D440F">
        <w:rPr>
          <w:b/>
          <w:sz w:val="28"/>
          <w:szCs w:val="28"/>
        </w:rPr>
        <w:t>Про хід виконання рішення виконавчого комітету міської ради від 2</w:t>
      </w:r>
      <w:r w:rsidR="00FA2250" w:rsidRPr="001D440F">
        <w:rPr>
          <w:b/>
          <w:sz w:val="28"/>
          <w:szCs w:val="28"/>
        </w:rPr>
        <w:t>4</w:t>
      </w:r>
      <w:r w:rsidRPr="001D440F">
        <w:rPr>
          <w:b/>
          <w:sz w:val="28"/>
          <w:szCs w:val="28"/>
        </w:rPr>
        <w:t>.0</w:t>
      </w:r>
      <w:r w:rsidR="00FA2250" w:rsidRPr="001D440F">
        <w:rPr>
          <w:b/>
          <w:sz w:val="28"/>
          <w:szCs w:val="28"/>
        </w:rPr>
        <w:t>4</w:t>
      </w:r>
      <w:r w:rsidRPr="001D440F">
        <w:rPr>
          <w:b/>
          <w:sz w:val="28"/>
          <w:szCs w:val="28"/>
        </w:rPr>
        <w:t>.201</w:t>
      </w:r>
      <w:r w:rsidR="00FA2250" w:rsidRPr="001D440F">
        <w:rPr>
          <w:b/>
          <w:sz w:val="28"/>
          <w:szCs w:val="28"/>
        </w:rPr>
        <w:t>2</w:t>
      </w:r>
      <w:r w:rsidRPr="001D440F">
        <w:rPr>
          <w:b/>
          <w:sz w:val="28"/>
          <w:szCs w:val="28"/>
        </w:rPr>
        <w:t>р</w:t>
      </w:r>
      <w:r w:rsidR="00994421" w:rsidRPr="001D440F">
        <w:rPr>
          <w:b/>
          <w:sz w:val="28"/>
          <w:szCs w:val="28"/>
        </w:rPr>
        <w:t>.</w:t>
      </w:r>
      <w:r w:rsidRPr="001D440F">
        <w:rPr>
          <w:b/>
          <w:sz w:val="28"/>
          <w:szCs w:val="28"/>
        </w:rPr>
        <w:t xml:space="preserve"> №</w:t>
      </w:r>
      <w:r w:rsidR="006C16C3" w:rsidRPr="001D440F">
        <w:rPr>
          <w:b/>
          <w:sz w:val="28"/>
          <w:szCs w:val="28"/>
        </w:rPr>
        <w:t>273/8</w:t>
      </w:r>
      <w:r w:rsidRPr="001D440F">
        <w:rPr>
          <w:b/>
          <w:sz w:val="28"/>
          <w:szCs w:val="28"/>
        </w:rPr>
        <w:t xml:space="preserve"> «Про затвердження заходів </w:t>
      </w:r>
      <w:r w:rsidR="006C16C3" w:rsidRPr="001D440F">
        <w:rPr>
          <w:b/>
          <w:sz w:val="28"/>
          <w:szCs w:val="28"/>
        </w:rPr>
        <w:t>запобігання дитяч</w:t>
      </w:r>
      <w:r w:rsidR="00CB733F" w:rsidRPr="001D440F">
        <w:rPr>
          <w:b/>
          <w:sz w:val="28"/>
          <w:szCs w:val="28"/>
        </w:rPr>
        <w:t>ій</w:t>
      </w:r>
      <w:r w:rsidR="006C16C3" w:rsidRPr="001D440F">
        <w:rPr>
          <w:b/>
          <w:sz w:val="28"/>
          <w:szCs w:val="28"/>
        </w:rPr>
        <w:t xml:space="preserve"> бездоглядності та захисту прав дитини в м. Чернівцях на період до 2016 року (делеговані повноваження)</w:t>
      </w:r>
      <w:r w:rsidRPr="001D440F">
        <w:rPr>
          <w:b/>
          <w:sz w:val="28"/>
          <w:szCs w:val="28"/>
        </w:rPr>
        <w:t>»</w:t>
      </w:r>
    </w:p>
    <w:p w:rsidR="008D0D8B" w:rsidRPr="001D440F" w:rsidRDefault="008D0D8B" w:rsidP="008D0D8B">
      <w:pPr>
        <w:rPr>
          <w:b/>
          <w:sz w:val="28"/>
          <w:szCs w:val="28"/>
        </w:rPr>
      </w:pPr>
    </w:p>
    <w:p w:rsidR="00444D4D" w:rsidRPr="001D440F" w:rsidRDefault="008D0D8B" w:rsidP="00444D4D">
      <w:pPr>
        <w:ind w:firstLine="720"/>
        <w:jc w:val="both"/>
        <w:rPr>
          <w:sz w:val="28"/>
          <w:szCs w:val="28"/>
        </w:rPr>
      </w:pPr>
      <w:r w:rsidRPr="001D440F">
        <w:rPr>
          <w:sz w:val="28"/>
          <w:szCs w:val="28"/>
        </w:rPr>
        <w:t>На виконання рішення виконавчого комітету Чернівецької міської ради від 2</w:t>
      </w:r>
      <w:r w:rsidR="006C16C3" w:rsidRPr="001D440F">
        <w:rPr>
          <w:sz w:val="28"/>
          <w:szCs w:val="28"/>
        </w:rPr>
        <w:t>4</w:t>
      </w:r>
      <w:r w:rsidRPr="001D440F">
        <w:rPr>
          <w:sz w:val="28"/>
          <w:szCs w:val="28"/>
        </w:rPr>
        <w:t>.0</w:t>
      </w:r>
      <w:r w:rsidR="006C16C3" w:rsidRPr="001D440F">
        <w:rPr>
          <w:sz w:val="28"/>
          <w:szCs w:val="28"/>
        </w:rPr>
        <w:t>4.2012</w:t>
      </w:r>
      <w:r w:rsidRPr="001D440F">
        <w:rPr>
          <w:sz w:val="28"/>
          <w:szCs w:val="28"/>
        </w:rPr>
        <w:t>р</w:t>
      </w:r>
      <w:r w:rsidR="00444D4D" w:rsidRPr="001D440F">
        <w:rPr>
          <w:sz w:val="28"/>
          <w:szCs w:val="28"/>
        </w:rPr>
        <w:t>.</w:t>
      </w:r>
      <w:r w:rsidRPr="001D440F">
        <w:rPr>
          <w:sz w:val="28"/>
          <w:szCs w:val="28"/>
        </w:rPr>
        <w:t xml:space="preserve"> №</w:t>
      </w:r>
      <w:r w:rsidR="006C16C3" w:rsidRPr="001D440F">
        <w:rPr>
          <w:sz w:val="28"/>
          <w:szCs w:val="28"/>
        </w:rPr>
        <w:t>273</w:t>
      </w:r>
      <w:r w:rsidRPr="001D440F">
        <w:rPr>
          <w:sz w:val="28"/>
          <w:szCs w:val="28"/>
        </w:rPr>
        <w:t>/</w:t>
      </w:r>
      <w:r w:rsidR="006C16C3" w:rsidRPr="001D440F">
        <w:rPr>
          <w:sz w:val="28"/>
          <w:szCs w:val="28"/>
        </w:rPr>
        <w:t>8</w:t>
      </w:r>
      <w:r w:rsidRPr="001D440F">
        <w:rPr>
          <w:sz w:val="28"/>
          <w:szCs w:val="28"/>
        </w:rPr>
        <w:t xml:space="preserve"> «Про затвердження заходів </w:t>
      </w:r>
      <w:r w:rsidR="00CB733F" w:rsidRPr="001D440F">
        <w:rPr>
          <w:sz w:val="28"/>
          <w:szCs w:val="28"/>
        </w:rPr>
        <w:t>запобіг</w:t>
      </w:r>
      <w:r w:rsidRPr="001D440F">
        <w:rPr>
          <w:sz w:val="28"/>
          <w:szCs w:val="28"/>
        </w:rPr>
        <w:t>ання дитяч</w:t>
      </w:r>
      <w:r w:rsidR="00CB733F" w:rsidRPr="001D440F">
        <w:rPr>
          <w:sz w:val="28"/>
          <w:szCs w:val="28"/>
        </w:rPr>
        <w:t>ій</w:t>
      </w:r>
      <w:r w:rsidRPr="001D440F">
        <w:rPr>
          <w:sz w:val="28"/>
          <w:szCs w:val="28"/>
        </w:rPr>
        <w:t xml:space="preserve"> бездоглядності</w:t>
      </w:r>
      <w:r w:rsidR="00CB733F" w:rsidRPr="001D440F">
        <w:rPr>
          <w:sz w:val="28"/>
          <w:szCs w:val="28"/>
        </w:rPr>
        <w:t xml:space="preserve"> та захисту прав дитини</w:t>
      </w:r>
      <w:r w:rsidRPr="001D440F">
        <w:rPr>
          <w:sz w:val="28"/>
          <w:szCs w:val="28"/>
        </w:rPr>
        <w:t xml:space="preserve"> в м.</w:t>
      </w:r>
      <w:r w:rsidR="00CB733F" w:rsidRPr="001D440F">
        <w:rPr>
          <w:sz w:val="28"/>
          <w:szCs w:val="28"/>
        </w:rPr>
        <w:t xml:space="preserve"> </w:t>
      </w:r>
      <w:r w:rsidRPr="001D440F">
        <w:rPr>
          <w:sz w:val="28"/>
          <w:szCs w:val="28"/>
        </w:rPr>
        <w:t>Чернівцях</w:t>
      </w:r>
      <w:r w:rsidR="00CB733F" w:rsidRPr="001D440F">
        <w:rPr>
          <w:sz w:val="28"/>
          <w:szCs w:val="28"/>
        </w:rPr>
        <w:t xml:space="preserve">  на період до</w:t>
      </w:r>
      <w:r w:rsidRPr="001D440F">
        <w:rPr>
          <w:sz w:val="28"/>
          <w:szCs w:val="28"/>
        </w:rPr>
        <w:t xml:space="preserve"> 201</w:t>
      </w:r>
      <w:r w:rsidR="00CB733F" w:rsidRPr="001D440F">
        <w:rPr>
          <w:sz w:val="28"/>
          <w:szCs w:val="28"/>
        </w:rPr>
        <w:t>6 року</w:t>
      </w:r>
      <w:r w:rsidRPr="001D440F">
        <w:rPr>
          <w:sz w:val="28"/>
          <w:szCs w:val="28"/>
        </w:rPr>
        <w:t xml:space="preserve">» та з метою соціально-правового захисту дітей, які перебувають у складних життєвих обставинах, </w:t>
      </w:r>
      <w:r w:rsidR="00CB733F" w:rsidRPr="001D440F">
        <w:rPr>
          <w:sz w:val="28"/>
          <w:szCs w:val="28"/>
        </w:rPr>
        <w:t xml:space="preserve">дітей-сиріт та дітей, позбавлених батьківського піклування, </w:t>
      </w:r>
      <w:r w:rsidRPr="001D440F">
        <w:rPr>
          <w:sz w:val="28"/>
          <w:szCs w:val="28"/>
        </w:rPr>
        <w:t>застосування ефективних форм їх соціальної підтримки,</w:t>
      </w:r>
      <w:r w:rsidR="00243F06" w:rsidRPr="001D440F">
        <w:rPr>
          <w:rStyle w:val="a5"/>
          <w:sz w:val="28"/>
          <w:szCs w:val="28"/>
        </w:rPr>
        <w:t xml:space="preserve"> </w:t>
      </w:r>
      <w:r w:rsidR="006F6918">
        <w:rPr>
          <w:rStyle w:val="a5"/>
          <w:sz w:val="28"/>
          <w:szCs w:val="28"/>
        </w:rPr>
        <w:t xml:space="preserve">службою у справах дітей міської ради </w:t>
      </w:r>
      <w:r w:rsidR="00444D4D" w:rsidRPr="001D440F">
        <w:rPr>
          <w:sz w:val="28"/>
          <w:szCs w:val="28"/>
        </w:rPr>
        <w:t>проводилися заходи</w:t>
      </w:r>
      <w:r w:rsidR="006F6918">
        <w:rPr>
          <w:sz w:val="28"/>
          <w:szCs w:val="28"/>
        </w:rPr>
        <w:t>,</w:t>
      </w:r>
      <w:r w:rsidR="00444D4D" w:rsidRPr="001D440F">
        <w:rPr>
          <w:sz w:val="28"/>
          <w:szCs w:val="28"/>
        </w:rPr>
        <w:t xml:space="preserve"> присвячені Дню захисту дітей, Дню усиновлення, Дню матері та Дню сім‘ї.</w:t>
      </w:r>
    </w:p>
    <w:p w:rsidR="007B101A" w:rsidRPr="00F40EE3" w:rsidRDefault="007B101A" w:rsidP="007B101A">
      <w:pPr>
        <w:ind w:firstLine="720"/>
        <w:jc w:val="both"/>
        <w:rPr>
          <w:sz w:val="28"/>
          <w:szCs w:val="28"/>
        </w:rPr>
      </w:pPr>
      <w:r w:rsidRPr="001D440F">
        <w:rPr>
          <w:sz w:val="28"/>
          <w:szCs w:val="28"/>
        </w:rPr>
        <w:t xml:space="preserve">На </w:t>
      </w:r>
      <w:r w:rsidR="001D440F">
        <w:rPr>
          <w:sz w:val="28"/>
          <w:szCs w:val="28"/>
        </w:rPr>
        <w:t xml:space="preserve">первинному </w:t>
      </w:r>
      <w:r w:rsidRPr="001D440F">
        <w:rPr>
          <w:sz w:val="28"/>
          <w:szCs w:val="28"/>
        </w:rPr>
        <w:t>обліку</w:t>
      </w:r>
      <w:r w:rsidR="001D440F">
        <w:rPr>
          <w:sz w:val="28"/>
          <w:szCs w:val="28"/>
        </w:rPr>
        <w:t xml:space="preserve"> в</w:t>
      </w:r>
      <w:r w:rsidRPr="001D440F">
        <w:rPr>
          <w:sz w:val="28"/>
          <w:szCs w:val="28"/>
        </w:rPr>
        <w:t xml:space="preserve"> служб</w:t>
      </w:r>
      <w:r w:rsidR="001D440F">
        <w:rPr>
          <w:sz w:val="28"/>
          <w:szCs w:val="28"/>
        </w:rPr>
        <w:t>і</w:t>
      </w:r>
      <w:r w:rsidRPr="001D440F">
        <w:rPr>
          <w:sz w:val="28"/>
          <w:szCs w:val="28"/>
        </w:rPr>
        <w:t xml:space="preserve"> у справах дітей перебуває 231 дитина-сирота та дитина, позбавлена батьківського піклування (2014 р. – 262 дітей,                               2015 р. – 254 дитини), з них: 62 д</w:t>
      </w:r>
      <w:r w:rsidR="001D440F">
        <w:rPr>
          <w:sz w:val="28"/>
          <w:szCs w:val="28"/>
        </w:rPr>
        <w:t>итини-сироти</w:t>
      </w:r>
      <w:r w:rsidRPr="001D440F">
        <w:rPr>
          <w:sz w:val="28"/>
          <w:szCs w:val="28"/>
        </w:rPr>
        <w:t xml:space="preserve"> та 169 дітей, позбавлених батьківського піклування. В інтернатних закладах навчаються і виховуються 10 таких дітей, в професійно-технічних училищах – 4 дітей. Сімейними формами виховання охоплено 221 дитину, що становить 95,7% від загальної кількості дітей, які перебувають на первинному обліку в службі (в 2014 р. – 84%; в 2015 р. – 91%) – це діти, які перебувають під опікою (піклуванням), в прийомних сім’ях, дитячих будинках сімейного типу, діти, які тимчасово влаштовані в сім’ї громадян.</w:t>
      </w:r>
      <w:r w:rsidR="00F40EE3">
        <w:rPr>
          <w:sz w:val="28"/>
          <w:szCs w:val="28"/>
        </w:rPr>
        <w:t xml:space="preserve"> </w:t>
      </w:r>
      <w:r w:rsidR="00F40EE3" w:rsidRPr="00F40EE3">
        <w:rPr>
          <w:sz w:val="28"/>
          <w:szCs w:val="28"/>
        </w:rPr>
        <w:t>Всі дані про дітей-сиріт та дітей, позбавлених батьківського піклування</w:t>
      </w:r>
      <w:r w:rsidR="00F40EE3">
        <w:rPr>
          <w:sz w:val="28"/>
          <w:szCs w:val="28"/>
        </w:rPr>
        <w:t>,</w:t>
      </w:r>
      <w:r w:rsidR="00F40EE3" w:rsidRPr="00F40EE3">
        <w:rPr>
          <w:sz w:val="28"/>
          <w:szCs w:val="28"/>
        </w:rPr>
        <w:t xml:space="preserve"> вносяться до Єдиної інформаційно-аналітичної системи «Діти».</w:t>
      </w:r>
    </w:p>
    <w:p w:rsidR="007B101A" w:rsidRPr="001D440F" w:rsidRDefault="007B101A" w:rsidP="007B101A">
      <w:pPr>
        <w:ind w:firstLine="720"/>
        <w:jc w:val="both"/>
        <w:rPr>
          <w:sz w:val="28"/>
          <w:szCs w:val="28"/>
        </w:rPr>
      </w:pPr>
      <w:r w:rsidRPr="001D440F">
        <w:rPr>
          <w:sz w:val="28"/>
          <w:szCs w:val="28"/>
        </w:rPr>
        <w:t>В 2016 році встановлено опіку над 13 дітьми (2014 р. – над 21 д</w:t>
      </w:r>
      <w:r w:rsidR="006F6918">
        <w:rPr>
          <w:sz w:val="28"/>
          <w:szCs w:val="28"/>
        </w:rPr>
        <w:t>итиною</w:t>
      </w:r>
      <w:r w:rsidRPr="001D440F">
        <w:rPr>
          <w:sz w:val="28"/>
          <w:szCs w:val="28"/>
        </w:rPr>
        <w:t xml:space="preserve">, 2015 р. – над 26 дітьми), які з різних причин залишилися без батьківського піклування. </w:t>
      </w:r>
    </w:p>
    <w:p w:rsidR="007B101A" w:rsidRPr="001D440F" w:rsidRDefault="007B101A" w:rsidP="007B101A">
      <w:pPr>
        <w:ind w:firstLine="720"/>
        <w:jc w:val="both"/>
        <w:rPr>
          <w:sz w:val="28"/>
          <w:szCs w:val="28"/>
        </w:rPr>
      </w:pPr>
      <w:r w:rsidRPr="001D440F">
        <w:rPr>
          <w:sz w:val="28"/>
          <w:szCs w:val="28"/>
        </w:rPr>
        <w:t xml:space="preserve">Продовжується соціальний супровід дитячого будинку сімейного типу родини Олійників і </w:t>
      </w:r>
      <w:r w:rsidR="00C15E0E" w:rsidRPr="001D440F">
        <w:rPr>
          <w:sz w:val="28"/>
          <w:szCs w:val="28"/>
        </w:rPr>
        <w:t>двох</w:t>
      </w:r>
      <w:r w:rsidR="002A68D2">
        <w:rPr>
          <w:sz w:val="28"/>
          <w:szCs w:val="28"/>
        </w:rPr>
        <w:t xml:space="preserve"> прийомних сімей Кушнірів, </w:t>
      </w:r>
      <w:r w:rsidRPr="001D440F">
        <w:rPr>
          <w:sz w:val="28"/>
          <w:szCs w:val="28"/>
        </w:rPr>
        <w:t>Ткачука</w:t>
      </w:r>
      <w:r w:rsidR="00C15E0E" w:rsidRPr="001D440F">
        <w:rPr>
          <w:sz w:val="28"/>
          <w:szCs w:val="28"/>
        </w:rPr>
        <w:t>-</w:t>
      </w:r>
      <w:proofErr w:type="spellStart"/>
      <w:r w:rsidRPr="001D440F">
        <w:rPr>
          <w:sz w:val="28"/>
          <w:szCs w:val="28"/>
        </w:rPr>
        <w:t>Турчинської</w:t>
      </w:r>
      <w:proofErr w:type="spellEnd"/>
      <w:r w:rsidRPr="001D440F">
        <w:rPr>
          <w:sz w:val="28"/>
          <w:szCs w:val="28"/>
        </w:rPr>
        <w:t>, в яких виховуються 1</w:t>
      </w:r>
      <w:r w:rsidR="00C15E0E" w:rsidRPr="001D440F">
        <w:rPr>
          <w:sz w:val="28"/>
          <w:szCs w:val="28"/>
        </w:rPr>
        <w:t>2</w:t>
      </w:r>
      <w:r w:rsidRPr="001D440F">
        <w:rPr>
          <w:sz w:val="28"/>
          <w:szCs w:val="28"/>
        </w:rPr>
        <w:t xml:space="preserve"> дітей з числа дітей-сиріт та дітей, позбавлених батьківського піклування.</w:t>
      </w:r>
    </w:p>
    <w:p w:rsidR="007B101A" w:rsidRPr="001D440F" w:rsidRDefault="007B101A" w:rsidP="007B101A">
      <w:pPr>
        <w:pStyle w:val="a7"/>
        <w:widowControl w:val="0"/>
        <w:tabs>
          <w:tab w:val="left" w:pos="0"/>
        </w:tabs>
        <w:jc w:val="both"/>
        <w:rPr>
          <w:sz w:val="28"/>
          <w:szCs w:val="28"/>
        </w:rPr>
      </w:pPr>
      <w:r w:rsidRPr="001D440F">
        <w:rPr>
          <w:sz w:val="28"/>
          <w:szCs w:val="28"/>
        </w:rPr>
        <w:lastRenderedPageBreak/>
        <w:tab/>
      </w:r>
    </w:p>
    <w:p w:rsidR="007B101A" w:rsidRPr="001D440F" w:rsidRDefault="007B101A" w:rsidP="007B101A">
      <w:pPr>
        <w:jc w:val="both"/>
        <w:rPr>
          <w:sz w:val="28"/>
          <w:szCs w:val="28"/>
        </w:rPr>
      </w:pPr>
      <w:r w:rsidRPr="001D440F">
        <w:rPr>
          <w:sz w:val="28"/>
          <w:szCs w:val="28"/>
        </w:rPr>
        <w:t xml:space="preserve">       Службою у справах дітей спільно із міським центром соціальних служб для сім’ї, дітей та молоді проводиться робота </w:t>
      </w:r>
      <w:r w:rsidR="006F6918">
        <w:rPr>
          <w:sz w:val="28"/>
          <w:szCs w:val="28"/>
        </w:rPr>
        <w:t>щодо</w:t>
      </w:r>
      <w:r w:rsidRPr="001D440F">
        <w:rPr>
          <w:sz w:val="28"/>
          <w:szCs w:val="28"/>
        </w:rPr>
        <w:t xml:space="preserve"> створенн</w:t>
      </w:r>
      <w:r w:rsidR="006F6918">
        <w:rPr>
          <w:sz w:val="28"/>
          <w:szCs w:val="28"/>
        </w:rPr>
        <w:t>я</w:t>
      </w:r>
      <w:r w:rsidRPr="001D440F">
        <w:rPr>
          <w:sz w:val="28"/>
          <w:szCs w:val="28"/>
        </w:rPr>
        <w:t xml:space="preserve"> в  </w:t>
      </w:r>
      <w:proofErr w:type="spellStart"/>
      <w:r w:rsidRPr="001D440F">
        <w:rPr>
          <w:sz w:val="28"/>
          <w:szCs w:val="28"/>
        </w:rPr>
        <w:t>м.Чернівцях</w:t>
      </w:r>
      <w:proofErr w:type="spellEnd"/>
      <w:r w:rsidRPr="001D440F">
        <w:rPr>
          <w:sz w:val="28"/>
          <w:szCs w:val="28"/>
        </w:rPr>
        <w:t xml:space="preserve"> нових прийомних сімей та дитячого будинку сімейного типу. </w:t>
      </w:r>
    </w:p>
    <w:p w:rsidR="007B101A" w:rsidRPr="001D440F" w:rsidRDefault="007B101A" w:rsidP="007B101A">
      <w:pPr>
        <w:ind w:firstLine="708"/>
        <w:jc w:val="both"/>
        <w:rPr>
          <w:sz w:val="28"/>
          <w:szCs w:val="28"/>
        </w:rPr>
      </w:pPr>
      <w:r w:rsidRPr="001D440F">
        <w:rPr>
          <w:sz w:val="28"/>
          <w:szCs w:val="28"/>
        </w:rPr>
        <w:t xml:space="preserve">Також на обліку перебувають 47 дітей, </w:t>
      </w:r>
      <w:r w:rsidRPr="001D440F">
        <w:rPr>
          <w:rFonts w:eastAsia="Courier New"/>
          <w:color w:val="000000"/>
          <w:sz w:val="28"/>
          <w:szCs w:val="28"/>
        </w:rPr>
        <w:t xml:space="preserve">що опинились в складних життєвих обставинах </w:t>
      </w:r>
      <w:r w:rsidRPr="001D440F">
        <w:rPr>
          <w:sz w:val="28"/>
          <w:szCs w:val="28"/>
        </w:rPr>
        <w:t xml:space="preserve">(2014 р. – 40 дітей, 2015 р. – 48 дітей). Під супроводом міського центру соціальних служб для сім’ї, дітей та молоді перебуває </w:t>
      </w:r>
      <w:r w:rsidR="006F6918">
        <w:rPr>
          <w:sz w:val="28"/>
          <w:szCs w:val="28"/>
        </w:rPr>
        <w:t xml:space="preserve">                   </w:t>
      </w:r>
      <w:r w:rsidRPr="001D440F">
        <w:rPr>
          <w:rFonts w:eastAsia="Courier New"/>
          <w:color w:val="000000"/>
          <w:sz w:val="28"/>
          <w:szCs w:val="28"/>
        </w:rPr>
        <w:t>1 особа та 98 сімей, які виховують 135 дітей.</w:t>
      </w:r>
      <w:r w:rsidRPr="001D440F">
        <w:rPr>
          <w:sz w:val="28"/>
          <w:szCs w:val="28"/>
        </w:rPr>
        <w:t xml:space="preserve"> </w:t>
      </w:r>
    </w:p>
    <w:p w:rsidR="007B101A" w:rsidRPr="001D440F" w:rsidRDefault="007B101A" w:rsidP="007B101A">
      <w:pPr>
        <w:ind w:firstLine="720"/>
        <w:jc w:val="both"/>
        <w:rPr>
          <w:sz w:val="28"/>
          <w:szCs w:val="28"/>
        </w:rPr>
      </w:pPr>
      <w:r w:rsidRPr="001D440F">
        <w:rPr>
          <w:sz w:val="28"/>
          <w:szCs w:val="28"/>
        </w:rPr>
        <w:t xml:space="preserve">Двічі на місяць проводяться засідання комісії з питань захисту прав дитини, як дорадчого органу виконавчого комітету міської ради, на яких розглядаються питання правового </w:t>
      </w:r>
      <w:r w:rsidR="006F6918">
        <w:rPr>
          <w:sz w:val="28"/>
          <w:szCs w:val="28"/>
        </w:rPr>
        <w:t>і</w:t>
      </w:r>
      <w:r w:rsidRPr="001D440F">
        <w:rPr>
          <w:sz w:val="28"/>
          <w:szCs w:val="28"/>
        </w:rPr>
        <w:t xml:space="preserve"> соціального захисту прав та інтересів дітей. Систематично проводиться робота щодо надання правового статусу дітям.  В 2016 році встановлено правовий статус 25 дітям (2014 р. – 36 дітям, 2015 р. – 42 дітям). </w:t>
      </w:r>
    </w:p>
    <w:p w:rsidR="00C15E0E" w:rsidRPr="001D440F" w:rsidRDefault="001D440F" w:rsidP="007B101A">
      <w:pPr>
        <w:ind w:firstLine="720"/>
        <w:jc w:val="both"/>
        <w:rPr>
          <w:sz w:val="28"/>
          <w:szCs w:val="28"/>
        </w:rPr>
      </w:pPr>
      <w:r w:rsidRPr="001D440F">
        <w:rPr>
          <w:sz w:val="28"/>
          <w:szCs w:val="28"/>
        </w:rPr>
        <w:t>Службою у справах дітей міської ради спільно з управлінням патрульної поліції в м.Чернівці та Чернівецьким міським відділом поліції ГУНП в Чернівецькій області щотижня проводяться профілактичні заходи (рейди) щодо перевірки утримання дітей в сім’ях, які опинились</w:t>
      </w:r>
      <w:r>
        <w:rPr>
          <w:sz w:val="28"/>
          <w:szCs w:val="28"/>
        </w:rPr>
        <w:t xml:space="preserve"> в складних життєвих обставинах з метою своєчасного виявлення та вилучення дітей із несприятливого середовища.</w:t>
      </w:r>
    </w:p>
    <w:p w:rsidR="008D0D8B" w:rsidRPr="001D440F" w:rsidRDefault="00444D4D" w:rsidP="008D0D8B">
      <w:pPr>
        <w:ind w:firstLine="720"/>
        <w:jc w:val="both"/>
        <w:rPr>
          <w:sz w:val="28"/>
          <w:szCs w:val="28"/>
        </w:rPr>
      </w:pPr>
      <w:r w:rsidRPr="001D440F">
        <w:rPr>
          <w:sz w:val="28"/>
          <w:szCs w:val="28"/>
        </w:rPr>
        <w:t>В</w:t>
      </w:r>
      <w:r w:rsidR="00243F06" w:rsidRPr="001D440F">
        <w:rPr>
          <w:sz w:val="28"/>
          <w:szCs w:val="28"/>
        </w:rPr>
        <w:t xml:space="preserve">ідповідно до </w:t>
      </w:r>
      <w:r w:rsidR="00EE34EE" w:rsidRPr="001D440F">
        <w:rPr>
          <w:sz w:val="28"/>
          <w:szCs w:val="28"/>
        </w:rPr>
        <w:t>статей</w:t>
      </w:r>
      <w:r w:rsidR="00243F06" w:rsidRPr="001D440F">
        <w:rPr>
          <w:sz w:val="28"/>
          <w:szCs w:val="28"/>
        </w:rPr>
        <w:t xml:space="preserve"> 34, 59 Закону України «Про місцеве самоврядування в Україні»</w:t>
      </w:r>
      <w:r w:rsidR="00EE34EE" w:rsidRPr="001D440F">
        <w:rPr>
          <w:sz w:val="28"/>
          <w:szCs w:val="28"/>
        </w:rPr>
        <w:t>,</w:t>
      </w:r>
      <w:r w:rsidR="00243F06" w:rsidRPr="001D440F">
        <w:rPr>
          <w:sz w:val="28"/>
          <w:szCs w:val="28"/>
        </w:rPr>
        <w:t xml:space="preserve"> беручи до уваги інформацію про виконання рішення виконавчого комітету </w:t>
      </w:r>
      <w:r w:rsidR="006F6918">
        <w:rPr>
          <w:sz w:val="28"/>
          <w:szCs w:val="28"/>
        </w:rPr>
        <w:t>міської ради від 24.04.2012 р.</w:t>
      </w:r>
      <w:r w:rsidR="00243F06" w:rsidRPr="001D440F">
        <w:rPr>
          <w:sz w:val="28"/>
          <w:szCs w:val="28"/>
        </w:rPr>
        <w:t xml:space="preserve"> №273/8 «Про затвердження заходів запобігання дитячій бездоглядності та захисту прав дитини в м. Чернівцях  на період до 2016 року»</w:t>
      </w:r>
      <w:r w:rsidR="00EE34EE" w:rsidRPr="001D440F">
        <w:rPr>
          <w:sz w:val="28"/>
          <w:szCs w:val="28"/>
        </w:rPr>
        <w:t xml:space="preserve">, </w:t>
      </w:r>
      <w:r w:rsidR="006F6918">
        <w:rPr>
          <w:sz w:val="28"/>
          <w:szCs w:val="28"/>
        </w:rPr>
        <w:t xml:space="preserve">та </w:t>
      </w:r>
      <w:r w:rsidR="00EE34EE" w:rsidRPr="001D440F">
        <w:rPr>
          <w:sz w:val="28"/>
          <w:szCs w:val="28"/>
        </w:rPr>
        <w:t>враховуючи викладене вище</w:t>
      </w:r>
      <w:r w:rsidR="00243F06" w:rsidRPr="001D440F">
        <w:rPr>
          <w:sz w:val="28"/>
          <w:szCs w:val="28"/>
        </w:rPr>
        <w:t>, виконавчий комітет Чернівецької міської ради</w:t>
      </w:r>
    </w:p>
    <w:p w:rsidR="00CB733F" w:rsidRPr="001D440F" w:rsidRDefault="00CB733F" w:rsidP="008D0D8B">
      <w:pPr>
        <w:ind w:firstLine="720"/>
        <w:jc w:val="both"/>
        <w:rPr>
          <w:sz w:val="28"/>
          <w:szCs w:val="28"/>
        </w:rPr>
      </w:pPr>
    </w:p>
    <w:p w:rsidR="008D0D8B" w:rsidRPr="001D440F" w:rsidRDefault="008D0D8B" w:rsidP="008D0D8B">
      <w:pPr>
        <w:pStyle w:val="2"/>
        <w:tabs>
          <w:tab w:val="left" w:pos="0"/>
        </w:tabs>
        <w:ind w:firstLine="0"/>
        <w:jc w:val="center"/>
        <w:rPr>
          <w:b/>
          <w:szCs w:val="28"/>
        </w:rPr>
      </w:pPr>
      <w:r w:rsidRPr="001D440F">
        <w:rPr>
          <w:b/>
          <w:szCs w:val="28"/>
        </w:rPr>
        <w:t>В И Р І Ш И В:</w:t>
      </w:r>
    </w:p>
    <w:p w:rsidR="008D0D8B" w:rsidRPr="001D440F" w:rsidRDefault="008D0D8B" w:rsidP="008D0D8B">
      <w:pPr>
        <w:pStyle w:val="2"/>
        <w:tabs>
          <w:tab w:val="left" w:pos="0"/>
        </w:tabs>
        <w:ind w:firstLine="0"/>
        <w:jc w:val="center"/>
        <w:rPr>
          <w:szCs w:val="28"/>
        </w:rPr>
      </w:pPr>
    </w:p>
    <w:p w:rsidR="008D0D8B" w:rsidRPr="001D440F" w:rsidRDefault="008D0D8B" w:rsidP="008D0D8B">
      <w:pPr>
        <w:ind w:firstLine="540"/>
        <w:jc w:val="both"/>
        <w:rPr>
          <w:sz w:val="28"/>
          <w:szCs w:val="28"/>
        </w:rPr>
      </w:pPr>
      <w:r w:rsidRPr="001D440F">
        <w:rPr>
          <w:b/>
          <w:sz w:val="28"/>
          <w:szCs w:val="28"/>
        </w:rPr>
        <w:t>1.</w:t>
      </w:r>
      <w:r w:rsidRPr="001D440F">
        <w:rPr>
          <w:sz w:val="28"/>
          <w:szCs w:val="28"/>
        </w:rPr>
        <w:t xml:space="preserve">  Інформацію про </w:t>
      </w:r>
      <w:r w:rsidR="00EE34EE" w:rsidRPr="001D440F">
        <w:rPr>
          <w:sz w:val="28"/>
          <w:szCs w:val="28"/>
        </w:rPr>
        <w:t xml:space="preserve">хід </w:t>
      </w:r>
      <w:r w:rsidRPr="001D440F">
        <w:rPr>
          <w:sz w:val="28"/>
          <w:szCs w:val="28"/>
        </w:rPr>
        <w:t xml:space="preserve">виконання рішення </w:t>
      </w:r>
      <w:r w:rsidR="00EE34EE" w:rsidRPr="001D440F">
        <w:rPr>
          <w:sz w:val="28"/>
          <w:szCs w:val="28"/>
        </w:rPr>
        <w:t xml:space="preserve">виконавчого комітету Чернівецької міської ради </w:t>
      </w:r>
      <w:r w:rsidR="00CB733F" w:rsidRPr="001D440F">
        <w:rPr>
          <w:sz w:val="28"/>
          <w:szCs w:val="28"/>
        </w:rPr>
        <w:t>від 24.04.2012р</w:t>
      </w:r>
      <w:r w:rsidR="00EE34EE" w:rsidRPr="001D440F">
        <w:rPr>
          <w:sz w:val="28"/>
          <w:szCs w:val="28"/>
        </w:rPr>
        <w:t>.</w:t>
      </w:r>
      <w:r w:rsidR="00CB733F" w:rsidRPr="001D440F">
        <w:rPr>
          <w:sz w:val="28"/>
          <w:szCs w:val="28"/>
        </w:rPr>
        <w:t xml:space="preserve"> №273/8 «Про затвердження заходів запобігання дитячій бездоглядності та захисту прав дитини в </w:t>
      </w:r>
      <w:proofErr w:type="spellStart"/>
      <w:r w:rsidR="00CB733F" w:rsidRPr="001D440F">
        <w:rPr>
          <w:sz w:val="28"/>
          <w:szCs w:val="28"/>
        </w:rPr>
        <w:t>м.Чернівцях</w:t>
      </w:r>
      <w:proofErr w:type="spellEnd"/>
      <w:r w:rsidR="00CB733F" w:rsidRPr="001D440F">
        <w:rPr>
          <w:sz w:val="28"/>
          <w:szCs w:val="28"/>
        </w:rPr>
        <w:t xml:space="preserve">  на період до 2016 року»</w:t>
      </w:r>
      <w:r w:rsidRPr="001D440F">
        <w:rPr>
          <w:sz w:val="28"/>
          <w:szCs w:val="28"/>
        </w:rPr>
        <w:t xml:space="preserve"> взяти до уваги. </w:t>
      </w:r>
    </w:p>
    <w:p w:rsidR="004A058A" w:rsidRPr="001D440F" w:rsidRDefault="004A058A" w:rsidP="008D0D8B">
      <w:pPr>
        <w:ind w:firstLine="540"/>
        <w:jc w:val="both"/>
        <w:rPr>
          <w:sz w:val="28"/>
          <w:szCs w:val="28"/>
        </w:rPr>
      </w:pPr>
    </w:p>
    <w:p w:rsidR="008D0D8B" w:rsidRPr="001D440F" w:rsidRDefault="008D0D8B" w:rsidP="00EE34EE">
      <w:pPr>
        <w:tabs>
          <w:tab w:val="left" w:pos="540"/>
        </w:tabs>
        <w:jc w:val="both"/>
        <w:rPr>
          <w:sz w:val="28"/>
        </w:rPr>
      </w:pPr>
      <w:r w:rsidRPr="001D440F">
        <w:rPr>
          <w:sz w:val="28"/>
          <w:szCs w:val="28"/>
        </w:rPr>
        <w:tab/>
      </w:r>
      <w:r w:rsidR="00EE34EE" w:rsidRPr="001D440F">
        <w:rPr>
          <w:b/>
          <w:sz w:val="28"/>
          <w:szCs w:val="28"/>
        </w:rPr>
        <w:t>2</w:t>
      </w:r>
      <w:r w:rsidRPr="001D440F">
        <w:rPr>
          <w:b/>
          <w:sz w:val="28"/>
          <w:szCs w:val="28"/>
        </w:rPr>
        <w:t>.</w:t>
      </w:r>
      <w:r w:rsidRPr="001D440F">
        <w:rPr>
          <w:sz w:val="28"/>
          <w:szCs w:val="28"/>
        </w:rPr>
        <w:t xml:space="preserve"> </w:t>
      </w:r>
      <w:r w:rsidRPr="001D440F">
        <w:rPr>
          <w:sz w:val="28"/>
        </w:rPr>
        <w:t xml:space="preserve">Виконавчим органам міської ради: службі у справах дітей, управлінню освіти, управлінню охорони здоров’я, управлінню </w:t>
      </w:r>
      <w:r w:rsidR="00243F06" w:rsidRPr="001D440F">
        <w:rPr>
          <w:sz w:val="28"/>
        </w:rPr>
        <w:t>по</w:t>
      </w:r>
      <w:r w:rsidRPr="001D440F">
        <w:rPr>
          <w:sz w:val="28"/>
        </w:rPr>
        <w:t xml:space="preserve"> фізичн</w:t>
      </w:r>
      <w:r w:rsidR="00243F06" w:rsidRPr="001D440F">
        <w:rPr>
          <w:sz w:val="28"/>
        </w:rPr>
        <w:t>ій</w:t>
      </w:r>
      <w:r w:rsidRPr="001D440F">
        <w:rPr>
          <w:sz w:val="28"/>
        </w:rPr>
        <w:t xml:space="preserve"> культур</w:t>
      </w:r>
      <w:r w:rsidR="00243F06" w:rsidRPr="001D440F">
        <w:rPr>
          <w:sz w:val="28"/>
        </w:rPr>
        <w:t>і</w:t>
      </w:r>
      <w:r w:rsidRPr="001D440F">
        <w:rPr>
          <w:sz w:val="28"/>
        </w:rPr>
        <w:t xml:space="preserve"> та спорту, управлінню культури, </w:t>
      </w:r>
      <w:r w:rsidR="00E90F5B" w:rsidRPr="001D440F">
        <w:rPr>
          <w:sz w:val="28"/>
        </w:rPr>
        <w:t>департаменту</w:t>
      </w:r>
      <w:r w:rsidRPr="001D440F">
        <w:rPr>
          <w:sz w:val="28"/>
        </w:rPr>
        <w:t xml:space="preserve"> праці та соціального захисту населення, департаменту економіки, департаменту </w:t>
      </w:r>
      <w:r w:rsidR="00E90F5B" w:rsidRPr="001D440F">
        <w:rPr>
          <w:sz w:val="28"/>
        </w:rPr>
        <w:t>житлово-комунального господарства</w:t>
      </w:r>
      <w:r w:rsidRPr="001D440F">
        <w:rPr>
          <w:sz w:val="28"/>
        </w:rPr>
        <w:t xml:space="preserve">, </w:t>
      </w:r>
      <w:r w:rsidR="006F6918">
        <w:rPr>
          <w:sz w:val="28"/>
        </w:rPr>
        <w:t>в</w:t>
      </w:r>
      <w:r w:rsidR="006F6918" w:rsidRPr="006F6918">
        <w:rPr>
          <w:sz w:val="28"/>
        </w:rPr>
        <w:t>ідділ</w:t>
      </w:r>
      <w:r w:rsidR="006F6918">
        <w:rPr>
          <w:sz w:val="28"/>
        </w:rPr>
        <w:t>у</w:t>
      </w:r>
      <w:r w:rsidR="006F6918" w:rsidRPr="006F6918">
        <w:rPr>
          <w:sz w:val="28"/>
        </w:rPr>
        <w:t xml:space="preserve"> інформації та зв’язків з громадськістю</w:t>
      </w:r>
      <w:r w:rsidR="006F6918">
        <w:rPr>
          <w:sz w:val="28"/>
        </w:rPr>
        <w:t xml:space="preserve">, </w:t>
      </w:r>
      <w:r w:rsidRPr="001D440F">
        <w:rPr>
          <w:sz w:val="28"/>
        </w:rPr>
        <w:t>відділу у справах сім’ї та молоді</w:t>
      </w:r>
      <w:r w:rsidR="004A058A" w:rsidRPr="001D440F">
        <w:rPr>
          <w:sz w:val="28"/>
        </w:rPr>
        <w:t>,</w:t>
      </w:r>
      <w:r w:rsidRPr="001D440F">
        <w:rPr>
          <w:sz w:val="28"/>
        </w:rPr>
        <w:t xml:space="preserve"> міському центру соціальних служб для сім’ї, дітей та молоді продовжити роботу, спрямовану на подолання дитячої бездоглядності</w:t>
      </w:r>
      <w:r w:rsidR="00273ABE" w:rsidRPr="001D440F">
        <w:rPr>
          <w:sz w:val="28"/>
        </w:rPr>
        <w:t xml:space="preserve"> та захисту прав дітей</w:t>
      </w:r>
      <w:r w:rsidRPr="001D440F">
        <w:rPr>
          <w:sz w:val="28"/>
        </w:rPr>
        <w:t xml:space="preserve"> в </w:t>
      </w:r>
      <w:proofErr w:type="spellStart"/>
      <w:r w:rsidRPr="001D440F">
        <w:rPr>
          <w:sz w:val="28"/>
        </w:rPr>
        <w:t>м.Чернівцях</w:t>
      </w:r>
      <w:proofErr w:type="spellEnd"/>
      <w:r w:rsidRPr="001D440F">
        <w:rPr>
          <w:sz w:val="28"/>
        </w:rPr>
        <w:t>:</w:t>
      </w:r>
    </w:p>
    <w:p w:rsidR="008D0D8B" w:rsidRPr="001D440F" w:rsidRDefault="004A058A" w:rsidP="008D0D8B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1D440F">
        <w:rPr>
          <w:b/>
          <w:sz w:val="28"/>
          <w:szCs w:val="28"/>
        </w:rPr>
        <w:t>2</w:t>
      </w:r>
      <w:r w:rsidR="008D0D8B" w:rsidRPr="001D440F">
        <w:rPr>
          <w:b/>
          <w:sz w:val="28"/>
          <w:szCs w:val="28"/>
        </w:rPr>
        <w:t>.1.</w:t>
      </w:r>
      <w:r w:rsidRPr="001D440F">
        <w:rPr>
          <w:b/>
          <w:sz w:val="28"/>
          <w:szCs w:val="28"/>
        </w:rPr>
        <w:t xml:space="preserve"> </w:t>
      </w:r>
      <w:r w:rsidR="008D0D8B" w:rsidRPr="001D440F">
        <w:rPr>
          <w:sz w:val="28"/>
          <w:szCs w:val="28"/>
        </w:rPr>
        <w:t xml:space="preserve">Забезпечити неухильне виконання державних та регіональних програм і заходів з питань запобігання дитячій </w:t>
      </w:r>
      <w:r w:rsidR="00273ABE" w:rsidRPr="001D440F">
        <w:rPr>
          <w:sz w:val="28"/>
        </w:rPr>
        <w:t>бездоглядності та захисту прав дітей</w:t>
      </w:r>
      <w:r w:rsidRPr="001D440F">
        <w:rPr>
          <w:sz w:val="28"/>
          <w:szCs w:val="28"/>
        </w:rPr>
        <w:t>.</w:t>
      </w:r>
      <w:r w:rsidR="008D0D8B" w:rsidRPr="001D440F">
        <w:rPr>
          <w:bCs/>
          <w:sz w:val="28"/>
          <w:szCs w:val="28"/>
        </w:rPr>
        <w:t xml:space="preserve"> </w:t>
      </w:r>
    </w:p>
    <w:p w:rsidR="008D0D8B" w:rsidRPr="001D440F" w:rsidRDefault="008D0D8B" w:rsidP="008D0D8B">
      <w:pPr>
        <w:tabs>
          <w:tab w:val="left" w:pos="0"/>
        </w:tabs>
        <w:jc w:val="both"/>
        <w:rPr>
          <w:bCs/>
          <w:sz w:val="28"/>
          <w:szCs w:val="28"/>
        </w:rPr>
      </w:pPr>
      <w:r w:rsidRPr="001D440F">
        <w:rPr>
          <w:bCs/>
          <w:sz w:val="28"/>
          <w:szCs w:val="28"/>
        </w:rPr>
        <w:lastRenderedPageBreak/>
        <w:tab/>
      </w:r>
      <w:r w:rsidR="004A058A" w:rsidRPr="001D440F">
        <w:rPr>
          <w:b/>
          <w:bCs/>
          <w:sz w:val="28"/>
          <w:szCs w:val="28"/>
        </w:rPr>
        <w:t>2</w:t>
      </w:r>
      <w:r w:rsidRPr="001D440F">
        <w:rPr>
          <w:b/>
          <w:bCs/>
          <w:sz w:val="28"/>
          <w:szCs w:val="28"/>
        </w:rPr>
        <w:t>.2.</w:t>
      </w:r>
      <w:r w:rsidR="004A058A" w:rsidRPr="001D440F">
        <w:rPr>
          <w:bCs/>
          <w:sz w:val="28"/>
          <w:szCs w:val="28"/>
        </w:rPr>
        <w:t xml:space="preserve"> </w:t>
      </w:r>
      <w:r w:rsidRPr="001D440F">
        <w:rPr>
          <w:bCs/>
          <w:sz w:val="28"/>
          <w:szCs w:val="28"/>
        </w:rPr>
        <w:t xml:space="preserve">Систематично висвітлювати в засобах масової інформації питання попередження </w:t>
      </w:r>
      <w:r w:rsidR="00273ABE" w:rsidRPr="001D440F">
        <w:rPr>
          <w:sz w:val="28"/>
        </w:rPr>
        <w:t>бездоглядності та захисту прав дітей</w:t>
      </w:r>
      <w:r w:rsidRPr="001D440F">
        <w:rPr>
          <w:bCs/>
          <w:sz w:val="28"/>
          <w:szCs w:val="28"/>
        </w:rPr>
        <w:t xml:space="preserve">, профілактики правопорушень, пропаганди національного усиновлення та інших форм сімейного виховання дітей-сиріт </w:t>
      </w:r>
      <w:r w:rsidR="006F6918">
        <w:rPr>
          <w:bCs/>
          <w:sz w:val="28"/>
          <w:szCs w:val="28"/>
        </w:rPr>
        <w:t>і</w:t>
      </w:r>
      <w:r w:rsidRPr="001D440F">
        <w:rPr>
          <w:bCs/>
          <w:sz w:val="28"/>
          <w:szCs w:val="28"/>
        </w:rPr>
        <w:t xml:space="preserve"> дітей, позбавлених батьківського піклування, здорового способу життя.</w:t>
      </w:r>
    </w:p>
    <w:p w:rsidR="005A6646" w:rsidRPr="001D440F" w:rsidRDefault="005A6646" w:rsidP="008D0D8B">
      <w:pPr>
        <w:tabs>
          <w:tab w:val="left" w:pos="0"/>
        </w:tabs>
        <w:jc w:val="both"/>
        <w:rPr>
          <w:sz w:val="28"/>
          <w:szCs w:val="28"/>
        </w:rPr>
      </w:pPr>
    </w:p>
    <w:p w:rsidR="008D0D8B" w:rsidRPr="001D440F" w:rsidRDefault="008D0D8B" w:rsidP="008D0D8B">
      <w:pPr>
        <w:tabs>
          <w:tab w:val="left" w:pos="0"/>
        </w:tabs>
        <w:jc w:val="both"/>
        <w:rPr>
          <w:sz w:val="28"/>
          <w:szCs w:val="28"/>
        </w:rPr>
      </w:pPr>
      <w:r w:rsidRPr="001D440F">
        <w:rPr>
          <w:sz w:val="28"/>
          <w:szCs w:val="28"/>
        </w:rPr>
        <w:tab/>
      </w:r>
      <w:r w:rsidR="004A058A" w:rsidRPr="001D440F">
        <w:rPr>
          <w:b/>
          <w:sz w:val="28"/>
          <w:szCs w:val="28"/>
        </w:rPr>
        <w:t>3</w:t>
      </w:r>
      <w:r w:rsidRPr="001D440F">
        <w:rPr>
          <w:b/>
          <w:sz w:val="28"/>
          <w:szCs w:val="28"/>
        </w:rPr>
        <w:t>.</w:t>
      </w:r>
      <w:r w:rsidRPr="001D440F">
        <w:rPr>
          <w:sz w:val="28"/>
          <w:szCs w:val="28"/>
        </w:rPr>
        <w:t xml:space="preserve"> С</w:t>
      </w:r>
      <w:r w:rsidRPr="001D440F">
        <w:rPr>
          <w:bCs/>
          <w:sz w:val="28"/>
          <w:szCs w:val="28"/>
        </w:rPr>
        <w:t>лужбі у справах дітей міської ради</w:t>
      </w:r>
      <w:r w:rsidR="00273ABE" w:rsidRPr="001D440F">
        <w:rPr>
          <w:bCs/>
          <w:sz w:val="28"/>
          <w:szCs w:val="28"/>
        </w:rPr>
        <w:t>:</w:t>
      </w:r>
    </w:p>
    <w:p w:rsidR="008D0D8B" w:rsidRPr="001D440F" w:rsidRDefault="008D0D8B" w:rsidP="008D0D8B">
      <w:pPr>
        <w:tabs>
          <w:tab w:val="left" w:pos="0"/>
        </w:tabs>
        <w:jc w:val="both"/>
        <w:rPr>
          <w:sz w:val="28"/>
          <w:szCs w:val="28"/>
        </w:rPr>
      </w:pPr>
      <w:r w:rsidRPr="001D440F">
        <w:rPr>
          <w:sz w:val="28"/>
          <w:szCs w:val="28"/>
        </w:rPr>
        <w:tab/>
      </w:r>
      <w:r w:rsidR="004A058A" w:rsidRPr="001D440F">
        <w:rPr>
          <w:b/>
          <w:sz w:val="28"/>
          <w:szCs w:val="28"/>
        </w:rPr>
        <w:t>3</w:t>
      </w:r>
      <w:r w:rsidRPr="001D440F">
        <w:rPr>
          <w:b/>
          <w:sz w:val="28"/>
          <w:szCs w:val="28"/>
        </w:rPr>
        <w:t>.1.</w:t>
      </w:r>
      <w:r w:rsidR="006F6918">
        <w:rPr>
          <w:b/>
          <w:sz w:val="28"/>
          <w:szCs w:val="28"/>
        </w:rPr>
        <w:t xml:space="preserve"> </w:t>
      </w:r>
      <w:r w:rsidRPr="001D440F">
        <w:rPr>
          <w:sz w:val="28"/>
          <w:szCs w:val="28"/>
        </w:rPr>
        <w:t>Продовжити роботу щодо ведення банку даних єдиної інформаційно-аналітичної системи «Діти»</w:t>
      </w:r>
      <w:r w:rsidR="004A058A" w:rsidRPr="001D440F">
        <w:rPr>
          <w:sz w:val="28"/>
          <w:szCs w:val="28"/>
        </w:rPr>
        <w:t>.</w:t>
      </w:r>
    </w:p>
    <w:p w:rsidR="008D0D8B" w:rsidRPr="001D440F" w:rsidRDefault="008D0D8B" w:rsidP="008D0D8B">
      <w:pPr>
        <w:tabs>
          <w:tab w:val="left" w:pos="0"/>
        </w:tabs>
        <w:jc w:val="both"/>
        <w:rPr>
          <w:sz w:val="28"/>
          <w:szCs w:val="28"/>
        </w:rPr>
      </w:pPr>
      <w:r w:rsidRPr="001D440F">
        <w:rPr>
          <w:sz w:val="28"/>
          <w:szCs w:val="28"/>
        </w:rPr>
        <w:tab/>
      </w:r>
      <w:r w:rsidR="004A058A" w:rsidRPr="001D440F">
        <w:rPr>
          <w:b/>
          <w:sz w:val="28"/>
          <w:szCs w:val="28"/>
        </w:rPr>
        <w:t>3</w:t>
      </w:r>
      <w:r w:rsidRPr="001D440F">
        <w:rPr>
          <w:b/>
          <w:sz w:val="28"/>
          <w:szCs w:val="28"/>
        </w:rPr>
        <w:t>.2.</w:t>
      </w:r>
      <w:r w:rsidR="004A058A" w:rsidRPr="001D440F">
        <w:rPr>
          <w:sz w:val="28"/>
          <w:szCs w:val="28"/>
        </w:rPr>
        <w:t xml:space="preserve"> </w:t>
      </w:r>
      <w:r w:rsidRPr="001D440F">
        <w:rPr>
          <w:sz w:val="28"/>
          <w:szCs w:val="28"/>
        </w:rPr>
        <w:t>Забезпечити систематичне проведення цільових комплексних рейдів із виявлення бездоглядних дітей, здійснювати заходи щодо їх соціальної реабілітації та допомоги</w:t>
      </w:r>
      <w:r w:rsidR="00273ABE" w:rsidRPr="001D440F">
        <w:rPr>
          <w:sz w:val="28"/>
          <w:szCs w:val="28"/>
        </w:rPr>
        <w:t>, розвитку сімейних форм виховання</w:t>
      </w:r>
      <w:r w:rsidR="004A058A" w:rsidRPr="001D440F">
        <w:rPr>
          <w:sz w:val="28"/>
          <w:szCs w:val="28"/>
        </w:rPr>
        <w:t>.</w:t>
      </w:r>
    </w:p>
    <w:p w:rsidR="008D0D8B" w:rsidRPr="001D440F" w:rsidRDefault="008D0D8B" w:rsidP="008D0D8B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1D440F">
        <w:rPr>
          <w:sz w:val="28"/>
          <w:szCs w:val="28"/>
        </w:rPr>
        <w:tab/>
      </w:r>
      <w:r w:rsidR="004A058A" w:rsidRPr="001D440F">
        <w:rPr>
          <w:b/>
          <w:sz w:val="28"/>
          <w:szCs w:val="28"/>
        </w:rPr>
        <w:t>3</w:t>
      </w:r>
      <w:r w:rsidRPr="001D440F">
        <w:rPr>
          <w:b/>
          <w:sz w:val="28"/>
          <w:szCs w:val="28"/>
        </w:rPr>
        <w:t>.3.</w:t>
      </w:r>
      <w:r w:rsidR="004A058A" w:rsidRPr="001D440F">
        <w:rPr>
          <w:sz w:val="28"/>
          <w:szCs w:val="28"/>
        </w:rPr>
        <w:t xml:space="preserve"> </w:t>
      </w:r>
      <w:r w:rsidR="006F6918">
        <w:rPr>
          <w:sz w:val="28"/>
          <w:szCs w:val="28"/>
        </w:rPr>
        <w:t>Д</w:t>
      </w:r>
      <w:r w:rsidRPr="001D440F">
        <w:rPr>
          <w:color w:val="000000"/>
          <w:sz w:val="28"/>
          <w:szCs w:val="28"/>
        </w:rPr>
        <w:t xml:space="preserve">о </w:t>
      </w:r>
      <w:r w:rsidR="00273ABE" w:rsidRPr="001D440F">
        <w:rPr>
          <w:color w:val="000000"/>
          <w:sz w:val="28"/>
          <w:szCs w:val="28"/>
        </w:rPr>
        <w:t>11.04</w:t>
      </w:r>
      <w:r w:rsidRPr="001D440F">
        <w:rPr>
          <w:color w:val="000000"/>
          <w:sz w:val="28"/>
          <w:szCs w:val="28"/>
        </w:rPr>
        <w:t>.201</w:t>
      </w:r>
      <w:r w:rsidR="00EE34EE" w:rsidRPr="001D440F">
        <w:rPr>
          <w:color w:val="000000"/>
          <w:sz w:val="28"/>
          <w:szCs w:val="28"/>
        </w:rPr>
        <w:t>7</w:t>
      </w:r>
      <w:r w:rsidR="004A058A" w:rsidRPr="001D440F">
        <w:rPr>
          <w:color w:val="000000"/>
          <w:sz w:val="28"/>
          <w:szCs w:val="28"/>
        </w:rPr>
        <w:t xml:space="preserve"> </w:t>
      </w:r>
      <w:r w:rsidRPr="001D440F">
        <w:rPr>
          <w:color w:val="000000"/>
          <w:sz w:val="28"/>
          <w:szCs w:val="28"/>
        </w:rPr>
        <w:t>р</w:t>
      </w:r>
      <w:r w:rsidR="006F6918">
        <w:rPr>
          <w:color w:val="000000"/>
          <w:sz w:val="28"/>
          <w:szCs w:val="28"/>
        </w:rPr>
        <w:t>. п</w:t>
      </w:r>
      <w:r w:rsidR="006F6918" w:rsidRPr="001D440F">
        <w:rPr>
          <w:color w:val="000000"/>
          <w:sz w:val="28"/>
          <w:szCs w:val="28"/>
        </w:rPr>
        <w:t>ідготувати</w:t>
      </w:r>
      <w:r w:rsidRPr="001D440F">
        <w:rPr>
          <w:color w:val="000000"/>
          <w:sz w:val="28"/>
          <w:szCs w:val="28"/>
        </w:rPr>
        <w:t xml:space="preserve"> проект рішення виконавчого комітету міської ради про затвердження заходів на виконання рішення Чернівецької обласної ради від </w:t>
      </w:r>
      <w:r w:rsidR="00273ABE" w:rsidRPr="001D440F">
        <w:rPr>
          <w:color w:val="000000"/>
          <w:sz w:val="28"/>
          <w:szCs w:val="28"/>
        </w:rPr>
        <w:t>01.12.2016</w:t>
      </w:r>
      <w:r w:rsidRPr="001D440F">
        <w:rPr>
          <w:color w:val="000000"/>
          <w:sz w:val="28"/>
          <w:szCs w:val="28"/>
        </w:rPr>
        <w:t>р</w:t>
      </w:r>
      <w:r w:rsidR="004A058A" w:rsidRPr="001D440F">
        <w:rPr>
          <w:color w:val="000000"/>
          <w:sz w:val="28"/>
          <w:szCs w:val="28"/>
        </w:rPr>
        <w:t>.</w:t>
      </w:r>
      <w:r w:rsidRPr="001D440F">
        <w:rPr>
          <w:color w:val="000000"/>
          <w:sz w:val="28"/>
          <w:szCs w:val="28"/>
        </w:rPr>
        <w:t xml:space="preserve"> №</w:t>
      </w:r>
      <w:r w:rsidR="00273ABE" w:rsidRPr="001D440F">
        <w:rPr>
          <w:color w:val="000000"/>
          <w:sz w:val="28"/>
          <w:szCs w:val="28"/>
        </w:rPr>
        <w:t>223-9/16</w:t>
      </w:r>
      <w:r w:rsidRPr="001D440F">
        <w:rPr>
          <w:color w:val="000000"/>
          <w:sz w:val="28"/>
          <w:szCs w:val="28"/>
        </w:rPr>
        <w:t xml:space="preserve"> «Про </w:t>
      </w:r>
      <w:r w:rsidR="00273ABE" w:rsidRPr="001D440F">
        <w:rPr>
          <w:color w:val="000000"/>
          <w:sz w:val="28"/>
          <w:szCs w:val="28"/>
        </w:rPr>
        <w:t>Р</w:t>
      </w:r>
      <w:r w:rsidRPr="001D440F">
        <w:rPr>
          <w:color w:val="000000"/>
          <w:sz w:val="28"/>
          <w:szCs w:val="28"/>
        </w:rPr>
        <w:t xml:space="preserve">егіональну програму запобігання дитячій бездоглядності та </w:t>
      </w:r>
      <w:r w:rsidR="00273ABE" w:rsidRPr="001D440F">
        <w:rPr>
          <w:color w:val="000000"/>
          <w:sz w:val="28"/>
          <w:szCs w:val="28"/>
        </w:rPr>
        <w:t xml:space="preserve">розвитку сімейних форм виховання на 2017-2021 </w:t>
      </w:r>
      <w:r w:rsidRPr="001D440F">
        <w:rPr>
          <w:color w:val="000000"/>
          <w:sz w:val="28"/>
          <w:szCs w:val="28"/>
        </w:rPr>
        <w:t>ро</w:t>
      </w:r>
      <w:r w:rsidR="00273ABE" w:rsidRPr="001D440F">
        <w:rPr>
          <w:color w:val="000000"/>
          <w:sz w:val="28"/>
          <w:szCs w:val="28"/>
        </w:rPr>
        <w:t>ки</w:t>
      </w:r>
      <w:r w:rsidRPr="001D440F">
        <w:rPr>
          <w:color w:val="000000"/>
          <w:sz w:val="28"/>
          <w:szCs w:val="28"/>
        </w:rPr>
        <w:t>»</w:t>
      </w:r>
      <w:r w:rsidR="005A6646" w:rsidRPr="001D440F">
        <w:rPr>
          <w:color w:val="000000"/>
          <w:sz w:val="28"/>
          <w:szCs w:val="28"/>
        </w:rPr>
        <w:t>.</w:t>
      </w:r>
    </w:p>
    <w:p w:rsidR="005A6646" w:rsidRPr="001D440F" w:rsidRDefault="005A6646" w:rsidP="008D0D8B">
      <w:pPr>
        <w:tabs>
          <w:tab w:val="left" w:pos="0"/>
        </w:tabs>
        <w:jc w:val="both"/>
        <w:rPr>
          <w:bCs/>
          <w:color w:val="FF0000"/>
          <w:sz w:val="28"/>
          <w:szCs w:val="28"/>
        </w:rPr>
      </w:pPr>
    </w:p>
    <w:p w:rsidR="008D0D8B" w:rsidRPr="001D440F" w:rsidRDefault="008D0D8B" w:rsidP="008D0D8B">
      <w:pPr>
        <w:tabs>
          <w:tab w:val="left" w:pos="0"/>
        </w:tabs>
        <w:jc w:val="both"/>
        <w:rPr>
          <w:bCs/>
          <w:sz w:val="28"/>
          <w:szCs w:val="28"/>
        </w:rPr>
      </w:pPr>
      <w:r w:rsidRPr="001D440F">
        <w:rPr>
          <w:sz w:val="28"/>
          <w:szCs w:val="28"/>
        </w:rPr>
        <w:tab/>
      </w:r>
      <w:r w:rsidR="004A058A" w:rsidRPr="001D440F">
        <w:rPr>
          <w:b/>
          <w:sz w:val="28"/>
          <w:szCs w:val="28"/>
        </w:rPr>
        <w:t>4</w:t>
      </w:r>
      <w:r w:rsidRPr="001D440F">
        <w:rPr>
          <w:b/>
          <w:sz w:val="28"/>
          <w:szCs w:val="28"/>
        </w:rPr>
        <w:t>.</w:t>
      </w:r>
      <w:r w:rsidRPr="001D440F">
        <w:rPr>
          <w:sz w:val="28"/>
          <w:szCs w:val="28"/>
        </w:rPr>
        <w:t xml:space="preserve"> С</w:t>
      </w:r>
      <w:r w:rsidRPr="001D440F">
        <w:rPr>
          <w:bCs/>
          <w:sz w:val="28"/>
          <w:szCs w:val="28"/>
        </w:rPr>
        <w:t>лужбі у справах дітей</w:t>
      </w:r>
      <w:r w:rsidR="004A058A" w:rsidRPr="001D440F">
        <w:rPr>
          <w:bCs/>
          <w:sz w:val="28"/>
          <w:szCs w:val="28"/>
        </w:rPr>
        <w:t xml:space="preserve"> міської ради</w:t>
      </w:r>
      <w:r w:rsidRPr="001D440F">
        <w:rPr>
          <w:bCs/>
          <w:sz w:val="28"/>
          <w:szCs w:val="28"/>
        </w:rPr>
        <w:t>, відділу у справах сім’ї та молоді</w:t>
      </w:r>
      <w:r w:rsidR="004A058A" w:rsidRPr="001D440F">
        <w:rPr>
          <w:bCs/>
          <w:sz w:val="28"/>
          <w:szCs w:val="28"/>
        </w:rPr>
        <w:t xml:space="preserve"> міської ради</w:t>
      </w:r>
      <w:r w:rsidRPr="001D440F">
        <w:rPr>
          <w:bCs/>
          <w:sz w:val="28"/>
          <w:szCs w:val="28"/>
        </w:rPr>
        <w:t xml:space="preserve">, міському центру соціальних служб для сім’ї, дітей та молоді продовжити роботу щодо розвитку таких форм </w:t>
      </w:r>
      <w:r w:rsidR="004867BB" w:rsidRPr="001D440F">
        <w:rPr>
          <w:bCs/>
          <w:sz w:val="28"/>
          <w:szCs w:val="28"/>
        </w:rPr>
        <w:t xml:space="preserve">сімейного виховання як </w:t>
      </w:r>
      <w:r w:rsidR="00273ABE" w:rsidRPr="001D440F">
        <w:rPr>
          <w:bCs/>
          <w:sz w:val="28"/>
          <w:szCs w:val="28"/>
        </w:rPr>
        <w:t xml:space="preserve">усиновлення, </w:t>
      </w:r>
      <w:r w:rsidR="004867BB" w:rsidRPr="001D440F">
        <w:rPr>
          <w:bCs/>
          <w:sz w:val="28"/>
          <w:szCs w:val="28"/>
        </w:rPr>
        <w:t xml:space="preserve">опіка та піклування, </w:t>
      </w:r>
      <w:r w:rsidRPr="001D440F">
        <w:rPr>
          <w:bCs/>
          <w:sz w:val="28"/>
          <w:szCs w:val="28"/>
        </w:rPr>
        <w:t xml:space="preserve">дитячі будинки </w:t>
      </w:r>
      <w:r w:rsidR="00273ABE" w:rsidRPr="001D440F">
        <w:rPr>
          <w:bCs/>
          <w:sz w:val="28"/>
          <w:szCs w:val="28"/>
        </w:rPr>
        <w:t xml:space="preserve">сімейного типу, прийомні сім’ї, </w:t>
      </w:r>
      <w:r w:rsidRPr="001D440F">
        <w:rPr>
          <w:bCs/>
          <w:sz w:val="28"/>
          <w:szCs w:val="28"/>
        </w:rPr>
        <w:t>а також проводити соціальний супровід дітей-сиріт та дітей, позбавлених батьківського піклування та дітей, які опинились в складних життєвих умовах.</w:t>
      </w:r>
    </w:p>
    <w:p w:rsidR="005A6646" w:rsidRPr="001D440F" w:rsidRDefault="005A6646" w:rsidP="008D0D8B">
      <w:pPr>
        <w:tabs>
          <w:tab w:val="left" w:pos="0"/>
        </w:tabs>
        <w:jc w:val="both"/>
        <w:rPr>
          <w:bCs/>
          <w:sz w:val="28"/>
          <w:szCs w:val="28"/>
        </w:rPr>
      </w:pPr>
    </w:p>
    <w:p w:rsidR="005A6646" w:rsidRPr="001D440F" w:rsidRDefault="004A058A" w:rsidP="005A6646">
      <w:pPr>
        <w:tabs>
          <w:tab w:val="left" w:pos="0"/>
        </w:tabs>
        <w:ind w:firstLine="720"/>
        <w:jc w:val="both"/>
        <w:rPr>
          <w:bCs/>
          <w:sz w:val="28"/>
          <w:szCs w:val="28"/>
        </w:rPr>
      </w:pPr>
      <w:r w:rsidRPr="001D440F">
        <w:rPr>
          <w:b/>
          <w:bCs/>
          <w:sz w:val="28"/>
          <w:szCs w:val="28"/>
        </w:rPr>
        <w:t>5</w:t>
      </w:r>
      <w:r w:rsidR="008D0D8B" w:rsidRPr="001D440F">
        <w:rPr>
          <w:b/>
          <w:bCs/>
          <w:sz w:val="28"/>
          <w:szCs w:val="28"/>
        </w:rPr>
        <w:t>.</w:t>
      </w:r>
      <w:r w:rsidRPr="001D440F">
        <w:rPr>
          <w:b/>
          <w:bCs/>
          <w:sz w:val="28"/>
          <w:szCs w:val="28"/>
        </w:rPr>
        <w:t xml:space="preserve"> </w:t>
      </w:r>
      <w:r w:rsidR="008D0D8B" w:rsidRPr="001D440F">
        <w:rPr>
          <w:sz w:val="28"/>
          <w:szCs w:val="28"/>
        </w:rPr>
        <w:t>С</w:t>
      </w:r>
      <w:r w:rsidR="008D0D8B" w:rsidRPr="001D440F">
        <w:rPr>
          <w:bCs/>
          <w:sz w:val="28"/>
          <w:szCs w:val="28"/>
        </w:rPr>
        <w:t>лужбі у справах дітей</w:t>
      </w:r>
      <w:r w:rsidRPr="001D440F">
        <w:rPr>
          <w:bCs/>
          <w:sz w:val="28"/>
          <w:szCs w:val="28"/>
        </w:rPr>
        <w:t xml:space="preserve"> міської ради</w:t>
      </w:r>
      <w:r w:rsidR="008D0D8B" w:rsidRPr="001D440F">
        <w:rPr>
          <w:bCs/>
          <w:sz w:val="28"/>
          <w:szCs w:val="28"/>
        </w:rPr>
        <w:t>, управлінню освіти</w:t>
      </w:r>
      <w:r w:rsidRPr="001D440F">
        <w:rPr>
          <w:bCs/>
          <w:sz w:val="28"/>
          <w:szCs w:val="28"/>
        </w:rPr>
        <w:t xml:space="preserve"> </w:t>
      </w:r>
      <w:r w:rsidR="008D0D8B" w:rsidRPr="001D440F">
        <w:rPr>
          <w:bCs/>
          <w:sz w:val="28"/>
          <w:szCs w:val="28"/>
        </w:rPr>
        <w:t>міської ради продовжити роботу щ</w:t>
      </w:r>
      <w:r w:rsidR="004867BB" w:rsidRPr="001D440F">
        <w:rPr>
          <w:bCs/>
          <w:sz w:val="28"/>
          <w:szCs w:val="28"/>
        </w:rPr>
        <w:t>одо залучення до навчання дітей</w:t>
      </w:r>
      <w:r w:rsidR="005A6646" w:rsidRPr="001D440F">
        <w:rPr>
          <w:bCs/>
          <w:sz w:val="28"/>
          <w:szCs w:val="28"/>
        </w:rPr>
        <w:t>, які не відвідують навчальні заклади.</w:t>
      </w:r>
    </w:p>
    <w:p w:rsidR="005A6646" w:rsidRPr="001D440F" w:rsidRDefault="005A6646" w:rsidP="004A058A">
      <w:pPr>
        <w:ind w:firstLine="720"/>
        <w:jc w:val="both"/>
        <w:rPr>
          <w:b/>
          <w:sz w:val="28"/>
          <w:szCs w:val="28"/>
        </w:rPr>
      </w:pPr>
    </w:p>
    <w:p w:rsidR="00EE34EE" w:rsidRPr="001D440F" w:rsidRDefault="005A6646" w:rsidP="004A058A">
      <w:pPr>
        <w:ind w:firstLine="720"/>
        <w:jc w:val="both"/>
        <w:rPr>
          <w:sz w:val="28"/>
          <w:szCs w:val="28"/>
        </w:rPr>
      </w:pPr>
      <w:r w:rsidRPr="001D440F">
        <w:rPr>
          <w:b/>
          <w:sz w:val="28"/>
          <w:szCs w:val="28"/>
        </w:rPr>
        <w:t>6</w:t>
      </w:r>
      <w:r w:rsidR="00EE34EE" w:rsidRPr="001D440F">
        <w:rPr>
          <w:b/>
          <w:sz w:val="28"/>
          <w:szCs w:val="28"/>
        </w:rPr>
        <w:t>.</w:t>
      </w:r>
      <w:r w:rsidR="00EE34EE" w:rsidRPr="001D440F">
        <w:rPr>
          <w:sz w:val="28"/>
          <w:szCs w:val="28"/>
        </w:rPr>
        <w:t xml:space="preserve"> Рішення виконавчого комітету Чернівецької міської ради від 24.04.2012р</w:t>
      </w:r>
      <w:r w:rsidRPr="001D440F">
        <w:rPr>
          <w:sz w:val="28"/>
          <w:szCs w:val="28"/>
        </w:rPr>
        <w:t>.</w:t>
      </w:r>
      <w:r w:rsidR="00EE34EE" w:rsidRPr="001D440F">
        <w:rPr>
          <w:sz w:val="28"/>
          <w:szCs w:val="28"/>
        </w:rPr>
        <w:t xml:space="preserve"> №273/8 «Про затвердження заходів запобігання дитячій бездоглядності та захисту прав дитини в м. Чернівцях  на період до 2016 року» зняти з контролю.</w:t>
      </w:r>
    </w:p>
    <w:p w:rsidR="008D0D8B" w:rsidRPr="001D440F" w:rsidRDefault="008D0D8B" w:rsidP="008D0D8B">
      <w:pPr>
        <w:tabs>
          <w:tab w:val="left" w:pos="0"/>
        </w:tabs>
        <w:ind w:firstLine="720"/>
        <w:jc w:val="both"/>
        <w:rPr>
          <w:bCs/>
          <w:sz w:val="28"/>
          <w:szCs w:val="28"/>
        </w:rPr>
      </w:pPr>
    </w:p>
    <w:p w:rsidR="008D0D8B" w:rsidRPr="001D440F" w:rsidRDefault="008D0D8B" w:rsidP="008D0D8B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1D440F">
        <w:rPr>
          <w:b/>
          <w:sz w:val="28"/>
          <w:szCs w:val="28"/>
        </w:rPr>
        <w:t>7.</w:t>
      </w:r>
      <w:r w:rsidRPr="001D440F">
        <w:rPr>
          <w:sz w:val="28"/>
          <w:szCs w:val="28"/>
        </w:rPr>
        <w:t xml:space="preserve"> Рішення набирає чинності з </w:t>
      </w:r>
      <w:r w:rsidR="005A6646" w:rsidRPr="001D440F">
        <w:rPr>
          <w:sz w:val="28"/>
          <w:szCs w:val="28"/>
        </w:rPr>
        <w:t>дня</w:t>
      </w:r>
      <w:r w:rsidRPr="001D440F">
        <w:rPr>
          <w:sz w:val="28"/>
          <w:szCs w:val="28"/>
        </w:rPr>
        <w:t xml:space="preserve"> його оприлюдненн</w:t>
      </w:r>
      <w:r w:rsidR="004867BB" w:rsidRPr="001D440F">
        <w:rPr>
          <w:sz w:val="28"/>
          <w:szCs w:val="28"/>
        </w:rPr>
        <w:t>я</w:t>
      </w:r>
      <w:r w:rsidRPr="001D440F">
        <w:rPr>
          <w:sz w:val="28"/>
          <w:szCs w:val="28"/>
        </w:rPr>
        <w:t xml:space="preserve"> на офіційному веб-порталі </w:t>
      </w:r>
      <w:r w:rsidR="004867BB" w:rsidRPr="001D440F">
        <w:rPr>
          <w:sz w:val="28"/>
          <w:szCs w:val="28"/>
        </w:rPr>
        <w:t xml:space="preserve">Чернівецької </w:t>
      </w:r>
      <w:r w:rsidRPr="001D440F">
        <w:rPr>
          <w:sz w:val="28"/>
          <w:szCs w:val="28"/>
        </w:rPr>
        <w:t>міської ради.</w:t>
      </w:r>
    </w:p>
    <w:p w:rsidR="005A6646" w:rsidRPr="001D440F" w:rsidRDefault="005A6646" w:rsidP="008D0D8B">
      <w:pPr>
        <w:tabs>
          <w:tab w:val="left" w:pos="0"/>
        </w:tabs>
        <w:ind w:firstLine="720"/>
        <w:jc w:val="both"/>
        <w:rPr>
          <w:bCs/>
          <w:sz w:val="28"/>
          <w:szCs w:val="28"/>
        </w:rPr>
      </w:pPr>
    </w:p>
    <w:p w:rsidR="008D0D8B" w:rsidRPr="001D440F" w:rsidRDefault="008D0D8B" w:rsidP="008D0D8B">
      <w:pPr>
        <w:pStyle w:val="2"/>
        <w:tabs>
          <w:tab w:val="left" w:pos="0"/>
        </w:tabs>
        <w:rPr>
          <w:szCs w:val="28"/>
        </w:rPr>
      </w:pPr>
      <w:r w:rsidRPr="001D440F">
        <w:rPr>
          <w:b/>
          <w:szCs w:val="28"/>
        </w:rPr>
        <w:t>8.</w:t>
      </w:r>
      <w:r w:rsidRPr="001D440F">
        <w:rPr>
          <w:szCs w:val="28"/>
        </w:rPr>
        <w:t xml:space="preserve"> Контроль за виконанням  рішення покласти на заступника міського голови з питань діяльності виконавчих органів міської ради </w:t>
      </w:r>
      <w:proofErr w:type="spellStart"/>
      <w:r w:rsidRPr="001D440F">
        <w:rPr>
          <w:szCs w:val="28"/>
        </w:rPr>
        <w:t>Паскаря</w:t>
      </w:r>
      <w:proofErr w:type="spellEnd"/>
      <w:r w:rsidRPr="001D440F">
        <w:rPr>
          <w:szCs w:val="28"/>
        </w:rPr>
        <w:t xml:space="preserve"> О.Є.   </w:t>
      </w:r>
    </w:p>
    <w:p w:rsidR="008546EB" w:rsidRDefault="008546EB" w:rsidP="008D0D8B">
      <w:pPr>
        <w:pStyle w:val="2"/>
        <w:tabs>
          <w:tab w:val="left" w:pos="0"/>
        </w:tabs>
        <w:ind w:firstLine="0"/>
        <w:rPr>
          <w:b/>
          <w:bCs w:val="0"/>
          <w:szCs w:val="28"/>
        </w:rPr>
      </w:pPr>
    </w:p>
    <w:p w:rsidR="008546EB" w:rsidRDefault="008546EB" w:rsidP="008D0D8B">
      <w:pPr>
        <w:pStyle w:val="2"/>
        <w:tabs>
          <w:tab w:val="left" w:pos="0"/>
        </w:tabs>
        <w:ind w:firstLine="0"/>
        <w:rPr>
          <w:b/>
          <w:bCs w:val="0"/>
          <w:szCs w:val="28"/>
        </w:rPr>
      </w:pPr>
    </w:p>
    <w:p w:rsidR="008D0D8B" w:rsidRPr="001D440F" w:rsidRDefault="004867BB" w:rsidP="008D0D8B">
      <w:pPr>
        <w:pStyle w:val="2"/>
        <w:tabs>
          <w:tab w:val="left" w:pos="0"/>
        </w:tabs>
        <w:ind w:firstLine="0"/>
        <w:rPr>
          <w:b/>
          <w:bCs w:val="0"/>
          <w:szCs w:val="28"/>
        </w:rPr>
      </w:pPr>
      <w:r w:rsidRPr="001D440F">
        <w:rPr>
          <w:b/>
          <w:bCs w:val="0"/>
          <w:szCs w:val="28"/>
        </w:rPr>
        <w:t>Чернівецький міський голова</w:t>
      </w:r>
      <w:r w:rsidRPr="001D440F">
        <w:rPr>
          <w:b/>
          <w:bCs w:val="0"/>
          <w:szCs w:val="28"/>
        </w:rPr>
        <w:tab/>
      </w:r>
      <w:r w:rsidRPr="001D440F">
        <w:rPr>
          <w:b/>
          <w:bCs w:val="0"/>
          <w:szCs w:val="28"/>
        </w:rPr>
        <w:tab/>
      </w:r>
      <w:r w:rsidRPr="001D440F">
        <w:rPr>
          <w:b/>
          <w:bCs w:val="0"/>
          <w:szCs w:val="28"/>
        </w:rPr>
        <w:tab/>
      </w:r>
      <w:r w:rsidRPr="001D440F">
        <w:rPr>
          <w:b/>
          <w:bCs w:val="0"/>
          <w:szCs w:val="28"/>
        </w:rPr>
        <w:tab/>
      </w:r>
      <w:r w:rsidRPr="001D440F">
        <w:rPr>
          <w:b/>
          <w:bCs w:val="0"/>
          <w:szCs w:val="28"/>
        </w:rPr>
        <w:tab/>
      </w:r>
      <w:r w:rsidRPr="001D440F">
        <w:rPr>
          <w:b/>
          <w:bCs w:val="0"/>
          <w:szCs w:val="28"/>
        </w:rPr>
        <w:tab/>
        <w:t>О.Каспрук</w:t>
      </w:r>
    </w:p>
    <w:p w:rsidR="005A6646" w:rsidRDefault="005A6646" w:rsidP="008D0D8B">
      <w:pPr>
        <w:pStyle w:val="2"/>
        <w:tabs>
          <w:tab w:val="left" w:pos="0"/>
        </w:tabs>
        <w:ind w:firstLine="0"/>
        <w:rPr>
          <w:b/>
          <w:bCs w:val="0"/>
          <w:szCs w:val="28"/>
        </w:rPr>
      </w:pPr>
      <w:bookmarkStart w:id="0" w:name="_GoBack"/>
      <w:bookmarkEnd w:id="0"/>
    </w:p>
    <w:sectPr w:rsidR="005A6646" w:rsidSect="008546EB">
      <w:headerReference w:type="even" r:id="rId8"/>
      <w:headerReference w:type="default" r:id="rId9"/>
      <w:pgSz w:w="11906" w:h="16838" w:code="9"/>
      <w:pgMar w:top="1258" w:right="92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003" w:rsidRDefault="00D67003">
      <w:r>
        <w:separator/>
      </w:r>
    </w:p>
  </w:endnote>
  <w:endnote w:type="continuationSeparator" w:id="0">
    <w:p w:rsidR="00D67003" w:rsidRDefault="00D67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003" w:rsidRDefault="00D67003">
      <w:r>
        <w:separator/>
      </w:r>
    </w:p>
  </w:footnote>
  <w:footnote w:type="continuationSeparator" w:id="0">
    <w:p w:rsidR="00D67003" w:rsidRDefault="00D670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435" w:rsidRDefault="00AA2435" w:rsidP="004867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2435" w:rsidRDefault="00AA24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435" w:rsidRDefault="00AA2435" w:rsidP="004867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41D5">
      <w:rPr>
        <w:rStyle w:val="a5"/>
        <w:noProof/>
      </w:rPr>
      <w:t>3</w:t>
    </w:r>
    <w:r>
      <w:rPr>
        <w:rStyle w:val="a5"/>
      </w:rPr>
      <w:fldChar w:fldCharType="end"/>
    </w:r>
  </w:p>
  <w:p w:rsidR="00AA2435" w:rsidRDefault="00AA24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97B05"/>
    <w:multiLevelType w:val="hybridMultilevel"/>
    <w:tmpl w:val="9DAEA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D8B"/>
    <w:rsid w:val="001D440F"/>
    <w:rsid w:val="00243F06"/>
    <w:rsid w:val="00252465"/>
    <w:rsid w:val="00273ABE"/>
    <w:rsid w:val="0028183D"/>
    <w:rsid w:val="002A68D2"/>
    <w:rsid w:val="00303B7E"/>
    <w:rsid w:val="00327D40"/>
    <w:rsid w:val="004402CC"/>
    <w:rsid w:val="00444D4D"/>
    <w:rsid w:val="004867BB"/>
    <w:rsid w:val="004A058A"/>
    <w:rsid w:val="005A3D92"/>
    <w:rsid w:val="005A6646"/>
    <w:rsid w:val="00632B72"/>
    <w:rsid w:val="006C16C3"/>
    <w:rsid w:val="006F6918"/>
    <w:rsid w:val="007A63DC"/>
    <w:rsid w:val="007B101A"/>
    <w:rsid w:val="008441D5"/>
    <w:rsid w:val="008546EB"/>
    <w:rsid w:val="008D0D8B"/>
    <w:rsid w:val="00994421"/>
    <w:rsid w:val="009A7626"/>
    <w:rsid w:val="009E2B49"/>
    <w:rsid w:val="00AA2435"/>
    <w:rsid w:val="00B403A4"/>
    <w:rsid w:val="00BB5AF4"/>
    <w:rsid w:val="00C15E0E"/>
    <w:rsid w:val="00CB733F"/>
    <w:rsid w:val="00CE36C0"/>
    <w:rsid w:val="00D67003"/>
    <w:rsid w:val="00E04EA4"/>
    <w:rsid w:val="00E46BA6"/>
    <w:rsid w:val="00E90F5B"/>
    <w:rsid w:val="00EE34EE"/>
    <w:rsid w:val="00F40EE3"/>
    <w:rsid w:val="00F744D4"/>
    <w:rsid w:val="00FA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451EA"/>
  <w15:chartTrackingRefBased/>
  <w15:docId w15:val="{F44C78AA-1EAA-4627-8533-34F770D5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D8B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8D0D8B"/>
    <w:pPr>
      <w:keepNext/>
      <w:jc w:val="center"/>
      <w:outlineLvl w:val="2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8D0D8B"/>
    <w:pPr>
      <w:keepNext/>
      <w:jc w:val="center"/>
      <w:outlineLvl w:val="7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D0D8B"/>
    <w:pPr>
      <w:jc w:val="both"/>
    </w:pPr>
    <w:rPr>
      <w:sz w:val="28"/>
    </w:rPr>
  </w:style>
  <w:style w:type="paragraph" w:styleId="2">
    <w:name w:val="Body Text Indent 2"/>
    <w:basedOn w:val="a"/>
    <w:rsid w:val="008D0D8B"/>
    <w:pPr>
      <w:ind w:firstLine="720"/>
      <w:jc w:val="both"/>
    </w:pPr>
    <w:rPr>
      <w:bCs/>
      <w:sz w:val="28"/>
    </w:rPr>
  </w:style>
  <w:style w:type="paragraph" w:styleId="30">
    <w:name w:val="Body Text Indent 3"/>
    <w:basedOn w:val="a"/>
    <w:rsid w:val="008D0D8B"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rsid w:val="008D0D8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D0D8B"/>
  </w:style>
  <w:style w:type="paragraph" w:styleId="a6">
    <w:name w:val="footer"/>
    <w:basedOn w:val="a"/>
    <w:rsid w:val="008D0D8B"/>
    <w:pPr>
      <w:tabs>
        <w:tab w:val="center" w:pos="4153"/>
        <w:tab w:val="right" w:pos="8306"/>
      </w:tabs>
    </w:pPr>
  </w:style>
  <w:style w:type="paragraph" w:customStyle="1" w:styleId="a7">
    <w:name w:val="Стиль"/>
    <w:rsid w:val="007B101A"/>
    <w:pPr>
      <w:suppressAutoHyphens/>
    </w:pPr>
    <w:rPr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Gaysen</dc:creator>
  <cp:keywords/>
  <dc:description/>
  <cp:lastModifiedBy>Kompvid2</cp:lastModifiedBy>
  <cp:revision>3</cp:revision>
  <cp:lastPrinted>2016-12-28T14:55:00Z</cp:lastPrinted>
  <dcterms:created xsi:type="dcterms:W3CDTF">2017-02-16T15:35:00Z</dcterms:created>
  <dcterms:modified xsi:type="dcterms:W3CDTF">2017-02-16T15:35:00Z</dcterms:modified>
</cp:coreProperties>
</file>