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20" w:rsidRDefault="00800320" w:rsidP="00800320">
      <w:pPr>
        <w:ind w:left="4248" w:firstLine="708"/>
        <w:jc w:val="both"/>
        <w:rPr>
          <w:lang w:val="uk-UA"/>
        </w:rPr>
      </w:pPr>
      <w:r w:rsidRPr="005A3B0A">
        <w:rPr>
          <w:b/>
          <w:sz w:val="28"/>
          <w:szCs w:val="28"/>
          <w:lang w:val="uk-UA"/>
        </w:rPr>
        <w:t xml:space="preserve">Додаток </w:t>
      </w:r>
    </w:p>
    <w:p w:rsidR="00800320" w:rsidRDefault="00800320" w:rsidP="00800320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</w:t>
      </w:r>
    </w:p>
    <w:p w:rsidR="00800320" w:rsidRDefault="00800320" w:rsidP="00800320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</w:p>
    <w:p w:rsidR="00800320" w:rsidRDefault="00800320" w:rsidP="008003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71512">
        <w:rPr>
          <w:b/>
          <w:sz w:val="28"/>
          <w:szCs w:val="28"/>
          <w:u w:val="single"/>
          <w:lang w:val="uk-UA"/>
        </w:rPr>
        <w:t>23</w:t>
      </w:r>
      <w:r w:rsidRPr="00087A8B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1</w:t>
      </w:r>
      <w:r w:rsidRPr="00087A8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№ </w:t>
      </w:r>
      <w:r w:rsidR="001C25B6">
        <w:rPr>
          <w:b/>
          <w:sz w:val="28"/>
          <w:szCs w:val="28"/>
        </w:rPr>
        <w:t xml:space="preserve">№ </w:t>
      </w:r>
      <w:r w:rsidR="001C25B6">
        <w:rPr>
          <w:b/>
          <w:sz w:val="28"/>
          <w:szCs w:val="28"/>
          <w:lang w:val="en-US"/>
        </w:rPr>
        <w:t>25/1</w:t>
      </w:r>
      <w:bookmarkStart w:id="0" w:name="_GoBack"/>
      <w:bookmarkEnd w:id="0"/>
    </w:p>
    <w:p w:rsidR="00800320" w:rsidRDefault="00800320" w:rsidP="00800320">
      <w:pPr>
        <w:ind w:left="4248"/>
        <w:jc w:val="both"/>
        <w:rPr>
          <w:b/>
          <w:sz w:val="28"/>
          <w:szCs w:val="28"/>
          <w:lang w:val="uk-UA"/>
        </w:rPr>
      </w:pPr>
    </w:p>
    <w:p w:rsidR="00800320" w:rsidRDefault="00800320" w:rsidP="008003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Розміри</w:t>
      </w:r>
    </w:p>
    <w:p w:rsidR="00800320" w:rsidRDefault="00800320" w:rsidP="0080032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дольової участі власників, користувачів житлового фонду м. Чернівців при виконанні робіт з енергозбереження</w:t>
      </w: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888"/>
        <w:gridCol w:w="1776"/>
        <w:gridCol w:w="1612"/>
        <w:gridCol w:w="1776"/>
        <w:gridCol w:w="1612"/>
      </w:tblGrid>
      <w:tr w:rsidR="00800320" w:rsidRPr="000865F8" w:rsidTr="009057CB">
        <w:trPr>
          <w:trHeight w:val="825"/>
        </w:trPr>
        <w:tc>
          <w:tcPr>
            <w:tcW w:w="557" w:type="dxa"/>
            <w:vMerge w:val="restart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№</w:t>
            </w:r>
          </w:p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з/п</w:t>
            </w:r>
          </w:p>
        </w:tc>
        <w:tc>
          <w:tcPr>
            <w:tcW w:w="3151" w:type="dxa"/>
            <w:vMerge w:val="restart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Види робіт</w:t>
            </w:r>
          </w:p>
        </w:tc>
        <w:tc>
          <w:tcPr>
            <w:tcW w:w="2931" w:type="dxa"/>
            <w:gridSpan w:val="2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ро-</w:t>
            </w:r>
          </w:p>
          <w:p w:rsidR="00800320" w:rsidRPr="000865F8" w:rsidRDefault="00800320" w:rsidP="009057CB">
            <w:pPr>
              <w:rPr>
                <w:lang w:val="uk-UA"/>
              </w:rPr>
            </w:pPr>
            <w:r w:rsidRPr="000865F8">
              <w:rPr>
                <w:lang w:val="uk-UA"/>
              </w:rPr>
              <w:t>біт з міського бюджету,%</w:t>
            </w:r>
          </w:p>
        </w:tc>
        <w:tc>
          <w:tcPr>
            <w:tcW w:w="2931" w:type="dxa"/>
            <w:gridSpan w:val="2"/>
            <w:shd w:val="clear" w:color="auto" w:fill="auto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робіт від власників, %</w:t>
            </w:r>
          </w:p>
        </w:tc>
      </w:tr>
      <w:tr w:rsidR="00800320" w:rsidRPr="000865F8" w:rsidTr="009057CB">
        <w:trPr>
          <w:trHeight w:val="825"/>
        </w:trPr>
        <w:tc>
          <w:tcPr>
            <w:tcW w:w="557" w:type="dxa"/>
            <w:vMerge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</w:p>
        </w:tc>
        <w:tc>
          <w:tcPr>
            <w:tcW w:w="3151" w:type="dxa"/>
            <w:vMerge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</w:tcPr>
          <w:p w:rsidR="00800320" w:rsidRPr="00BD62E6" w:rsidRDefault="00800320" w:rsidP="009057CB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 та будинків територіальної громади, за умови створення ОСББ</w:t>
            </w:r>
          </w:p>
        </w:tc>
        <w:tc>
          <w:tcPr>
            <w:tcW w:w="1776" w:type="dxa"/>
            <w:shd w:val="clear" w:color="auto" w:fill="auto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громади, ЖБК,ЖБТ,ТКЗ</w:t>
            </w:r>
          </w:p>
        </w:tc>
        <w:tc>
          <w:tcPr>
            <w:tcW w:w="1155" w:type="dxa"/>
            <w:shd w:val="clear" w:color="auto" w:fill="auto"/>
          </w:tcPr>
          <w:p w:rsidR="00800320" w:rsidRPr="00BD62E6" w:rsidRDefault="00800320" w:rsidP="009057CB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ОСББ,</w:t>
            </w: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 та будинків територіальної громади, за умови створення ОСББ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1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rPr>
                <w:lang w:val="uk-UA"/>
              </w:rPr>
            </w:pPr>
            <w:r w:rsidRPr="000865F8">
              <w:rPr>
                <w:lang w:val="uk-UA"/>
              </w:rPr>
              <w:t>Утеплення зовнішніх огороджувальних конструкцій (фасадів будинків)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2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Теплоізоляція горищ, покрівель, підвальних приміщень та фундаментів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Заміна вікон та дверей в місцях загального користування на енергозберігаючі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4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proofErr w:type="spellStart"/>
            <w:r w:rsidRPr="000865F8">
              <w:rPr>
                <w:lang w:val="uk-UA"/>
              </w:rPr>
              <w:t>Термомодернізація</w:t>
            </w:r>
            <w:proofErr w:type="spellEnd"/>
            <w:r w:rsidRPr="000865F8">
              <w:rPr>
                <w:lang w:val="uk-UA"/>
              </w:rPr>
              <w:t xml:space="preserve"> </w:t>
            </w:r>
            <w:proofErr w:type="spellStart"/>
            <w:r w:rsidRPr="000865F8">
              <w:rPr>
                <w:lang w:val="uk-UA"/>
              </w:rPr>
              <w:t>внутрішньобудинкових</w:t>
            </w:r>
            <w:proofErr w:type="spellEnd"/>
            <w:r w:rsidRPr="000865F8">
              <w:rPr>
                <w:lang w:val="uk-UA"/>
              </w:rPr>
              <w:t xml:space="preserve"> систем опалення (елеваторні вузли, мережі тощо)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5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Облаштування індивідуальних теплових пунктів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  <w:r>
              <w:rPr>
                <w:lang w:val="uk-UA"/>
              </w:rPr>
              <w:t>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6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Модернізація систем освітлення місць загального користування (крім ламп розжарювання)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</w:tr>
      <w:tr w:rsidR="00800320" w:rsidRPr="000865F8" w:rsidTr="009057CB">
        <w:tc>
          <w:tcPr>
            <w:tcW w:w="557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7</w:t>
            </w:r>
          </w:p>
        </w:tc>
        <w:tc>
          <w:tcPr>
            <w:tcW w:w="3151" w:type="dxa"/>
          </w:tcPr>
          <w:p w:rsidR="00800320" w:rsidRPr="000865F8" w:rsidRDefault="00800320" w:rsidP="009057CB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Встановлення приладів обліку теплової енергії (лічильників)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80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776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800320" w:rsidRPr="000865F8" w:rsidRDefault="00800320" w:rsidP="009057CB">
            <w:pPr>
              <w:jc w:val="center"/>
              <w:rPr>
                <w:lang w:val="uk-UA"/>
              </w:rPr>
            </w:pPr>
          </w:p>
          <w:p w:rsidR="00800320" w:rsidRPr="000865F8" w:rsidRDefault="00800320" w:rsidP="009057CB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20</w:t>
            </w:r>
          </w:p>
        </w:tc>
      </w:tr>
    </w:tbl>
    <w:p w:rsidR="00800320" w:rsidRDefault="00800320" w:rsidP="00800320">
      <w:pPr>
        <w:jc w:val="both"/>
        <w:rPr>
          <w:b/>
          <w:sz w:val="22"/>
          <w:szCs w:val="22"/>
          <w:lang w:val="uk-UA"/>
        </w:rPr>
      </w:pPr>
    </w:p>
    <w:p w:rsidR="00800320" w:rsidRPr="00F52B28" w:rsidRDefault="00800320" w:rsidP="00800320">
      <w:pPr>
        <w:jc w:val="both"/>
        <w:rPr>
          <w:sz w:val="22"/>
          <w:szCs w:val="22"/>
          <w:lang w:val="uk-UA"/>
        </w:rPr>
      </w:pPr>
      <w:r w:rsidRPr="00F52B28">
        <w:rPr>
          <w:b/>
          <w:sz w:val="22"/>
          <w:szCs w:val="22"/>
          <w:lang w:val="uk-UA"/>
        </w:rPr>
        <w:t xml:space="preserve">Примітка: </w:t>
      </w:r>
      <w:r w:rsidRPr="00F52B28">
        <w:rPr>
          <w:sz w:val="22"/>
          <w:szCs w:val="22"/>
          <w:lang w:val="uk-UA"/>
        </w:rPr>
        <w:t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ОТСББ,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ЖБК,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ЖБТ,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ТКЗ,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знаходяться на балансі територіальної громади міста Чернівці та списані з балансу відповідно до постанови КМУ від 20.04.2016</w:t>
      </w:r>
      <w:r>
        <w:rPr>
          <w:sz w:val="22"/>
          <w:szCs w:val="22"/>
          <w:lang w:val="uk-UA"/>
        </w:rPr>
        <w:t xml:space="preserve"> р.</w:t>
      </w:r>
      <w:r w:rsidRPr="00F52B28">
        <w:rPr>
          <w:sz w:val="22"/>
          <w:szCs w:val="22"/>
          <w:lang w:val="uk-UA"/>
        </w:rPr>
        <w:t xml:space="preserve"> №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301 «Про затвердження Порядку списання з балансу багатоквартирних будинків»</w:t>
      </w:r>
      <w:r>
        <w:rPr>
          <w:sz w:val="22"/>
          <w:szCs w:val="22"/>
          <w:lang w:val="uk-UA"/>
        </w:rPr>
        <w:t>.</w:t>
      </w:r>
      <w:r w:rsidRPr="00F52B28">
        <w:rPr>
          <w:sz w:val="22"/>
          <w:szCs w:val="22"/>
          <w:lang w:val="uk-UA"/>
        </w:rPr>
        <w:t xml:space="preserve"> </w:t>
      </w:r>
    </w:p>
    <w:p w:rsidR="00800320" w:rsidRPr="00F52B28" w:rsidRDefault="00800320" w:rsidP="00800320">
      <w:pPr>
        <w:jc w:val="both"/>
        <w:rPr>
          <w:b/>
          <w:sz w:val="22"/>
          <w:szCs w:val="22"/>
          <w:lang w:val="uk-UA"/>
        </w:rPr>
      </w:pPr>
      <w:r w:rsidRPr="00F52B28">
        <w:rPr>
          <w:sz w:val="22"/>
          <w:szCs w:val="22"/>
          <w:lang w:val="uk-UA"/>
        </w:rPr>
        <w:tab/>
      </w:r>
    </w:p>
    <w:p w:rsidR="00800320" w:rsidRDefault="00800320" w:rsidP="00800320">
      <w:pPr>
        <w:ind w:right="-87"/>
        <w:jc w:val="both"/>
        <w:rPr>
          <w:b/>
          <w:sz w:val="28"/>
          <w:szCs w:val="28"/>
          <w:lang w:val="uk-UA"/>
        </w:rPr>
      </w:pPr>
    </w:p>
    <w:p w:rsidR="005739B4" w:rsidRDefault="00800320" w:rsidP="00407F3C">
      <w:pPr>
        <w:ind w:right="-87"/>
        <w:jc w:val="both"/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463645">
        <w:rPr>
          <w:b/>
          <w:sz w:val="28"/>
          <w:szCs w:val="28"/>
        </w:rPr>
        <w:t>О.  Каспрук</w:t>
      </w:r>
    </w:p>
    <w:sectPr w:rsidR="005739B4" w:rsidSect="00407F3C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20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25B6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07F3C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3AF6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2B5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32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57CB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94330-9902-4DE3-A460-B8FA8E9C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320"/>
    <w:rPr>
      <w:sz w:val="24"/>
      <w:szCs w:val="24"/>
    </w:rPr>
  </w:style>
  <w:style w:type="paragraph" w:styleId="2">
    <w:name w:val="heading 2"/>
    <w:basedOn w:val="a"/>
    <w:next w:val="a"/>
    <w:qFormat/>
    <w:rsid w:val="00800320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80032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0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2017-02-22T07:23:00Z</dcterms:created>
  <dcterms:modified xsi:type="dcterms:W3CDTF">2017-02-22T07:23:00Z</dcterms:modified>
</cp:coreProperties>
</file>