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EB1" w:rsidRDefault="00A73220" w:rsidP="00107EB1">
      <w:pPr>
        <w:jc w:val="center"/>
        <w:rPr>
          <w:sz w:val="30"/>
        </w:rPr>
      </w:pPr>
      <w:bookmarkStart w:id="0" w:name="_GoBack"/>
      <w:bookmarkEnd w:id="0"/>
      <w:r>
        <w:rPr>
          <w:noProof/>
          <w:sz w:val="30"/>
          <w:lang w:val="ru-RU"/>
        </w:rPr>
        <w:drawing>
          <wp:inline distT="0" distB="0" distL="0" distR="0">
            <wp:extent cx="523875" cy="7239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875" cy="723900"/>
                    </a:xfrm>
                    <a:prstGeom prst="rect">
                      <a:avLst/>
                    </a:prstGeom>
                    <a:noFill/>
                    <a:ln>
                      <a:noFill/>
                    </a:ln>
                  </pic:spPr>
                </pic:pic>
              </a:graphicData>
            </a:graphic>
          </wp:inline>
        </w:drawing>
      </w:r>
      <w:r w:rsidR="00107EB1">
        <w:rPr>
          <w:sz w:val="30"/>
        </w:rPr>
        <w:t xml:space="preserve">      </w:t>
      </w:r>
    </w:p>
    <w:p w:rsidR="00107EB1" w:rsidRDefault="00107EB1" w:rsidP="00107EB1">
      <w:pPr>
        <w:jc w:val="center"/>
        <w:rPr>
          <w:sz w:val="36"/>
          <w:szCs w:val="36"/>
        </w:rPr>
      </w:pPr>
      <w:r>
        <w:rPr>
          <w:sz w:val="36"/>
          <w:szCs w:val="36"/>
        </w:rPr>
        <w:t xml:space="preserve">                                                                                                       </w:t>
      </w:r>
    </w:p>
    <w:p w:rsidR="00107EB1" w:rsidRDefault="00107EB1" w:rsidP="00107EB1">
      <w:pPr>
        <w:jc w:val="center"/>
        <w:rPr>
          <w:b/>
          <w:sz w:val="36"/>
          <w:szCs w:val="36"/>
        </w:rPr>
      </w:pPr>
      <w:r>
        <w:rPr>
          <w:b/>
          <w:sz w:val="36"/>
          <w:szCs w:val="36"/>
        </w:rPr>
        <w:t>УКРАЇНА</w:t>
      </w:r>
    </w:p>
    <w:p w:rsidR="00107EB1" w:rsidRDefault="00107EB1" w:rsidP="00107EB1">
      <w:pPr>
        <w:jc w:val="center"/>
        <w:rPr>
          <w:b/>
          <w:sz w:val="36"/>
          <w:szCs w:val="36"/>
        </w:rPr>
      </w:pPr>
      <w:r>
        <w:rPr>
          <w:b/>
          <w:sz w:val="36"/>
          <w:szCs w:val="36"/>
        </w:rPr>
        <w:t>Чернівецька міська рада</w:t>
      </w:r>
    </w:p>
    <w:p w:rsidR="00107EB1" w:rsidRDefault="00107EB1" w:rsidP="00107EB1">
      <w:pPr>
        <w:jc w:val="center"/>
        <w:rPr>
          <w:b/>
          <w:sz w:val="36"/>
          <w:szCs w:val="36"/>
        </w:rPr>
      </w:pPr>
      <w:r>
        <w:rPr>
          <w:b/>
          <w:sz w:val="36"/>
          <w:szCs w:val="36"/>
        </w:rPr>
        <w:t xml:space="preserve">  Виконавчий комітет</w:t>
      </w:r>
    </w:p>
    <w:p w:rsidR="00107EB1" w:rsidRDefault="00107EB1" w:rsidP="00107EB1">
      <w:pPr>
        <w:spacing w:line="360" w:lineRule="auto"/>
        <w:jc w:val="center"/>
        <w:rPr>
          <w:b/>
          <w:sz w:val="32"/>
          <w:szCs w:val="32"/>
        </w:rPr>
      </w:pPr>
      <w:r>
        <w:rPr>
          <w:b/>
          <w:sz w:val="32"/>
          <w:szCs w:val="32"/>
        </w:rPr>
        <w:t>Р І Ш Е Н Н Я</w:t>
      </w:r>
    </w:p>
    <w:p w:rsidR="00107EB1" w:rsidRDefault="007A2A3E" w:rsidP="00107EB1">
      <w:pPr>
        <w:jc w:val="both"/>
        <w:rPr>
          <w:b/>
          <w:sz w:val="28"/>
          <w:szCs w:val="28"/>
        </w:rPr>
      </w:pPr>
      <w:r>
        <w:rPr>
          <w:b/>
          <w:sz w:val="28"/>
          <w:szCs w:val="28"/>
          <w:u w:val="single"/>
        </w:rPr>
        <w:t>22.11</w:t>
      </w:r>
      <w:r w:rsidR="00107EB1">
        <w:rPr>
          <w:b/>
          <w:sz w:val="28"/>
          <w:szCs w:val="28"/>
          <w:u w:val="single"/>
        </w:rPr>
        <w:t>.201</w:t>
      </w:r>
      <w:r w:rsidR="008413D4">
        <w:rPr>
          <w:b/>
          <w:sz w:val="28"/>
          <w:szCs w:val="28"/>
          <w:u w:val="single"/>
        </w:rPr>
        <w:t>6</w:t>
      </w:r>
      <w:r w:rsidR="00107EB1">
        <w:rPr>
          <w:sz w:val="28"/>
          <w:szCs w:val="28"/>
        </w:rPr>
        <w:t xml:space="preserve"> </w:t>
      </w:r>
      <w:r w:rsidR="00107EB1">
        <w:rPr>
          <w:b/>
          <w:sz w:val="28"/>
          <w:szCs w:val="28"/>
        </w:rPr>
        <w:t>№</w:t>
      </w:r>
      <w:r w:rsidR="00107EB1">
        <w:rPr>
          <w:sz w:val="28"/>
          <w:szCs w:val="28"/>
        </w:rPr>
        <w:t xml:space="preserve"> </w:t>
      </w:r>
      <w:r w:rsidR="00D85730">
        <w:rPr>
          <w:b/>
          <w:sz w:val="28"/>
          <w:szCs w:val="28"/>
          <w:u w:val="single"/>
          <w:lang w:val="en-US"/>
        </w:rPr>
        <w:t>706/22</w:t>
      </w:r>
      <w:r w:rsidR="00107EB1">
        <w:rPr>
          <w:sz w:val="28"/>
          <w:szCs w:val="28"/>
        </w:rPr>
        <w:t xml:space="preserve">                                                                        </w:t>
      </w:r>
      <w:r>
        <w:rPr>
          <w:sz w:val="28"/>
          <w:szCs w:val="28"/>
        </w:rPr>
        <w:t xml:space="preserve">     </w:t>
      </w:r>
      <w:r w:rsidR="00107EB1">
        <w:rPr>
          <w:b/>
          <w:sz w:val="28"/>
          <w:szCs w:val="28"/>
        </w:rPr>
        <w:t>м. Чернівці</w:t>
      </w:r>
    </w:p>
    <w:p w:rsidR="00107EB1" w:rsidRDefault="00107EB1" w:rsidP="00107EB1">
      <w:pPr>
        <w:rPr>
          <w:sz w:val="28"/>
        </w:rPr>
      </w:pPr>
    </w:p>
    <w:p w:rsidR="00107EB1" w:rsidRDefault="00107EB1" w:rsidP="00107EB1">
      <w:pPr>
        <w:rPr>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107EB1" w:rsidRPr="00F708E6">
        <w:tc>
          <w:tcPr>
            <w:tcW w:w="9498" w:type="dxa"/>
            <w:tcBorders>
              <w:top w:val="nil"/>
              <w:left w:val="nil"/>
              <w:bottom w:val="nil"/>
              <w:right w:val="nil"/>
            </w:tcBorders>
          </w:tcPr>
          <w:p w:rsidR="00107EB1" w:rsidRDefault="00107EB1" w:rsidP="00107EB1">
            <w:pPr>
              <w:jc w:val="center"/>
              <w:rPr>
                <w:b/>
                <w:sz w:val="28"/>
                <w:szCs w:val="28"/>
              </w:rPr>
            </w:pPr>
            <w:r>
              <w:rPr>
                <w:b/>
                <w:sz w:val="28"/>
                <w:szCs w:val="28"/>
              </w:rPr>
              <w:t xml:space="preserve">Про </w:t>
            </w:r>
            <w:r w:rsidRPr="0045676E">
              <w:rPr>
                <w:b/>
                <w:sz w:val="28"/>
                <w:szCs w:val="28"/>
              </w:rPr>
              <w:t xml:space="preserve">стан залучення коштів замовників </w:t>
            </w:r>
            <w:r w:rsidR="00F708E6">
              <w:rPr>
                <w:b/>
                <w:sz w:val="28"/>
                <w:szCs w:val="28"/>
              </w:rPr>
              <w:t xml:space="preserve">в якості плати за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w:t>
            </w:r>
            <w:r w:rsidRPr="0045676E">
              <w:rPr>
                <w:b/>
                <w:sz w:val="28"/>
                <w:szCs w:val="28"/>
              </w:rPr>
              <w:t>м.Чернівців</w:t>
            </w:r>
          </w:p>
        </w:tc>
      </w:tr>
    </w:tbl>
    <w:p w:rsidR="00107EB1" w:rsidRDefault="00107EB1" w:rsidP="00107EB1">
      <w:pPr>
        <w:ind w:firstLine="900"/>
        <w:jc w:val="both"/>
      </w:pPr>
      <w:r>
        <w:t xml:space="preserve">     </w:t>
      </w:r>
    </w:p>
    <w:p w:rsidR="00107EB1" w:rsidRPr="0045676E" w:rsidRDefault="00107EB1" w:rsidP="00107EB1">
      <w:pPr>
        <w:spacing w:before="120"/>
        <w:ind w:firstLine="539"/>
        <w:jc w:val="both"/>
        <w:rPr>
          <w:sz w:val="28"/>
          <w:szCs w:val="28"/>
        </w:rPr>
      </w:pPr>
      <w:r>
        <w:rPr>
          <w:sz w:val="28"/>
          <w:szCs w:val="28"/>
        </w:rPr>
        <w:t xml:space="preserve">Заслухавши інформацію начальника відділу контролю платежів та аналізу виконання договорів оренди землі при департаменті містобудівного комплексу та земельних відносин Чернівецької міської ради               Тимофійчука А.І.  щодо </w:t>
      </w:r>
      <w:r w:rsidR="00F708E6" w:rsidRPr="00F708E6">
        <w:rPr>
          <w:sz w:val="28"/>
          <w:szCs w:val="28"/>
        </w:rPr>
        <w:t>залучення коштів замовників в якості плати за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м.Чернівців</w:t>
      </w:r>
      <w:r>
        <w:rPr>
          <w:sz w:val="28"/>
          <w:szCs w:val="28"/>
        </w:rPr>
        <w:t>, виконавчий комітет Чернівецької міської ради відмі</w:t>
      </w:r>
      <w:r w:rsidR="001278AE">
        <w:rPr>
          <w:sz w:val="28"/>
          <w:szCs w:val="28"/>
        </w:rPr>
        <w:t>чає, що згідно з Положенням про</w:t>
      </w:r>
      <w:r w:rsidR="00F708E6">
        <w:rPr>
          <w:sz w:val="28"/>
          <w:szCs w:val="28"/>
        </w:rPr>
        <w:t xml:space="preserve"> тимчасове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w:t>
      </w:r>
      <w:r w:rsidR="00AC3739">
        <w:rPr>
          <w:sz w:val="28"/>
          <w:szCs w:val="28"/>
        </w:rPr>
        <w:t>сті  м.</w:t>
      </w:r>
      <w:r w:rsidR="00F708E6">
        <w:rPr>
          <w:sz w:val="28"/>
          <w:szCs w:val="28"/>
        </w:rPr>
        <w:t xml:space="preserve">Чернівців </w:t>
      </w:r>
      <w:r>
        <w:rPr>
          <w:sz w:val="28"/>
          <w:szCs w:val="28"/>
        </w:rPr>
        <w:t>проводиться відповідна робота з підготовки та укладення</w:t>
      </w:r>
      <w:r w:rsidRPr="0045676E">
        <w:rPr>
          <w:sz w:val="28"/>
          <w:szCs w:val="28"/>
        </w:rPr>
        <w:t xml:space="preserve"> договорів</w:t>
      </w:r>
      <w:r w:rsidR="00F708E6">
        <w:rPr>
          <w:sz w:val="28"/>
          <w:szCs w:val="28"/>
        </w:rPr>
        <w:t xml:space="preserve"> на право тимчасового користування окремими елементами благоустрою комунальної власності</w:t>
      </w:r>
      <w:r>
        <w:rPr>
          <w:sz w:val="28"/>
          <w:szCs w:val="28"/>
        </w:rPr>
        <w:t>,</w:t>
      </w:r>
      <w:r w:rsidR="00F708E6">
        <w:rPr>
          <w:sz w:val="28"/>
          <w:szCs w:val="28"/>
        </w:rPr>
        <w:t xml:space="preserve"> </w:t>
      </w:r>
      <w:r w:rsidRPr="0045676E">
        <w:rPr>
          <w:sz w:val="28"/>
          <w:szCs w:val="28"/>
        </w:rPr>
        <w:t>контролю за виконанням замовниками умов укладених договорів</w:t>
      </w:r>
      <w:r>
        <w:rPr>
          <w:sz w:val="28"/>
          <w:szCs w:val="28"/>
        </w:rPr>
        <w:t>,</w:t>
      </w:r>
      <w:r w:rsidRPr="0045676E">
        <w:rPr>
          <w:sz w:val="28"/>
          <w:szCs w:val="28"/>
        </w:rPr>
        <w:t xml:space="preserve"> </w:t>
      </w:r>
      <w:r w:rsidR="00F708E6">
        <w:rPr>
          <w:sz w:val="28"/>
          <w:szCs w:val="28"/>
        </w:rPr>
        <w:t xml:space="preserve">превентивна та  претензійна роботи </w:t>
      </w:r>
      <w:r w:rsidR="00B232D1">
        <w:rPr>
          <w:sz w:val="28"/>
          <w:szCs w:val="28"/>
        </w:rPr>
        <w:t xml:space="preserve">зі спонукання замовників </w:t>
      </w:r>
      <w:r w:rsidR="00E805E5">
        <w:rPr>
          <w:sz w:val="28"/>
          <w:szCs w:val="28"/>
        </w:rPr>
        <w:t xml:space="preserve">до </w:t>
      </w:r>
      <w:r w:rsidR="00B232D1">
        <w:rPr>
          <w:sz w:val="28"/>
          <w:szCs w:val="28"/>
        </w:rPr>
        <w:t>своєчасності та повноти сплати внесків за користування об’єктами</w:t>
      </w:r>
      <w:r w:rsidRPr="0045676E">
        <w:rPr>
          <w:sz w:val="28"/>
          <w:szCs w:val="28"/>
        </w:rPr>
        <w:t xml:space="preserve"> тощо.</w:t>
      </w:r>
    </w:p>
    <w:p w:rsidR="001278AE" w:rsidRDefault="00107EB1" w:rsidP="00107EB1">
      <w:pPr>
        <w:ind w:firstLine="540"/>
        <w:jc w:val="both"/>
        <w:rPr>
          <w:sz w:val="28"/>
          <w:szCs w:val="28"/>
        </w:rPr>
      </w:pPr>
      <w:r w:rsidRPr="0045676E">
        <w:rPr>
          <w:sz w:val="28"/>
          <w:szCs w:val="28"/>
        </w:rPr>
        <w:t xml:space="preserve">Залучення коштів відбувається виключно на підставі укладених із замовниками договорів </w:t>
      </w:r>
      <w:r w:rsidR="001278AE">
        <w:rPr>
          <w:sz w:val="28"/>
          <w:szCs w:val="28"/>
        </w:rPr>
        <w:t>на право тимчасового користування окремими елементами благоустрою комунальної власності.</w:t>
      </w:r>
    </w:p>
    <w:p w:rsidR="001278AE" w:rsidRDefault="001278AE" w:rsidP="001278AE">
      <w:pPr>
        <w:ind w:firstLine="540"/>
        <w:jc w:val="both"/>
        <w:rPr>
          <w:sz w:val="28"/>
          <w:szCs w:val="28"/>
        </w:rPr>
      </w:pPr>
      <w:r>
        <w:rPr>
          <w:sz w:val="28"/>
          <w:szCs w:val="28"/>
        </w:rPr>
        <w:t xml:space="preserve">Чернівецькою міською радою, в особі департаменту містобудівного </w:t>
      </w:r>
      <w:r w:rsidR="0070195B">
        <w:rPr>
          <w:sz w:val="28"/>
          <w:szCs w:val="28"/>
        </w:rPr>
        <w:t>комплексу та земельних відносин міської ради</w:t>
      </w:r>
      <w:r>
        <w:rPr>
          <w:sz w:val="28"/>
          <w:szCs w:val="28"/>
        </w:rPr>
        <w:t>, в 2016 році укладено:</w:t>
      </w:r>
    </w:p>
    <w:p w:rsidR="00BB63C8" w:rsidRDefault="00AC3739" w:rsidP="00AC3739">
      <w:pPr>
        <w:jc w:val="both"/>
        <w:rPr>
          <w:sz w:val="28"/>
          <w:szCs w:val="28"/>
        </w:rPr>
      </w:pPr>
      <w:r>
        <w:rPr>
          <w:sz w:val="28"/>
          <w:szCs w:val="28"/>
        </w:rPr>
        <w:t>–</w:t>
      </w:r>
      <w:r>
        <w:t xml:space="preserve"> </w:t>
      </w:r>
      <w:r w:rsidR="00BB63C8">
        <w:rPr>
          <w:sz w:val="28"/>
          <w:szCs w:val="28"/>
        </w:rPr>
        <w:t xml:space="preserve">32 договори на право тимчасового користування окремими елементами благоустрою комунальної власності для розміщення літніх торгових майданчиків (далі – ЛТМ); </w:t>
      </w:r>
    </w:p>
    <w:p w:rsidR="00BB63C8" w:rsidRDefault="00AC3739" w:rsidP="00AC3739">
      <w:pPr>
        <w:jc w:val="both"/>
        <w:rPr>
          <w:sz w:val="28"/>
          <w:szCs w:val="28"/>
        </w:rPr>
      </w:pPr>
      <w:r>
        <w:rPr>
          <w:sz w:val="28"/>
          <w:szCs w:val="28"/>
        </w:rPr>
        <w:lastRenderedPageBreak/>
        <w:t xml:space="preserve">– </w:t>
      </w:r>
      <w:r w:rsidR="00BB63C8">
        <w:rPr>
          <w:sz w:val="28"/>
          <w:szCs w:val="28"/>
        </w:rPr>
        <w:t>42 договори на право тимчасового користування окремими елементами благоустрою комунальної власності для розміщення пересувних тимчасових споруд (поза конкурсом</w:t>
      </w:r>
      <w:r w:rsidR="0070195B">
        <w:rPr>
          <w:sz w:val="28"/>
          <w:szCs w:val="28"/>
        </w:rPr>
        <w:t>) (далі – ПТС);</w:t>
      </w:r>
      <w:r w:rsidR="00BB63C8">
        <w:rPr>
          <w:sz w:val="28"/>
          <w:szCs w:val="28"/>
        </w:rPr>
        <w:t xml:space="preserve"> </w:t>
      </w:r>
    </w:p>
    <w:p w:rsidR="00BB63C8" w:rsidRDefault="00AC3739" w:rsidP="00AC3739">
      <w:pPr>
        <w:jc w:val="both"/>
        <w:rPr>
          <w:sz w:val="28"/>
          <w:szCs w:val="28"/>
        </w:rPr>
      </w:pPr>
      <w:r>
        <w:rPr>
          <w:sz w:val="28"/>
          <w:szCs w:val="28"/>
        </w:rPr>
        <w:t xml:space="preserve">– </w:t>
      </w:r>
      <w:r w:rsidR="00BB63C8">
        <w:rPr>
          <w:sz w:val="28"/>
          <w:szCs w:val="28"/>
        </w:rPr>
        <w:t>49 договорів на право тимчасового користування окремими елементами</w:t>
      </w:r>
      <w:r w:rsidR="00BB63C8" w:rsidRPr="00082172">
        <w:rPr>
          <w:sz w:val="28"/>
          <w:szCs w:val="28"/>
        </w:rPr>
        <w:t xml:space="preserve"> </w:t>
      </w:r>
      <w:r w:rsidR="00BB63C8">
        <w:rPr>
          <w:sz w:val="28"/>
          <w:szCs w:val="28"/>
        </w:rPr>
        <w:t>благоустрою комунальної власності для розміщення пересувних тимчасових споруд (за результатами конкурсу).</w:t>
      </w:r>
    </w:p>
    <w:p w:rsidR="001278AE" w:rsidRDefault="001278AE" w:rsidP="001278AE">
      <w:pPr>
        <w:ind w:firstLine="540"/>
        <w:jc w:val="both"/>
        <w:rPr>
          <w:sz w:val="28"/>
          <w:szCs w:val="28"/>
        </w:rPr>
      </w:pPr>
      <w:r w:rsidRPr="00D4397B">
        <w:rPr>
          <w:sz w:val="28"/>
          <w:szCs w:val="28"/>
        </w:rPr>
        <w:t>На виконання укладених договорів</w:t>
      </w:r>
      <w:r>
        <w:rPr>
          <w:sz w:val="28"/>
          <w:szCs w:val="28"/>
        </w:rPr>
        <w:t xml:space="preserve"> на право</w:t>
      </w:r>
      <w:r w:rsidRPr="00D4397B">
        <w:rPr>
          <w:sz w:val="28"/>
          <w:szCs w:val="28"/>
        </w:rPr>
        <w:t xml:space="preserve"> </w:t>
      </w:r>
      <w:r>
        <w:rPr>
          <w:sz w:val="28"/>
          <w:szCs w:val="28"/>
        </w:rPr>
        <w:t xml:space="preserve">користування окремими елементами благоустрою для розміщення ЛТМ, в період </w:t>
      </w:r>
      <w:r w:rsidR="0070195B">
        <w:rPr>
          <w:sz w:val="28"/>
          <w:szCs w:val="28"/>
        </w:rPr>
        <w:t xml:space="preserve">                                                    </w:t>
      </w:r>
      <w:r>
        <w:rPr>
          <w:sz w:val="28"/>
          <w:szCs w:val="28"/>
        </w:rPr>
        <w:t>з 01.01.2016р. по 01.1</w:t>
      </w:r>
      <w:r w:rsidR="00AD2FBE">
        <w:rPr>
          <w:sz w:val="28"/>
          <w:szCs w:val="28"/>
        </w:rPr>
        <w:t>0</w:t>
      </w:r>
      <w:r>
        <w:rPr>
          <w:sz w:val="28"/>
          <w:szCs w:val="28"/>
        </w:rPr>
        <w:t>.2016р.</w:t>
      </w:r>
      <w:r w:rsidRPr="00D4397B">
        <w:rPr>
          <w:sz w:val="28"/>
          <w:szCs w:val="28"/>
        </w:rPr>
        <w:t xml:space="preserve"> до бюджету розвитку міста залучені кошти у сумі</w:t>
      </w:r>
      <w:r>
        <w:rPr>
          <w:sz w:val="28"/>
          <w:szCs w:val="28"/>
        </w:rPr>
        <w:t xml:space="preserve"> –</w:t>
      </w:r>
      <w:r w:rsidR="0070195B">
        <w:rPr>
          <w:sz w:val="28"/>
          <w:szCs w:val="28"/>
        </w:rPr>
        <w:t xml:space="preserve"> </w:t>
      </w:r>
      <w:r w:rsidR="00610001">
        <w:rPr>
          <w:b/>
          <w:sz w:val="28"/>
          <w:szCs w:val="28"/>
        </w:rPr>
        <w:t>407 376,02</w:t>
      </w:r>
      <w:r w:rsidRPr="00950A35">
        <w:rPr>
          <w:b/>
          <w:sz w:val="28"/>
          <w:szCs w:val="28"/>
        </w:rPr>
        <w:t xml:space="preserve"> грн.</w:t>
      </w:r>
      <w:r>
        <w:rPr>
          <w:sz w:val="28"/>
          <w:szCs w:val="28"/>
        </w:rPr>
        <w:t xml:space="preserve">, що складає позитивну динаміку </w:t>
      </w:r>
      <w:r w:rsidR="00BB63C8">
        <w:rPr>
          <w:sz w:val="28"/>
          <w:szCs w:val="28"/>
        </w:rPr>
        <w:t>(</w:t>
      </w:r>
      <w:r w:rsidR="00CF3D96">
        <w:rPr>
          <w:sz w:val="28"/>
          <w:szCs w:val="28"/>
        </w:rPr>
        <w:t>5</w:t>
      </w:r>
      <w:r w:rsidR="00161258">
        <w:rPr>
          <w:sz w:val="28"/>
          <w:szCs w:val="28"/>
        </w:rPr>
        <w:t>8</w:t>
      </w:r>
      <w:r>
        <w:rPr>
          <w:sz w:val="28"/>
          <w:szCs w:val="28"/>
        </w:rPr>
        <w:t>% зростання надходжень в порівнянні з аналогічним періодом 2015 ро</w:t>
      </w:r>
      <w:r w:rsidR="00E805E5">
        <w:rPr>
          <w:sz w:val="28"/>
          <w:szCs w:val="28"/>
        </w:rPr>
        <w:t>ку, сума надходжень якого скла</w:t>
      </w:r>
      <w:r>
        <w:rPr>
          <w:sz w:val="28"/>
          <w:szCs w:val="28"/>
        </w:rPr>
        <w:t xml:space="preserve">ла </w:t>
      </w:r>
      <w:r w:rsidRPr="0060542E">
        <w:rPr>
          <w:b/>
          <w:sz w:val="28"/>
          <w:szCs w:val="28"/>
        </w:rPr>
        <w:t xml:space="preserve">– </w:t>
      </w:r>
      <w:r w:rsidRPr="0060542E">
        <w:rPr>
          <w:sz w:val="28"/>
          <w:szCs w:val="28"/>
        </w:rPr>
        <w:t>238 130,19 грн</w:t>
      </w:r>
      <w:r w:rsidRPr="00204168">
        <w:rPr>
          <w:sz w:val="28"/>
          <w:szCs w:val="28"/>
        </w:rPr>
        <w:t>.</w:t>
      </w:r>
      <w:r w:rsidR="00204168" w:rsidRPr="00204168">
        <w:rPr>
          <w:sz w:val="28"/>
          <w:szCs w:val="28"/>
        </w:rPr>
        <w:t>).</w:t>
      </w:r>
      <w:r w:rsidRPr="00204168">
        <w:rPr>
          <w:sz w:val="28"/>
          <w:szCs w:val="28"/>
        </w:rPr>
        <w:t xml:space="preserve"> </w:t>
      </w:r>
    </w:p>
    <w:p w:rsidR="001278AE" w:rsidRPr="00AB1AB1" w:rsidRDefault="001278AE" w:rsidP="001278AE">
      <w:pPr>
        <w:ind w:firstLine="540"/>
        <w:jc w:val="both"/>
        <w:rPr>
          <w:b/>
          <w:sz w:val="28"/>
          <w:szCs w:val="28"/>
        </w:rPr>
      </w:pPr>
      <w:r>
        <w:rPr>
          <w:sz w:val="28"/>
          <w:szCs w:val="28"/>
        </w:rPr>
        <w:t xml:space="preserve">Сума надходжень за право </w:t>
      </w:r>
      <w:r w:rsidR="00204168">
        <w:rPr>
          <w:sz w:val="28"/>
          <w:szCs w:val="28"/>
        </w:rPr>
        <w:t xml:space="preserve">тимчасового </w:t>
      </w:r>
      <w:r>
        <w:rPr>
          <w:sz w:val="28"/>
          <w:szCs w:val="28"/>
        </w:rPr>
        <w:t xml:space="preserve">користування окремими елементами благоустрою </w:t>
      </w:r>
      <w:r w:rsidR="00204168">
        <w:rPr>
          <w:sz w:val="28"/>
          <w:szCs w:val="28"/>
        </w:rPr>
        <w:t xml:space="preserve">комунальної власності </w:t>
      </w:r>
      <w:r>
        <w:rPr>
          <w:sz w:val="28"/>
          <w:szCs w:val="28"/>
        </w:rPr>
        <w:t xml:space="preserve">для розміщення ПТС </w:t>
      </w:r>
      <w:r w:rsidR="00204168">
        <w:rPr>
          <w:sz w:val="28"/>
          <w:szCs w:val="28"/>
        </w:rPr>
        <w:t xml:space="preserve">              </w:t>
      </w:r>
      <w:r>
        <w:rPr>
          <w:sz w:val="28"/>
          <w:szCs w:val="28"/>
        </w:rPr>
        <w:t>(</w:t>
      </w:r>
      <w:r w:rsidR="00BB63C8">
        <w:rPr>
          <w:sz w:val="28"/>
          <w:szCs w:val="28"/>
        </w:rPr>
        <w:t>поза конкурсом</w:t>
      </w:r>
      <w:r>
        <w:rPr>
          <w:sz w:val="28"/>
          <w:szCs w:val="28"/>
        </w:rPr>
        <w:t>) у 2016 році, в порівнянні з надходження</w:t>
      </w:r>
      <w:r w:rsidR="00BB63C8">
        <w:rPr>
          <w:sz w:val="28"/>
          <w:szCs w:val="28"/>
        </w:rPr>
        <w:t>ми</w:t>
      </w:r>
      <w:r>
        <w:rPr>
          <w:sz w:val="28"/>
          <w:szCs w:val="28"/>
        </w:rPr>
        <w:t xml:space="preserve"> 2015 року зросла на 9%, та склала –</w:t>
      </w:r>
      <w:r w:rsidR="00BB63C8">
        <w:rPr>
          <w:sz w:val="28"/>
          <w:szCs w:val="28"/>
        </w:rPr>
        <w:t xml:space="preserve"> </w:t>
      </w:r>
      <w:r w:rsidR="00610001">
        <w:rPr>
          <w:b/>
          <w:sz w:val="28"/>
          <w:szCs w:val="28"/>
        </w:rPr>
        <w:t>164 494,11</w:t>
      </w:r>
      <w:r w:rsidRPr="00BB63C8">
        <w:rPr>
          <w:b/>
          <w:sz w:val="28"/>
          <w:szCs w:val="28"/>
        </w:rPr>
        <w:t xml:space="preserve"> грн</w:t>
      </w:r>
      <w:r w:rsidRPr="0060542E">
        <w:rPr>
          <w:sz w:val="28"/>
          <w:szCs w:val="28"/>
        </w:rPr>
        <w:t>.</w:t>
      </w:r>
    </w:p>
    <w:p w:rsidR="00BB63C8" w:rsidRDefault="00BB63C8" w:rsidP="00BB63C8">
      <w:pPr>
        <w:ind w:firstLine="540"/>
        <w:jc w:val="both"/>
        <w:rPr>
          <w:sz w:val="28"/>
          <w:szCs w:val="28"/>
        </w:rPr>
      </w:pPr>
      <w:r>
        <w:rPr>
          <w:sz w:val="28"/>
          <w:szCs w:val="28"/>
        </w:rPr>
        <w:t>З метою розвитку конкуренції, обмеження монополізму, визначення найкращого естетичного вигляду пересувних тимчасових споруд, забезпечення необхідної якості надання послуг та утримання прилеглої території пересувних тимчасових споруд, а також отримання найбільш комерційно вигідної пропозиції розміщення тимчасової споруди, рішенням виконавчого комітету Чернівецької міської ради від 29.03.2016р.</w:t>
      </w:r>
      <w:r w:rsidR="0070195B">
        <w:rPr>
          <w:sz w:val="28"/>
          <w:szCs w:val="28"/>
        </w:rPr>
        <w:t xml:space="preserve"> </w:t>
      </w:r>
      <w:r>
        <w:rPr>
          <w:sz w:val="28"/>
          <w:szCs w:val="28"/>
        </w:rPr>
        <w:t>№186/6 затверджено Положення про конкурсний комітет і умови проведення конкурсів з надання права на користування окремими елементами благоустрою комунальної власності для розміщення пересувних тимчасових споруд для провадження підприємницької діяльності.</w:t>
      </w:r>
    </w:p>
    <w:p w:rsidR="00AC3739" w:rsidRDefault="004E74C1" w:rsidP="00AC3739">
      <w:pPr>
        <w:ind w:firstLine="540"/>
        <w:jc w:val="both"/>
        <w:rPr>
          <w:sz w:val="28"/>
          <w:szCs w:val="28"/>
        </w:rPr>
      </w:pPr>
      <w:r>
        <w:rPr>
          <w:sz w:val="28"/>
          <w:szCs w:val="28"/>
        </w:rPr>
        <w:t xml:space="preserve">На виконання норм Положення, </w:t>
      </w:r>
      <w:r w:rsidR="00AC3739">
        <w:rPr>
          <w:sz w:val="28"/>
          <w:szCs w:val="28"/>
        </w:rPr>
        <w:t>д</w:t>
      </w:r>
      <w:r>
        <w:rPr>
          <w:sz w:val="28"/>
          <w:szCs w:val="28"/>
        </w:rPr>
        <w:t>епартаментом містобудівного комплексу та земельних відносин</w:t>
      </w:r>
      <w:r w:rsidR="0070195B">
        <w:rPr>
          <w:sz w:val="28"/>
          <w:szCs w:val="28"/>
        </w:rPr>
        <w:t xml:space="preserve"> міської ради</w:t>
      </w:r>
      <w:r>
        <w:rPr>
          <w:sz w:val="28"/>
          <w:szCs w:val="28"/>
        </w:rPr>
        <w:t>, як уп</w:t>
      </w:r>
      <w:r w:rsidR="00BB63C8">
        <w:rPr>
          <w:sz w:val="28"/>
          <w:szCs w:val="28"/>
        </w:rPr>
        <w:t xml:space="preserve">овноваженим органом оголошено, </w:t>
      </w:r>
      <w:r w:rsidR="00204168">
        <w:rPr>
          <w:sz w:val="28"/>
          <w:szCs w:val="28"/>
        </w:rPr>
        <w:t>а конкурсним комітетом</w:t>
      </w:r>
      <w:r>
        <w:rPr>
          <w:sz w:val="28"/>
          <w:szCs w:val="28"/>
        </w:rPr>
        <w:t xml:space="preserve"> проведено конкурси з:</w:t>
      </w:r>
    </w:p>
    <w:p w:rsidR="004E74C1" w:rsidRDefault="00AC3739" w:rsidP="00AC3739">
      <w:pPr>
        <w:jc w:val="both"/>
        <w:rPr>
          <w:sz w:val="28"/>
          <w:szCs w:val="28"/>
        </w:rPr>
      </w:pPr>
      <w:r>
        <w:rPr>
          <w:sz w:val="28"/>
          <w:szCs w:val="28"/>
        </w:rPr>
        <w:t xml:space="preserve">– </w:t>
      </w:r>
      <w:r w:rsidR="004E74C1">
        <w:rPr>
          <w:sz w:val="28"/>
          <w:szCs w:val="28"/>
        </w:rPr>
        <w:t xml:space="preserve">надання права на розміщення пересувних тимчасових споруд з торгівлі кавою та </w:t>
      </w:r>
      <w:r w:rsidR="00204168">
        <w:rPr>
          <w:sz w:val="28"/>
          <w:szCs w:val="28"/>
        </w:rPr>
        <w:t>кавовими напоями;</w:t>
      </w:r>
      <w:r w:rsidR="004E74C1">
        <w:rPr>
          <w:sz w:val="28"/>
          <w:szCs w:val="28"/>
        </w:rPr>
        <w:t xml:space="preserve"> </w:t>
      </w:r>
    </w:p>
    <w:p w:rsidR="004E74C1" w:rsidRDefault="00AC3739" w:rsidP="00AC3739">
      <w:pPr>
        <w:jc w:val="both"/>
        <w:rPr>
          <w:sz w:val="28"/>
          <w:szCs w:val="28"/>
        </w:rPr>
      </w:pPr>
      <w:r>
        <w:rPr>
          <w:sz w:val="28"/>
          <w:szCs w:val="28"/>
        </w:rPr>
        <w:t xml:space="preserve">– </w:t>
      </w:r>
      <w:r w:rsidR="004E74C1">
        <w:rPr>
          <w:sz w:val="28"/>
          <w:szCs w:val="28"/>
        </w:rPr>
        <w:t>надання права на розміщення пересувних тимчасових споруд з</w:t>
      </w:r>
      <w:r w:rsidR="00204168">
        <w:rPr>
          <w:sz w:val="28"/>
          <w:szCs w:val="28"/>
        </w:rPr>
        <w:t xml:space="preserve"> торгівлі квасом та проходжуючи</w:t>
      </w:r>
      <w:r w:rsidR="004E74C1">
        <w:rPr>
          <w:sz w:val="28"/>
          <w:szCs w:val="28"/>
        </w:rPr>
        <w:t>ми напоями;</w:t>
      </w:r>
    </w:p>
    <w:p w:rsidR="004E74C1" w:rsidRDefault="00AC3739" w:rsidP="00AC3739">
      <w:pPr>
        <w:jc w:val="both"/>
        <w:rPr>
          <w:sz w:val="28"/>
          <w:szCs w:val="28"/>
        </w:rPr>
      </w:pPr>
      <w:r>
        <w:rPr>
          <w:sz w:val="28"/>
          <w:szCs w:val="28"/>
        </w:rPr>
        <w:t xml:space="preserve">– </w:t>
      </w:r>
      <w:r w:rsidR="004E74C1">
        <w:rPr>
          <w:sz w:val="28"/>
          <w:szCs w:val="28"/>
        </w:rPr>
        <w:t>надання права на розміщення пересувних тимчасових споруд для торгівлі морозивом;</w:t>
      </w:r>
    </w:p>
    <w:p w:rsidR="004E74C1" w:rsidRDefault="00AC3739" w:rsidP="00AC3739">
      <w:pPr>
        <w:jc w:val="both"/>
        <w:rPr>
          <w:sz w:val="28"/>
          <w:szCs w:val="28"/>
        </w:rPr>
      </w:pPr>
      <w:r>
        <w:rPr>
          <w:sz w:val="28"/>
          <w:szCs w:val="28"/>
        </w:rPr>
        <w:t xml:space="preserve">– </w:t>
      </w:r>
      <w:r w:rsidR="004E74C1">
        <w:rPr>
          <w:sz w:val="28"/>
          <w:szCs w:val="28"/>
        </w:rPr>
        <w:t>надання права на розміщення пересувних тимчасових споруд для торгівлі баштанними культурами.</w:t>
      </w:r>
    </w:p>
    <w:p w:rsidR="004E74C1" w:rsidRDefault="004E74C1" w:rsidP="004E74C1">
      <w:pPr>
        <w:ind w:firstLine="540"/>
        <w:jc w:val="both"/>
        <w:rPr>
          <w:sz w:val="28"/>
          <w:szCs w:val="28"/>
        </w:rPr>
      </w:pPr>
      <w:r>
        <w:rPr>
          <w:sz w:val="28"/>
          <w:szCs w:val="28"/>
        </w:rPr>
        <w:t>На виконання дого</w:t>
      </w:r>
      <w:r w:rsidR="00204168">
        <w:rPr>
          <w:sz w:val="28"/>
          <w:szCs w:val="28"/>
        </w:rPr>
        <w:t>во</w:t>
      </w:r>
      <w:r>
        <w:rPr>
          <w:sz w:val="28"/>
          <w:szCs w:val="28"/>
        </w:rPr>
        <w:t>р</w:t>
      </w:r>
      <w:r w:rsidR="00204168">
        <w:rPr>
          <w:sz w:val="28"/>
          <w:szCs w:val="28"/>
        </w:rPr>
        <w:t>ів</w:t>
      </w:r>
      <w:r>
        <w:rPr>
          <w:sz w:val="28"/>
          <w:szCs w:val="28"/>
        </w:rPr>
        <w:t xml:space="preserve"> на право тимчасово користування окремими елементами благоустрою комунальної власності для розміщення ПТС, укладених за результатами рішень конкурсного комітету</w:t>
      </w:r>
      <w:r w:rsidR="008413D4">
        <w:rPr>
          <w:sz w:val="28"/>
          <w:szCs w:val="28"/>
        </w:rPr>
        <w:t>,</w:t>
      </w:r>
      <w:r>
        <w:rPr>
          <w:sz w:val="28"/>
          <w:szCs w:val="28"/>
        </w:rPr>
        <w:t xml:space="preserve"> </w:t>
      </w:r>
      <w:r w:rsidR="00745E22">
        <w:rPr>
          <w:sz w:val="28"/>
          <w:szCs w:val="28"/>
        </w:rPr>
        <w:t>д</w:t>
      </w:r>
      <w:r>
        <w:rPr>
          <w:sz w:val="28"/>
          <w:szCs w:val="28"/>
        </w:rPr>
        <w:t xml:space="preserve">епартаментом до </w:t>
      </w:r>
      <w:r w:rsidR="00204168">
        <w:rPr>
          <w:sz w:val="28"/>
          <w:szCs w:val="28"/>
        </w:rPr>
        <w:t xml:space="preserve">фонду соціально-економічного розвитку міста Чернівці </w:t>
      </w:r>
      <w:r w:rsidR="0070195B">
        <w:rPr>
          <w:sz w:val="28"/>
          <w:szCs w:val="28"/>
        </w:rPr>
        <w:t>залучено кошт</w:t>
      </w:r>
      <w:r w:rsidR="00204168">
        <w:rPr>
          <w:sz w:val="28"/>
          <w:szCs w:val="28"/>
        </w:rPr>
        <w:t>ів</w:t>
      </w:r>
      <w:r>
        <w:rPr>
          <w:sz w:val="28"/>
          <w:szCs w:val="28"/>
        </w:rPr>
        <w:t xml:space="preserve"> на загальну суму – </w:t>
      </w:r>
      <w:r w:rsidR="00AD2FBE">
        <w:rPr>
          <w:b/>
          <w:sz w:val="28"/>
          <w:szCs w:val="28"/>
        </w:rPr>
        <w:t>699</w:t>
      </w:r>
      <w:r w:rsidR="00610001">
        <w:rPr>
          <w:b/>
          <w:sz w:val="28"/>
          <w:szCs w:val="28"/>
        </w:rPr>
        <w:t> 714,61</w:t>
      </w:r>
      <w:r w:rsidR="0060542E" w:rsidRPr="00BB63C8">
        <w:rPr>
          <w:b/>
          <w:sz w:val="28"/>
          <w:szCs w:val="28"/>
        </w:rPr>
        <w:t xml:space="preserve"> </w:t>
      </w:r>
      <w:r w:rsidRPr="00BB63C8">
        <w:rPr>
          <w:b/>
          <w:sz w:val="28"/>
          <w:szCs w:val="28"/>
        </w:rPr>
        <w:t>грн.</w:t>
      </w:r>
      <w:r w:rsidR="00007EF9">
        <w:rPr>
          <w:sz w:val="28"/>
          <w:szCs w:val="28"/>
        </w:rPr>
        <w:t>, з яких</w:t>
      </w:r>
      <w:r>
        <w:rPr>
          <w:sz w:val="28"/>
          <w:szCs w:val="28"/>
        </w:rPr>
        <w:t>:</w:t>
      </w:r>
    </w:p>
    <w:p w:rsidR="004E74C1" w:rsidRDefault="00AC3739" w:rsidP="00AC3739">
      <w:pPr>
        <w:jc w:val="both"/>
        <w:rPr>
          <w:sz w:val="28"/>
          <w:szCs w:val="28"/>
        </w:rPr>
      </w:pPr>
      <w:r>
        <w:rPr>
          <w:sz w:val="28"/>
          <w:szCs w:val="28"/>
        </w:rPr>
        <w:t xml:space="preserve">– </w:t>
      </w:r>
      <w:r w:rsidR="00610001">
        <w:rPr>
          <w:sz w:val="28"/>
          <w:szCs w:val="28"/>
        </w:rPr>
        <w:t>21 376,16</w:t>
      </w:r>
      <w:r w:rsidR="004E74C1">
        <w:rPr>
          <w:sz w:val="28"/>
          <w:szCs w:val="28"/>
        </w:rPr>
        <w:t xml:space="preserve"> грн. – за розміщення ПТС для торгівлі квасом та прохолоджуючими напоями;</w:t>
      </w:r>
    </w:p>
    <w:p w:rsidR="004E74C1" w:rsidRDefault="00AC3739" w:rsidP="00AC3739">
      <w:pPr>
        <w:jc w:val="both"/>
        <w:rPr>
          <w:sz w:val="28"/>
          <w:szCs w:val="28"/>
        </w:rPr>
      </w:pPr>
      <w:r>
        <w:rPr>
          <w:sz w:val="28"/>
          <w:szCs w:val="28"/>
        </w:rPr>
        <w:lastRenderedPageBreak/>
        <w:t>–</w:t>
      </w:r>
      <w:r w:rsidR="00610001">
        <w:rPr>
          <w:sz w:val="28"/>
          <w:szCs w:val="28"/>
        </w:rPr>
        <w:t xml:space="preserve"> 510 847,78 </w:t>
      </w:r>
      <w:r w:rsidR="0060542E">
        <w:rPr>
          <w:sz w:val="28"/>
          <w:szCs w:val="28"/>
        </w:rPr>
        <w:t xml:space="preserve">грн. </w:t>
      </w:r>
      <w:r w:rsidR="004E74C1">
        <w:rPr>
          <w:sz w:val="28"/>
          <w:szCs w:val="28"/>
        </w:rPr>
        <w:t>– за розміщення ПТС для торгівлі кавою та кавовими напоями;</w:t>
      </w:r>
    </w:p>
    <w:p w:rsidR="004E74C1" w:rsidRDefault="00AC3739" w:rsidP="00AC3739">
      <w:pPr>
        <w:jc w:val="both"/>
        <w:rPr>
          <w:sz w:val="28"/>
          <w:szCs w:val="28"/>
        </w:rPr>
      </w:pPr>
      <w:r>
        <w:rPr>
          <w:sz w:val="28"/>
          <w:szCs w:val="28"/>
        </w:rPr>
        <w:t xml:space="preserve">–  </w:t>
      </w:r>
      <w:r w:rsidR="00610001">
        <w:rPr>
          <w:sz w:val="28"/>
          <w:szCs w:val="28"/>
        </w:rPr>
        <w:t xml:space="preserve">9 827,27 </w:t>
      </w:r>
      <w:r w:rsidR="004E74C1">
        <w:rPr>
          <w:sz w:val="28"/>
          <w:szCs w:val="28"/>
        </w:rPr>
        <w:t xml:space="preserve"> грн. – за розміщення ПТС для торгівлі морозивом;</w:t>
      </w:r>
    </w:p>
    <w:p w:rsidR="004E74C1" w:rsidRDefault="00AC3739" w:rsidP="00AC3739">
      <w:pPr>
        <w:jc w:val="both"/>
        <w:rPr>
          <w:sz w:val="28"/>
          <w:szCs w:val="28"/>
        </w:rPr>
      </w:pPr>
      <w:r>
        <w:rPr>
          <w:sz w:val="28"/>
          <w:szCs w:val="28"/>
        </w:rPr>
        <w:t xml:space="preserve">– </w:t>
      </w:r>
      <w:r w:rsidR="00610001">
        <w:rPr>
          <w:sz w:val="28"/>
          <w:szCs w:val="28"/>
        </w:rPr>
        <w:t>157 663,40</w:t>
      </w:r>
      <w:r w:rsidR="004E74C1">
        <w:rPr>
          <w:sz w:val="28"/>
          <w:szCs w:val="28"/>
        </w:rPr>
        <w:t xml:space="preserve"> грн. – за розміщення ПТС для торгівлі баштанними культурами. </w:t>
      </w:r>
    </w:p>
    <w:p w:rsidR="00BB63C8" w:rsidRDefault="0060542E" w:rsidP="004E74C1">
      <w:pPr>
        <w:ind w:firstLine="540"/>
        <w:jc w:val="both"/>
        <w:rPr>
          <w:sz w:val="28"/>
          <w:szCs w:val="28"/>
        </w:rPr>
      </w:pPr>
      <w:r w:rsidRPr="0060542E">
        <w:rPr>
          <w:sz w:val="28"/>
          <w:szCs w:val="28"/>
        </w:rPr>
        <w:t xml:space="preserve">Загальна </w:t>
      </w:r>
      <w:r w:rsidR="00BB63C8" w:rsidRPr="00BB63C8">
        <w:rPr>
          <w:sz w:val="28"/>
          <w:szCs w:val="28"/>
        </w:rPr>
        <w:t xml:space="preserve">сума </w:t>
      </w:r>
      <w:r w:rsidR="00BB63C8">
        <w:rPr>
          <w:sz w:val="28"/>
          <w:szCs w:val="28"/>
        </w:rPr>
        <w:t>залуче</w:t>
      </w:r>
      <w:r w:rsidR="00BB63C8" w:rsidRPr="00712123">
        <w:rPr>
          <w:sz w:val="28"/>
          <w:szCs w:val="28"/>
        </w:rPr>
        <w:t>н</w:t>
      </w:r>
      <w:r w:rsidR="00BB63C8" w:rsidRPr="00BB63C8">
        <w:rPr>
          <w:sz w:val="28"/>
          <w:szCs w:val="28"/>
        </w:rPr>
        <w:t xml:space="preserve">их </w:t>
      </w:r>
      <w:r w:rsidR="00BB63C8" w:rsidRPr="00712123">
        <w:rPr>
          <w:sz w:val="28"/>
          <w:szCs w:val="28"/>
        </w:rPr>
        <w:t>коштів замовників у якості плати за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w:t>
      </w:r>
      <w:r w:rsidR="00837066">
        <w:rPr>
          <w:sz w:val="28"/>
          <w:szCs w:val="28"/>
        </w:rPr>
        <w:t xml:space="preserve">цької діяльності на території міста </w:t>
      </w:r>
      <w:r w:rsidR="00BB63C8" w:rsidRPr="00712123">
        <w:rPr>
          <w:sz w:val="28"/>
          <w:szCs w:val="28"/>
        </w:rPr>
        <w:t>Чернівців</w:t>
      </w:r>
      <w:r w:rsidR="00BB63C8" w:rsidRPr="00BB63C8">
        <w:rPr>
          <w:sz w:val="28"/>
          <w:szCs w:val="28"/>
        </w:rPr>
        <w:t xml:space="preserve">                                  за 9 місяців 2016 року склала – </w:t>
      </w:r>
      <w:r w:rsidR="00BB63C8" w:rsidRPr="00BB63C8">
        <w:rPr>
          <w:b/>
          <w:sz w:val="28"/>
          <w:szCs w:val="28"/>
        </w:rPr>
        <w:t>1</w:t>
      </w:r>
      <w:r w:rsidR="00610001">
        <w:rPr>
          <w:b/>
          <w:sz w:val="28"/>
          <w:szCs w:val="28"/>
          <w:lang w:val="ru-RU"/>
        </w:rPr>
        <w:t> </w:t>
      </w:r>
      <w:r w:rsidR="00610001">
        <w:rPr>
          <w:b/>
          <w:sz w:val="28"/>
          <w:szCs w:val="28"/>
        </w:rPr>
        <w:t>271 584,74</w:t>
      </w:r>
      <w:r w:rsidR="00BB63C8" w:rsidRPr="00BB63C8">
        <w:rPr>
          <w:b/>
          <w:sz w:val="28"/>
          <w:szCs w:val="28"/>
        </w:rPr>
        <w:t xml:space="preserve"> грн.</w:t>
      </w:r>
    </w:p>
    <w:p w:rsidR="00BB63C8" w:rsidRDefault="00BB63C8" w:rsidP="00BB63C8">
      <w:pPr>
        <w:ind w:firstLine="540"/>
        <w:jc w:val="both"/>
        <w:rPr>
          <w:sz w:val="28"/>
          <w:szCs w:val="28"/>
        </w:rPr>
      </w:pPr>
      <w:r>
        <w:rPr>
          <w:sz w:val="28"/>
          <w:szCs w:val="28"/>
        </w:rPr>
        <w:t>З метою повноти належності проведення розрахунку плати за користування елементами благоустрою, відділом контролю платежів та аналізу виконання договорів оренди спільно з управлінням містобудування та архітектури департаменту містобудівного комплексу та земельних відносин Чернівецької міської ради здійснюється опрацювання вихідних даних наданих замовниками</w:t>
      </w:r>
      <w:r w:rsidR="00204168">
        <w:rPr>
          <w:sz w:val="28"/>
          <w:szCs w:val="28"/>
        </w:rPr>
        <w:t>,</w:t>
      </w:r>
      <w:r>
        <w:rPr>
          <w:sz w:val="28"/>
          <w:szCs w:val="28"/>
        </w:rPr>
        <w:t xml:space="preserve"> при заявлен</w:t>
      </w:r>
      <w:r w:rsidR="00204168">
        <w:rPr>
          <w:sz w:val="28"/>
          <w:szCs w:val="28"/>
        </w:rPr>
        <w:t>н</w:t>
      </w:r>
      <w:r>
        <w:rPr>
          <w:sz w:val="28"/>
          <w:szCs w:val="28"/>
        </w:rPr>
        <w:t xml:space="preserve">і бажання </w:t>
      </w:r>
      <w:r w:rsidRPr="00712123">
        <w:rPr>
          <w:sz w:val="28"/>
          <w:szCs w:val="28"/>
        </w:rPr>
        <w:t>отрима</w:t>
      </w:r>
      <w:r w:rsidRPr="00BB63C8">
        <w:rPr>
          <w:sz w:val="28"/>
          <w:szCs w:val="28"/>
        </w:rPr>
        <w:t>ти</w:t>
      </w:r>
      <w:r w:rsidRPr="00712123">
        <w:rPr>
          <w:sz w:val="28"/>
          <w:szCs w:val="28"/>
        </w:rPr>
        <w:t xml:space="preserve"> прав</w:t>
      </w:r>
      <w:r>
        <w:rPr>
          <w:sz w:val="28"/>
          <w:szCs w:val="28"/>
        </w:rPr>
        <w:t>о</w:t>
      </w:r>
      <w:r w:rsidRPr="00712123">
        <w:rPr>
          <w:sz w:val="28"/>
          <w:szCs w:val="28"/>
        </w:rPr>
        <w:t xml:space="preserve"> користування елементами благоустрою</w:t>
      </w:r>
      <w:r>
        <w:rPr>
          <w:sz w:val="28"/>
          <w:szCs w:val="28"/>
        </w:rPr>
        <w:t>,</w:t>
      </w:r>
      <w:r w:rsidRPr="00BB63C8">
        <w:rPr>
          <w:sz w:val="28"/>
          <w:szCs w:val="28"/>
        </w:rPr>
        <w:t xml:space="preserve"> в </w:t>
      </w:r>
      <w:r>
        <w:rPr>
          <w:sz w:val="28"/>
          <w:szCs w:val="28"/>
        </w:rPr>
        <w:t xml:space="preserve"> частині встановлення фактичності площ тимчасових споруд та меж об’єктів користування</w:t>
      </w:r>
      <w:r w:rsidRPr="00BB63C8">
        <w:rPr>
          <w:sz w:val="28"/>
          <w:szCs w:val="28"/>
        </w:rPr>
        <w:t>.</w:t>
      </w:r>
      <w:r>
        <w:rPr>
          <w:sz w:val="28"/>
          <w:szCs w:val="28"/>
        </w:rPr>
        <w:t xml:space="preserve"> </w:t>
      </w:r>
    </w:p>
    <w:p w:rsidR="00BB63C8" w:rsidRDefault="00BB63C8" w:rsidP="004E74C1">
      <w:pPr>
        <w:ind w:firstLine="540"/>
        <w:jc w:val="both"/>
        <w:rPr>
          <w:sz w:val="28"/>
          <w:szCs w:val="28"/>
        </w:rPr>
      </w:pPr>
      <w:r>
        <w:rPr>
          <w:sz w:val="28"/>
          <w:szCs w:val="28"/>
        </w:rPr>
        <w:t xml:space="preserve">Окрім того, для  забезпечення безперебійності процесу залучення коштів та запобігання явищам нанесення втрат місцевому бюджету, відділом контролю платежів та аналізу виконання договорів оренди землі при департаменті здійснюється систематична превентивна та претензійна робота у відношенні замовників в частині спонукання до своєчасності та повноти сплати внесків за користування об’єктами. </w:t>
      </w:r>
    </w:p>
    <w:p w:rsidR="00107EB1" w:rsidRDefault="00973D84" w:rsidP="004E74C1">
      <w:pPr>
        <w:ind w:firstLine="540"/>
        <w:jc w:val="both"/>
        <w:rPr>
          <w:sz w:val="28"/>
          <w:szCs w:val="28"/>
        </w:rPr>
      </w:pPr>
      <w:r>
        <w:rPr>
          <w:sz w:val="28"/>
          <w:szCs w:val="28"/>
        </w:rPr>
        <w:t>Відповідно до статей</w:t>
      </w:r>
      <w:r w:rsidR="00107EB1">
        <w:rPr>
          <w:sz w:val="28"/>
          <w:szCs w:val="28"/>
        </w:rPr>
        <w:t xml:space="preserve"> 31</w:t>
      </w:r>
      <w:r>
        <w:rPr>
          <w:sz w:val="28"/>
          <w:szCs w:val="28"/>
        </w:rPr>
        <w:t>,</w:t>
      </w:r>
      <w:r w:rsidR="00CC4461">
        <w:rPr>
          <w:sz w:val="28"/>
          <w:szCs w:val="28"/>
        </w:rPr>
        <w:t xml:space="preserve"> </w:t>
      </w:r>
      <w:r>
        <w:rPr>
          <w:sz w:val="28"/>
          <w:szCs w:val="28"/>
        </w:rPr>
        <w:t>59</w:t>
      </w:r>
      <w:r w:rsidR="00107EB1">
        <w:rPr>
          <w:sz w:val="28"/>
          <w:szCs w:val="28"/>
        </w:rPr>
        <w:t xml:space="preserve"> Закону України </w:t>
      </w:r>
      <w:r w:rsidR="00107EB1" w:rsidRPr="004E74C1">
        <w:rPr>
          <w:sz w:val="28"/>
          <w:szCs w:val="28"/>
        </w:rPr>
        <w:t>“</w:t>
      </w:r>
      <w:r w:rsidR="00107EB1">
        <w:rPr>
          <w:sz w:val="28"/>
          <w:szCs w:val="28"/>
        </w:rPr>
        <w:t>Про місцеве самоврядування в Україні</w:t>
      </w:r>
      <w:r w:rsidR="00107EB1" w:rsidRPr="004E74C1">
        <w:rPr>
          <w:sz w:val="28"/>
          <w:szCs w:val="28"/>
        </w:rPr>
        <w:t>”</w:t>
      </w:r>
      <w:r w:rsidR="00107EB1">
        <w:rPr>
          <w:sz w:val="28"/>
          <w:szCs w:val="28"/>
        </w:rPr>
        <w:t>, та беручи до уваги викладене вище, виконавчий комітет Чернівецької міської ради</w:t>
      </w:r>
    </w:p>
    <w:p w:rsidR="00107EB1" w:rsidRDefault="00107EB1" w:rsidP="00107EB1">
      <w:pPr>
        <w:ind w:firstLine="900"/>
        <w:jc w:val="both"/>
        <w:rPr>
          <w:sz w:val="10"/>
          <w:szCs w:val="10"/>
        </w:rPr>
      </w:pPr>
    </w:p>
    <w:p w:rsidR="00107EB1" w:rsidRDefault="00107EB1" w:rsidP="00107EB1">
      <w:pPr>
        <w:ind w:left="2640" w:firstLine="192"/>
        <w:rPr>
          <w:b/>
          <w:sz w:val="28"/>
          <w:szCs w:val="28"/>
        </w:rPr>
      </w:pPr>
    </w:p>
    <w:p w:rsidR="00107EB1" w:rsidRDefault="00107EB1" w:rsidP="00107EB1">
      <w:pPr>
        <w:ind w:firstLine="540"/>
        <w:jc w:val="center"/>
        <w:rPr>
          <w:b/>
          <w:sz w:val="28"/>
          <w:szCs w:val="28"/>
        </w:rPr>
      </w:pPr>
      <w:r>
        <w:rPr>
          <w:b/>
          <w:sz w:val="28"/>
          <w:szCs w:val="28"/>
        </w:rPr>
        <w:t>В И Р І Ш И В:</w:t>
      </w:r>
    </w:p>
    <w:p w:rsidR="00107EB1" w:rsidRDefault="00107EB1" w:rsidP="00107EB1">
      <w:pPr>
        <w:ind w:firstLine="900"/>
        <w:jc w:val="center"/>
        <w:rPr>
          <w:b/>
          <w:sz w:val="10"/>
          <w:szCs w:val="10"/>
        </w:rPr>
      </w:pPr>
    </w:p>
    <w:p w:rsidR="00107EB1" w:rsidRDefault="00107EB1" w:rsidP="00AD2FBE">
      <w:pPr>
        <w:spacing w:after="80"/>
        <w:ind w:firstLine="720"/>
        <w:jc w:val="both"/>
        <w:rPr>
          <w:sz w:val="28"/>
          <w:szCs w:val="28"/>
        </w:rPr>
      </w:pPr>
      <w:r>
        <w:rPr>
          <w:b/>
          <w:bCs/>
          <w:sz w:val="28"/>
          <w:szCs w:val="28"/>
        </w:rPr>
        <w:t>1</w:t>
      </w:r>
      <w:r>
        <w:rPr>
          <w:sz w:val="28"/>
          <w:szCs w:val="28"/>
        </w:rPr>
        <w:t>. Інформацію начальника відділу контролю платежів та аналізу виконання договорів оренди землі при департаменті містобудівного комплексу та земельних відносин Чернівецької міської ради               Тимофійчука А.І</w:t>
      </w:r>
      <w:r w:rsidR="008413D4">
        <w:rPr>
          <w:sz w:val="28"/>
          <w:szCs w:val="28"/>
        </w:rPr>
        <w:t xml:space="preserve"> щодо </w:t>
      </w:r>
      <w:r w:rsidR="004E74C1" w:rsidRPr="004E74C1">
        <w:rPr>
          <w:sz w:val="28"/>
          <w:szCs w:val="28"/>
        </w:rPr>
        <w:t>стан</w:t>
      </w:r>
      <w:r w:rsidR="008413D4">
        <w:rPr>
          <w:sz w:val="28"/>
          <w:szCs w:val="28"/>
        </w:rPr>
        <w:t>у</w:t>
      </w:r>
      <w:r w:rsidR="004E74C1" w:rsidRPr="004E74C1">
        <w:rPr>
          <w:sz w:val="28"/>
          <w:szCs w:val="28"/>
        </w:rPr>
        <w:t xml:space="preserve"> залучення коштів замовників в якості плати за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м.Чернівців</w:t>
      </w:r>
      <w:r w:rsidR="008413D4">
        <w:rPr>
          <w:sz w:val="28"/>
          <w:szCs w:val="28"/>
        </w:rPr>
        <w:t>,</w:t>
      </w:r>
      <w:r>
        <w:rPr>
          <w:sz w:val="28"/>
          <w:szCs w:val="28"/>
        </w:rPr>
        <w:t xml:space="preserve"> взяти до відома (додається).</w:t>
      </w:r>
    </w:p>
    <w:p w:rsidR="0060542E" w:rsidRPr="00FD3986" w:rsidRDefault="00107EB1" w:rsidP="00AD2FBE">
      <w:pPr>
        <w:spacing w:after="80"/>
        <w:ind w:firstLine="720"/>
        <w:jc w:val="both"/>
        <w:rPr>
          <w:sz w:val="28"/>
          <w:szCs w:val="28"/>
        </w:rPr>
      </w:pPr>
      <w:r w:rsidRPr="00FD3986">
        <w:rPr>
          <w:b/>
          <w:sz w:val="28"/>
          <w:szCs w:val="28"/>
        </w:rPr>
        <w:t>2.</w:t>
      </w:r>
      <w:r>
        <w:rPr>
          <w:b/>
          <w:sz w:val="28"/>
          <w:szCs w:val="28"/>
        </w:rPr>
        <w:t xml:space="preserve"> </w:t>
      </w:r>
      <w:r w:rsidR="00B23C48">
        <w:rPr>
          <w:b/>
          <w:sz w:val="28"/>
          <w:szCs w:val="28"/>
        </w:rPr>
        <w:t xml:space="preserve"> </w:t>
      </w:r>
      <w:r w:rsidRPr="00FD3986">
        <w:rPr>
          <w:sz w:val="28"/>
          <w:szCs w:val="28"/>
        </w:rPr>
        <w:t xml:space="preserve">Відділу </w:t>
      </w:r>
      <w:r>
        <w:rPr>
          <w:sz w:val="28"/>
          <w:szCs w:val="28"/>
        </w:rPr>
        <w:t>контролю платежів та аналізу виконання договорів оренди землі при департаменті містобудівного комплексу та земельних відн</w:t>
      </w:r>
      <w:r w:rsidR="00AC3739">
        <w:rPr>
          <w:sz w:val="28"/>
          <w:szCs w:val="28"/>
        </w:rPr>
        <w:t xml:space="preserve">осин Чернівецької міської ради </w:t>
      </w:r>
      <w:r>
        <w:rPr>
          <w:sz w:val="28"/>
          <w:szCs w:val="28"/>
        </w:rPr>
        <w:t>продовжити системну роботу стосовно залучення коштів</w:t>
      </w:r>
      <w:r w:rsidR="004E74C1" w:rsidRPr="004E74C1">
        <w:rPr>
          <w:sz w:val="28"/>
          <w:szCs w:val="28"/>
        </w:rPr>
        <w:t xml:space="preserve"> замовників в якості плати за користування окремими елементами благоустрою комунальної власності для розміщення літніх торгових майданчиків і тимчасових споруд для провадження підприємницької діяльності на території м.Чернівців</w:t>
      </w:r>
      <w:r>
        <w:rPr>
          <w:sz w:val="28"/>
          <w:szCs w:val="28"/>
        </w:rPr>
        <w:t>.</w:t>
      </w:r>
    </w:p>
    <w:p w:rsidR="00107EB1" w:rsidRDefault="00107EB1" w:rsidP="00AD2FBE">
      <w:pPr>
        <w:pStyle w:val="a3"/>
        <w:spacing w:after="0"/>
        <w:ind w:left="0" w:firstLine="902"/>
        <w:jc w:val="both"/>
        <w:rPr>
          <w:b/>
          <w:sz w:val="6"/>
          <w:szCs w:val="6"/>
        </w:rPr>
      </w:pPr>
    </w:p>
    <w:p w:rsidR="00AC3739" w:rsidRDefault="00E805E5" w:rsidP="00AD2FBE">
      <w:pPr>
        <w:pStyle w:val="a3"/>
        <w:spacing w:after="0"/>
        <w:ind w:left="0" w:firstLine="720"/>
        <w:jc w:val="both"/>
        <w:rPr>
          <w:sz w:val="28"/>
          <w:szCs w:val="28"/>
        </w:rPr>
      </w:pPr>
      <w:r>
        <w:rPr>
          <w:b/>
          <w:sz w:val="28"/>
          <w:szCs w:val="28"/>
        </w:rPr>
        <w:lastRenderedPageBreak/>
        <w:t>3</w:t>
      </w:r>
      <w:r w:rsidR="00107EB1">
        <w:rPr>
          <w:b/>
          <w:sz w:val="28"/>
          <w:szCs w:val="28"/>
        </w:rPr>
        <w:t>.</w:t>
      </w:r>
      <w:r w:rsidR="00107EB1">
        <w:rPr>
          <w:sz w:val="28"/>
          <w:szCs w:val="28"/>
        </w:rPr>
        <w:t xml:space="preserve"> </w:t>
      </w:r>
      <w:r w:rsidR="00B23C48">
        <w:rPr>
          <w:sz w:val="28"/>
          <w:szCs w:val="28"/>
        </w:rPr>
        <w:t xml:space="preserve"> </w:t>
      </w:r>
      <w:r w:rsidR="0060542E">
        <w:rPr>
          <w:sz w:val="28"/>
          <w:szCs w:val="28"/>
        </w:rPr>
        <w:t>Інспекції з благоустрою при виконавчому комітеті Чернівецької міської ради здійснити перевірку</w:t>
      </w:r>
      <w:r w:rsidR="00AC3739">
        <w:rPr>
          <w:sz w:val="28"/>
          <w:szCs w:val="28"/>
        </w:rPr>
        <w:t>:</w:t>
      </w:r>
    </w:p>
    <w:p w:rsidR="0060542E" w:rsidRDefault="00AC3739" w:rsidP="00AD2FBE">
      <w:pPr>
        <w:pStyle w:val="a3"/>
        <w:spacing w:after="0"/>
        <w:ind w:left="0" w:firstLine="720"/>
        <w:jc w:val="both"/>
        <w:rPr>
          <w:sz w:val="28"/>
          <w:szCs w:val="28"/>
        </w:rPr>
      </w:pPr>
      <w:r w:rsidRPr="00AC3739">
        <w:rPr>
          <w:b/>
          <w:sz w:val="28"/>
          <w:szCs w:val="28"/>
        </w:rPr>
        <w:t>3.1.</w:t>
      </w:r>
      <w:r w:rsidR="00B23C48">
        <w:rPr>
          <w:b/>
          <w:sz w:val="28"/>
          <w:szCs w:val="28"/>
        </w:rPr>
        <w:t xml:space="preserve"> </w:t>
      </w:r>
      <w:r>
        <w:rPr>
          <w:sz w:val="28"/>
          <w:szCs w:val="28"/>
        </w:rPr>
        <w:t xml:space="preserve">Влаштування </w:t>
      </w:r>
      <w:r w:rsidR="00F340FC">
        <w:rPr>
          <w:sz w:val="28"/>
          <w:szCs w:val="28"/>
        </w:rPr>
        <w:t xml:space="preserve">тимчасових споруд </w:t>
      </w:r>
      <w:r>
        <w:rPr>
          <w:sz w:val="28"/>
          <w:szCs w:val="28"/>
        </w:rPr>
        <w:t>відповідно до попередньо заявлених ескізних пропозицій</w:t>
      </w:r>
      <w:r w:rsidR="000F7C77">
        <w:rPr>
          <w:sz w:val="28"/>
          <w:szCs w:val="28"/>
        </w:rPr>
        <w:t>,</w:t>
      </w:r>
      <w:r w:rsidR="00F340FC">
        <w:rPr>
          <w:sz w:val="28"/>
          <w:szCs w:val="28"/>
        </w:rPr>
        <w:t xml:space="preserve"> в частині </w:t>
      </w:r>
      <w:r w:rsidR="00AF462F">
        <w:rPr>
          <w:sz w:val="28"/>
          <w:szCs w:val="28"/>
        </w:rPr>
        <w:t>естетичного вигляду та</w:t>
      </w:r>
      <w:r w:rsidR="000F7C77">
        <w:rPr>
          <w:sz w:val="28"/>
          <w:szCs w:val="28"/>
        </w:rPr>
        <w:t xml:space="preserve"> розмірів і</w:t>
      </w:r>
      <w:r w:rsidR="00F340FC">
        <w:rPr>
          <w:sz w:val="28"/>
          <w:szCs w:val="28"/>
        </w:rPr>
        <w:t xml:space="preserve"> займаних площ відповідно до укладених догов</w:t>
      </w:r>
      <w:r w:rsidR="000F7C77">
        <w:rPr>
          <w:sz w:val="28"/>
          <w:szCs w:val="28"/>
        </w:rPr>
        <w:t>о</w:t>
      </w:r>
      <w:r w:rsidR="00F340FC">
        <w:rPr>
          <w:sz w:val="28"/>
          <w:szCs w:val="28"/>
        </w:rPr>
        <w:t>рів та паспортів прив’язки.</w:t>
      </w:r>
    </w:p>
    <w:p w:rsidR="00F340FC" w:rsidRPr="00B23C48" w:rsidRDefault="00AC3739" w:rsidP="00AD2FBE">
      <w:pPr>
        <w:pStyle w:val="a3"/>
        <w:spacing w:after="80"/>
        <w:ind w:left="0" w:firstLine="720"/>
        <w:jc w:val="both"/>
        <w:rPr>
          <w:b/>
          <w:sz w:val="28"/>
          <w:szCs w:val="28"/>
        </w:rPr>
      </w:pPr>
      <w:r>
        <w:rPr>
          <w:b/>
          <w:sz w:val="28"/>
          <w:szCs w:val="28"/>
        </w:rPr>
        <w:t xml:space="preserve">3.2. </w:t>
      </w:r>
      <w:r w:rsidR="00B23C48">
        <w:rPr>
          <w:b/>
          <w:sz w:val="28"/>
          <w:szCs w:val="28"/>
        </w:rPr>
        <w:t xml:space="preserve"> </w:t>
      </w:r>
      <w:r>
        <w:rPr>
          <w:sz w:val="28"/>
          <w:szCs w:val="28"/>
        </w:rPr>
        <w:t xml:space="preserve">Дотримання </w:t>
      </w:r>
      <w:r w:rsidR="00EA6F75">
        <w:rPr>
          <w:sz w:val="28"/>
          <w:szCs w:val="28"/>
        </w:rPr>
        <w:t>замовниками</w:t>
      </w:r>
      <w:r w:rsidR="00F340FC">
        <w:rPr>
          <w:sz w:val="28"/>
          <w:szCs w:val="28"/>
        </w:rPr>
        <w:t xml:space="preserve"> вимог</w:t>
      </w:r>
      <w:r w:rsidR="00BB63C8">
        <w:rPr>
          <w:sz w:val="28"/>
          <w:szCs w:val="28"/>
        </w:rPr>
        <w:t xml:space="preserve"> щодо</w:t>
      </w:r>
      <w:r w:rsidR="00C01867">
        <w:rPr>
          <w:sz w:val="28"/>
          <w:szCs w:val="28"/>
        </w:rPr>
        <w:t xml:space="preserve"> розміщення літніх торгових майданчиків, в частині </w:t>
      </w:r>
      <w:r w:rsidR="00304369">
        <w:rPr>
          <w:sz w:val="28"/>
          <w:szCs w:val="28"/>
        </w:rPr>
        <w:t>демонтажу у зв’язку</w:t>
      </w:r>
      <w:r w:rsidR="000F7C77">
        <w:rPr>
          <w:sz w:val="28"/>
          <w:szCs w:val="28"/>
        </w:rPr>
        <w:t xml:space="preserve"> із завершенням терміну користування</w:t>
      </w:r>
      <w:r w:rsidR="00204168">
        <w:rPr>
          <w:sz w:val="28"/>
          <w:szCs w:val="28"/>
        </w:rPr>
        <w:t>.</w:t>
      </w:r>
      <w:r w:rsidR="00AF462F">
        <w:rPr>
          <w:sz w:val="28"/>
          <w:szCs w:val="28"/>
        </w:rPr>
        <w:t xml:space="preserve"> </w:t>
      </w:r>
    </w:p>
    <w:p w:rsidR="00107EB1" w:rsidRDefault="00AC3739" w:rsidP="00AD2FBE">
      <w:pPr>
        <w:spacing w:after="80"/>
        <w:ind w:firstLine="708"/>
        <w:jc w:val="both"/>
        <w:rPr>
          <w:sz w:val="28"/>
          <w:szCs w:val="28"/>
        </w:rPr>
      </w:pPr>
      <w:r>
        <w:rPr>
          <w:b/>
          <w:color w:val="000000"/>
          <w:sz w:val="28"/>
          <w:szCs w:val="28"/>
        </w:rPr>
        <w:t>4</w:t>
      </w:r>
      <w:r w:rsidR="00107EB1">
        <w:rPr>
          <w:b/>
          <w:color w:val="000000"/>
          <w:sz w:val="28"/>
          <w:szCs w:val="28"/>
        </w:rPr>
        <w:t xml:space="preserve">. </w:t>
      </w:r>
      <w:r w:rsidR="00B23C48">
        <w:rPr>
          <w:b/>
          <w:color w:val="000000"/>
          <w:sz w:val="28"/>
          <w:szCs w:val="28"/>
        </w:rPr>
        <w:t xml:space="preserve">  </w:t>
      </w:r>
      <w:r w:rsidR="00107EB1">
        <w:rPr>
          <w:sz w:val="28"/>
          <w:szCs w:val="28"/>
        </w:rPr>
        <w:t xml:space="preserve">Рішення </w:t>
      </w:r>
      <w:r>
        <w:rPr>
          <w:sz w:val="28"/>
          <w:szCs w:val="28"/>
        </w:rPr>
        <w:t xml:space="preserve">набирає чинності з дня його оприлюднення </w:t>
      </w:r>
      <w:r w:rsidR="008413D4">
        <w:rPr>
          <w:sz w:val="28"/>
          <w:szCs w:val="28"/>
        </w:rPr>
        <w:t>на</w:t>
      </w:r>
      <w:r w:rsidR="00107EB1">
        <w:rPr>
          <w:sz w:val="28"/>
          <w:szCs w:val="28"/>
        </w:rPr>
        <w:t xml:space="preserve"> офіційному веб-порт</w:t>
      </w:r>
      <w:r w:rsidR="00B23C48">
        <w:rPr>
          <w:sz w:val="28"/>
          <w:szCs w:val="28"/>
        </w:rPr>
        <w:t>алі Чернівецької</w:t>
      </w:r>
      <w:r>
        <w:rPr>
          <w:sz w:val="28"/>
          <w:szCs w:val="28"/>
        </w:rPr>
        <w:t xml:space="preserve"> міської р</w:t>
      </w:r>
      <w:r w:rsidR="00CF3D96">
        <w:rPr>
          <w:sz w:val="28"/>
          <w:szCs w:val="28"/>
        </w:rPr>
        <w:t>ади</w:t>
      </w:r>
      <w:r w:rsidR="00107EB1">
        <w:rPr>
          <w:sz w:val="28"/>
          <w:szCs w:val="28"/>
        </w:rPr>
        <w:t>.</w:t>
      </w:r>
    </w:p>
    <w:p w:rsidR="00AD2FBE" w:rsidRPr="00AD2FBE" w:rsidRDefault="00AD2FBE" w:rsidP="00AD2FBE">
      <w:pPr>
        <w:spacing w:after="80"/>
        <w:ind w:firstLine="708"/>
        <w:jc w:val="both"/>
        <w:rPr>
          <w:sz w:val="8"/>
          <w:szCs w:val="8"/>
        </w:rPr>
      </w:pPr>
    </w:p>
    <w:p w:rsidR="00107EB1" w:rsidRDefault="00AC3739" w:rsidP="00AD2FBE">
      <w:pPr>
        <w:tabs>
          <w:tab w:val="left" w:pos="0"/>
        </w:tabs>
        <w:spacing w:after="80"/>
        <w:ind w:firstLine="720"/>
        <w:jc w:val="both"/>
        <w:rPr>
          <w:color w:val="000000"/>
          <w:sz w:val="28"/>
          <w:szCs w:val="28"/>
        </w:rPr>
      </w:pPr>
      <w:r>
        <w:rPr>
          <w:b/>
          <w:color w:val="000000"/>
          <w:sz w:val="28"/>
          <w:szCs w:val="28"/>
        </w:rPr>
        <w:t>5</w:t>
      </w:r>
      <w:r w:rsidR="00107EB1" w:rsidRPr="00304369">
        <w:rPr>
          <w:b/>
          <w:color w:val="000000"/>
          <w:sz w:val="28"/>
          <w:szCs w:val="28"/>
        </w:rPr>
        <w:t>.</w:t>
      </w:r>
      <w:r w:rsidR="00B23C48">
        <w:rPr>
          <w:color w:val="000000"/>
          <w:sz w:val="28"/>
          <w:szCs w:val="28"/>
        </w:rPr>
        <w:t xml:space="preserve"> </w:t>
      </w:r>
      <w:r w:rsidR="00107EB1">
        <w:rPr>
          <w:color w:val="000000"/>
          <w:sz w:val="28"/>
          <w:szCs w:val="28"/>
        </w:rPr>
        <w:t>Організацію виконання цього рішення покласти на директора департаменту містобудівного комплексу та земельних відносин міської ради.</w:t>
      </w:r>
    </w:p>
    <w:p w:rsidR="00107EB1" w:rsidRDefault="00107EB1" w:rsidP="00AD2FBE">
      <w:pPr>
        <w:spacing w:after="80"/>
        <w:ind w:firstLine="709"/>
        <w:jc w:val="both"/>
        <w:rPr>
          <w:b/>
          <w:color w:val="000000"/>
          <w:sz w:val="8"/>
          <w:szCs w:val="8"/>
        </w:rPr>
      </w:pPr>
    </w:p>
    <w:p w:rsidR="00107EB1" w:rsidRDefault="00AC3739" w:rsidP="00AD2FBE">
      <w:pPr>
        <w:spacing w:after="80"/>
        <w:ind w:firstLine="709"/>
        <w:jc w:val="both"/>
        <w:rPr>
          <w:sz w:val="28"/>
          <w:szCs w:val="28"/>
        </w:rPr>
      </w:pPr>
      <w:r>
        <w:rPr>
          <w:b/>
          <w:color w:val="000000"/>
          <w:sz w:val="28"/>
          <w:szCs w:val="28"/>
        </w:rPr>
        <w:t>6</w:t>
      </w:r>
      <w:r w:rsidR="00107EB1">
        <w:rPr>
          <w:b/>
          <w:color w:val="000000"/>
          <w:sz w:val="28"/>
          <w:szCs w:val="28"/>
        </w:rPr>
        <w:t>.</w:t>
      </w:r>
      <w:r w:rsidR="00107EB1">
        <w:rPr>
          <w:color w:val="000000"/>
          <w:sz w:val="28"/>
          <w:szCs w:val="28"/>
        </w:rPr>
        <w:t xml:space="preserve"> </w:t>
      </w:r>
      <w:r w:rsidR="00B23C48">
        <w:rPr>
          <w:color w:val="000000"/>
          <w:sz w:val="28"/>
          <w:szCs w:val="28"/>
        </w:rPr>
        <w:t xml:space="preserve"> </w:t>
      </w:r>
      <w:r w:rsidR="00107EB1">
        <w:rPr>
          <w:sz w:val="28"/>
          <w:szCs w:val="28"/>
        </w:rPr>
        <w:t xml:space="preserve">Контроль за виконанням цього рішення покласти на заступника міського голови з питань діяльності виконавчих органів міської ради   </w:t>
      </w:r>
      <w:r w:rsidR="00BB63C8">
        <w:rPr>
          <w:sz w:val="28"/>
          <w:szCs w:val="28"/>
        </w:rPr>
        <w:t xml:space="preserve">Середюка </w:t>
      </w:r>
      <w:r w:rsidR="00AF462F">
        <w:rPr>
          <w:sz w:val="28"/>
          <w:szCs w:val="28"/>
        </w:rPr>
        <w:t>В.Б.</w:t>
      </w:r>
    </w:p>
    <w:p w:rsidR="00107EB1" w:rsidRDefault="00107EB1" w:rsidP="00AD2FBE">
      <w:pPr>
        <w:tabs>
          <w:tab w:val="left" w:pos="0"/>
        </w:tabs>
        <w:spacing w:after="80"/>
        <w:jc w:val="both"/>
        <w:rPr>
          <w:sz w:val="28"/>
          <w:szCs w:val="28"/>
        </w:rPr>
      </w:pPr>
    </w:p>
    <w:p w:rsidR="00107EB1" w:rsidRDefault="00107EB1" w:rsidP="00AD2FBE">
      <w:pPr>
        <w:tabs>
          <w:tab w:val="left" w:pos="0"/>
        </w:tabs>
        <w:spacing w:after="80"/>
        <w:jc w:val="both"/>
        <w:rPr>
          <w:sz w:val="28"/>
          <w:szCs w:val="28"/>
        </w:rPr>
      </w:pPr>
    </w:p>
    <w:p w:rsidR="00107EB1" w:rsidRDefault="00107EB1" w:rsidP="00107EB1">
      <w:pPr>
        <w:tabs>
          <w:tab w:val="left" w:pos="0"/>
        </w:tabs>
        <w:jc w:val="both"/>
        <w:rPr>
          <w:sz w:val="28"/>
          <w:szCs w:val="28"/>
        </w:rPr>
      </w:pPr>
    </w:p>
    <w:p w:rsidR="00107EB1" w:rsidRPr="00831997" w:rsidRDefault="00107EB1" w:rsidP="00107EB1">
      <w:pPr>
        <w:jc w:val="both"/>
      </w:pPr>
      <w:r>
        <w:rPr>
          <w:b/>
          <w:bCs/>
          <w:sz w:val="28"/>
          <w:szCs w:val="28"/>
        </w:rPr>
        <w:t>Чернівецький міський голова                                                           О.Каспрук</w:t>
      </w:r>
    </w:p>
    <w:p w:rsidR="00107EB1" w:rsidRDefault="00107EB1" w:rsidP="00107EB1"/>
    <w:p w:rsidR="00107EB1" w:rsidRDefault="00107EB1" w:rsidP="00107EB1"/>
    <w:p w:rsidR="00107EB1" w:rsidRDefault="00107EB1" w:rsidP="00107EB1"/>
    <w:p w:rsidR="00107EB1" w:rsidRDefault="00107EB1" w:rsidP="00107EB1"/>
    <w:p w:rsidR="00821BCD" w:rsidRDefault="00821BCD"/>
    <w:p w:rsidR="00DF1203" w:rsidRDefault="00DF1203"/>
    <w:p w:rsidR="00DF1203" w:rsidRDefault="00DF1203"/>
    <w:p w:rsidR="00DF1203" w:rsidRDefault="00DF1203"/>
    <w:p w:rsidR="00DF1203" w:rsidRDefault="00DF1203"/>
    <w:p w:rsidR="00DF1203" w:rsidRDefault="00DF1203"/>
    <w:p w:rsidR="00DF1203" w:rsidRDefault="00DF1203"/>
    <w:p w:rsidR="00DF1203" w:rsidRDefault="00DF1203"/>
    <w:p w:rsidR="00DF1203" w:rsidRDefault="00DF1203"/>
    <w:p w:rsidR="00DF1203" w:rsidRDefault="00DF1203"/>
    <w:p w:rsidR="00DF1203" w:rsidRDefault="00DF1203"/>
    <w:p w:rsidR="00DF1203" w:rsidRDefault="00DF1203"/>
    <w:p w:rsidR="00DF1203" w:rsidRDefault="00DF1203"/>
    <w:p w:rsidR="00DF1203" w:rsidRDefault="00DF1203"/>
    <w:p w:rsidR="00DF1203" w:rsidRDefault="00DF1203"/>
    <w:p w:rsidR="00DF1203" w:rsidRDefault="00DF1203"/>
    <w:p w:rsidR="00DF1203" w:rsidRDefault="00DF1203"/>
    <w:p w:rsidR="00DF1203" w:rsidRDefault="00DF1203"/>
    <w:p w:rsidR="00DF1203" w:rsidRDefault="00DF1203"/>
    <w:p w:rsidR="00DF1203" w:rsidRDefault="00DF1203"/>
    <w:p w:rsidR="00DF1203" w:rsidRDefault="00DF1203"/>
    <w:p w:rsidR="00DF1203" w:rsidRDefault="00DF1203"/>
    <w:p w:rsidR="00DF1203" w:rsidRDefault="00DF1203"/>
    <w:p w:rsidR="00DF1203" w:rsidRDefault="00DF1203"/>
    <w:p w:rsidR="00DF1203" w:rsidRDefault="00DF1203"/>
    <w:p w:rsidR="00DF1203" w:rsidRDefault="00DF1203"/>
    <w:p w:rsidR="00DF1203" w:rsidRDefault="00DF1203"/>
    <w:p w:rsidR="00DF1203" w:rsidRDefault="00DF1203"/>
    <w:p w:rsidR="00DF1203" w:rsidRDefault="00DF1203"/>
    <w:p w:rsidR="00DF1203" w:rsidRDefault="00DF1203"/>
    <w:tbl>
      <w:tblPr>
        <w:tblW w:w="0" w:type="auto"/>
        <w:tblLook w:val="04A0" w:firstRow="1" w:lastRow="0" w:firstColumn="1" w:lastColumn="0" w:noHBand="0" w:noVBand="1"/>
      </w:tblPr>
      <w:tblGrid>
        <w:gridCol w:w="7195"/>
        <w:gridCol w:w="2375"/>
      </w:tblGrid>
      <w:tr w:rsidR="00DF1203" w:rsidRPr="00C5043B">
        <w:tc>
          <w:tcPr>
            <w:tcW w:w="7195" w:type="dxa"/>
          </w:tcPr>
          <w:p w:rsidR="00DF1203" w:rsidRPr="00C5043B" w:rsidRDefault="00DF1203" w:rsidP="0069657B">
            <w:pPr>
              <w:widowControl w:val="0"/>
              <w:tabs>
                <w:tab w:val="left" w:pos="0"/>
              </w:tabs>
              <w:rPr>
                <w:sz w:val="24"/>
                <w:szCs w:val="24"/>
              </w:rPr>
            </w:pPr>
            <w:r w:rsidRPr="00C5043B">
              <w:rPr>
                <w:b/>
                <w:sz w:val="24"/>
                <w:szCs w:val="24"/>
              </w:rPr>
              <w:t>Виконавець:</w:t>
            </w:r>
          </w:p>
        </w:tc>
        <w:tc>
          <w:tcPr>
            <w:tcW w:w="2375" w:type="dxa"/>
          </w:tcPr>
          <w:p w:rsidR="00DF1203" w:rsidRPr="00C5043B" w:rsidRDefault="00DF1203" w:rsidP="0069657B">
            <w:pPr>
              <w:widowControl w:val="0"/>
              <w:tabs>
                <w:tab w:val="left" w:pos="7200"/>
              </w:tabs>
              <w:jc w:val="right"/>
              <w:rPr>
                <w:sz w:val="24"/>
                <w:szCs w:val="24"/>
              </w:rPr>
            </w:pPr>
          </w:p>
        </w:tc>
      </w:tr>
      <w:tr w:rsidR="00DF1203" w:rsidRPr="00C5043B">
        <w:tc>
          <w:tcPr>
            <w:tcW w:w="7195" w:type="dxa"/>
          </w:tcPr>
          <w:p w:rsidR="00DF1203" w:rsidRPr="00C5043B" w:rsidRDefault="00DF1203" w:rsidP="0069657B">
            <w:pPr>
              <w:widowControl w:val="0"/>
              <w:tabs>
                <w:tab w:val="left" w:pos="0"/>
              </w:tabs>
              <w:rPr>
                <w:b/>
                <w:sz w:val="24"/>
                <w:szCs w:val="24"/>
              </w:rPr>
            </w:pPr>
          </w:p>
        </w:tc>
        <w:tc>
          <w:tcPr>
            <w:tcW w:w="2375" w:type="dxa"/>
          </w:tcPr>
          <w:p w:rsidR="00DF1203" w:rsidRPr="00C5043B" w:rsidRDefault="00DF1203" w:rsidP="0069657B">
            <w:pPr>
              <w:widowControl w:val="0"/>
              <w:tabs>
                <w:tab w:val="left" w:pos="7200"/>
              </w:tabs>
              <w:jc w:val="right"/>
              <w:rPr>
                <w:sz w:val="24"/>
                <w:szCs w:val="24"/>
              </w:rPr>
            </w:pPr>
          </w:p>
        </w:tc>
      </w:tr>
      <w:tr w:rsidR="00DF1203" w:rsidRPr="00C5043B">
        <w:tc>
          <w:tcPr>
            <w:tcW w:w="7195" w:type="dxa"/>
          </w:tcPr>
          <w:p w:rsidR="00DF1203" w:rsidRDefault="00DF1203" w:rsidP="0069657B">
            <w:pPr>
              <w:widowControl w:val="0"/>
              <w:rPr>
                <w:color w:val="000000"/>
                <w:sz w:val="24"/>
                <w:szCs w:val="24"/>
              </w:rPr>
            </w:pPr>
            <w:r w:rsidRPr="00C5043B">
              <w:rPr>
                <w:color w:val="000000"/>
                <w:sz w:val="24"/>
                <w:szCs w:val="24"/>
              </w:rPr>
              <w:t>Начальник</w:t>
            </w:r>
            <w:r>
              <w:rPr>
                <w:color w:val="000000"/>
                <w:sz w:val="24"/>
                <w:szCs w:val="24"/>
              </w:rPr>
              <w:t xml:space="preserve"> відділу контролю платежів та </w:t>
            </w:r>
          </w:p>
          <w:p w:rsidR="00DF1203" w:rsidRDefault="00AD2FBE" w:rsidP="0069657B">
            <w:pPr>
              <w:widowControl w:val="0"/>
              <w:rPr>
                <w:color w:val="000000"/>
                <w:sz w:val="24"/>
                <w:szCs w:val="24"/>
              </w:rPr>
            </w:pPr>
            <w:r>
              <w:rPr>
                <w:color w:val="000000"/>
                <w:sz w:val="24"/>
                <w:szCs w:val="24"/>
              </w:rPr>
              <w:t>аналізу</w:t>
            </w:r>
            <w:r w:rsidR="00DF1203">
              <w:rPr>
                <w:color w:val="000000"/>
                <w:sz w:val="24"/>
                <w:szCs w:val="24"/>
              </w:rPr>
              <w:t xml:space="preserve"> виконання договорів оренди землі при департаменті </w:t>
            </w:r>
          </w:p>
          <w:p w:rsidR="00DF1203" w:rsidRPr="00DF1203" w:rsidRDefault="00DF1203" w:rsidP="0069657B">
            <w:pPr>
              <w:widowControl w:val="0"/>
              <w:rPr>
                <w:color w:val="000000"/>
                <w:sz w:val="24"/>
                <w:szCs w:val="24"/>
              </w:rPr>
            </w:pPr>
            <w:r w:rsidRPr="00C5043B">
              <w:rPr>
                <w:color w:val="000000"/>
                <w:sz w:val="24"/>
                <w:szCs w:val="24"/>
              </w:rPr>
              <w:t>містобудівного комплексу та земельних відносин</w:t>
            </w:r>
            <w:r>
              <w:rPr>
                <w:color w:val="000000"/>
                <w:sz w:val="24"/>
                <w:szCs w:val="24"/>
              </w:rPr>
              <w:t xml:space="preserve"> міської ради</w:t>
            </w:r>
          </w:p>
        </w:tc>
        <w:tc>
          <w:tcPr>
            <w:tcW w:w="2375" w:type="dxa"/>
          </w:tcPr>
          <w:p w:rsidR="00745E22" w:rsidRDefault="00745E22" w:rsidP="0069657B">
            <w:pPr>
              <w:widowControl w:val="0"/>
              <w:tabs>
                <w:tab w:val="left" w:pos="7200"/>
              </w:tabs>
              <w:jc w:val="right"/>
              <w:rPr>
                <w:color w:val="000000"/>
                <w:sz w:val="24"/>
                <w:szCs w:val="24"/>
              </w:rPr>
            </w:pPr>
            <w:r>
              <w:rPr>
                <w:color w:val="000000"/>
                <w:sz w:val="24"/>
                <w:szCs w:val="24"/>
              </w:rPr>
              <w:t xml:space="preserve"> </w:t>
            </w:r>
          </w:p>
          <w:p w:rsidR="00DF1203" w:rsidRPr="00C5043B" w:rsidRDefault="00745E22" w:rsidP="0069657B">
            <w:pPr>
              <w:widowControl w:val="0"/>
              <w:tabs>
                <w:tab w:val="left" w:pos="7200"/>
              </w:tabs>
              <w:jc w:val="right"/>
              <w:rPr>
                <w:color w:val="000000"/>
                <w:sz w:val="24"/>
                <w:szCs w:val="24"/>
              </w:rPr>
            </w:pPr>
            <w:r>
              <w:rPr>
                <w:color w:val="000000"/>
                <w:sz w:val="24"/>
                <w:szCs w:val="24"/>
              </w:rPr>
              <w:t>А.Тим</w:t>
            </w:r>
            <w:r w:rsidR="00DF1203">
              <w:rPr>
                <w:color w:val="000000"/>
                <w:sz w:val="24"/>
                <w:szCs w:val="24"/>
              </w:rPr>
              <w:t>офійчук</w:t>
            </w:r>
          </w:p>
          <w:p w:rsidR="00DF1203" w:rsidRPr="00C5043B" w:rsidRDefault="00DF1203" w:rsidP="0069657B">
            <w:pPr>
              <w:widowControl w:val="0"/>
              <w:tabs>
                <w:tab w:val="left" w:pos="7200"/>
              </w:tabs>
              <w:jc w:val="right"/>
              <w:rPr>
                <w:sz w:val="24"/>
                <w:szCs w:val="24"/>
              </w:rPr>
            </w:pPr>
            <w:r w:rsidRPr="00C5043B">
              <w:rPr>
                <w:color w:val="000000"/>
                <w:sz w:val="24"/>
                <w:szCs w:val="24"/>
              </w:rPr>
              <w:t>____________2016</w:t>
            </w:r>
          </w:p>
        </w:tc>
      </w:tr>
      <w:tr w:rsidR="00DF1203" w:rsidRPr="00C5043B">
        <w:tc>
          <w:tcPr>
            <w:tcW w:w="7195" w:type="dxa"/>
          </w:tcPr>
          <w:p w:rsidR="00DF1203" w:rsidRPr="00C5043B" w:rsidRDefault="00DF1203" w:rsidP="0069657B">
            <w:pPr>
              <w:widowControl w:val="0"/>
              <w:tabs>
                <w:tab w:val="left" w:pos="7200"/>
              </w:tabs>
              <w:rPr>
                <w:sz w:val="24"/>
                <w:szCs w:val="24"/>
              </w:rPr>
            </w:pPr>
          </w:p>
        </w:tc>
        <w:tc>
          <w:tcPr>
            <w:tcW w:w="2375" w:type="dxa"/>
          </w:tcPr>
          <w:p w:rsidR="00DF1203" w:rsidRPr="00C5043B" w:rsidRDefault="00DF1203" w:rsidP="0069657B">
            <w:pPr>
              <w:widowControl w:val="0"/>
              <w:tabs>
                <w:tab w:val="left" w:pos="7200"/>
              </w:tabs>
              <w:jc w:val="right"/>
              <w:rPr>
                <w:sz w:val="24"/>
                <w:szCs w:val="24"/>
              </w:rPr>
            </w:pPr>
          </w:p>
        </w:tc>
      </w:tr>
      <w:tr w:rsidR="00DF1203" w:rsidRPr="00C5043B">
        <w:tc>
          <w:tcPr>
            <w:tcW w:w="7195" w:type="dxa"/>
          </w:tcPr>
          <w:p w:rsidR="00DF1203" w:rsidRPr="00C5043B" w:rsidRDefault="00DF1203" w:rsidP="0069657B">
            <w:pPr>
              <w:widowControl w:val="0"/>
              <w:tabs>
                <w:tab w:val="left" w:pos="7200"/>
              </w:tabs>
              <w:rPr>
                <w:sz w:val="24"/>
                <w:szCs w:val="24"/>
              </w:rPr>
            </w:pPr>
            <w:r w:rsidRPr="00C5043B">
              <w:rPr>
                <w:b/>
                <w:sz w:val="24"/>
                <w:szCs w:val="24"/>
              </w:rPr>
              <w:t>Погоджено:</w:t>
            </w:r>
          </w:p>
        </w:tc>
        <w:tc>
          <w:tcPr>
            <w:tcW w:w="2375" w:type="dxa"/>
          </w:tcPr>
          <w:p w:rsidR="00DF1203" w:rsidRPr="00C5043B" w:rsidRDefault="00DF1203" w:rsidP="0069657B">
            <w:pPr>
              <w:widowControl w:val="0"/>
              <w:tabs>
                <w:tab w:val="left" w:pos="7200"/>
              </w:tabs>
              <w:jc w:val="right"/>
              <w:rPr>
                <w:sz w:val="24"/>
                <w:szCs w:val="24"/>
              </w:rPr>
            </w:pPr>
          </w:p>
        </w:tc>
      </w:tr>
      <w:tr w:rsidR="00DF1203" w:rsidRPr="00C5043B">
        <w:tc>
          <w:tcPr>
            <w:tcW w:w="7195" w:type="dxa"/>
          </w:tcPr>
          <w:p w:rsidR="00DF1203" w:rsidRPr="00C5043B" w:rsidRDefault="00DF1203" w:rsidP="0069657B">
            <w:pPr>
              <w:widowControl w:val="0"/>
              <w:tabs>
                <w:tab w:val="left" w:pos="7200"/>
              </w:tabs>
              <w:rPr>
                <w:sz w:val="24"/>
                <w:szCs w:val="24"/>
              </w:rPr>
            </w:pPr>
          </w:p>
        </w:tc>
        <w:tc>
          <w:tcPr>
            <w:tcW w:w="2375" w:type="dxa"/>
          </w:tcPr>
          <w:p w:rsidR="00DF1203" w:rsidRPr="00C5043B" w:rsidRDefault="00DF1203" w:rsidP="0069657B">
            <w:pPr>
              <w:widowControl w:val="0"/>
              <w:tabs>
                <w:tab w:val="left" w:pos="7200"/>
              </w:tabs>
              <w:jc w:val="right"/>
              <w:rPr>
                <w:sz w:val="24"/>
                <w:szCs w:val="24"/>
              </w:rPr>
            </w:pPr>
          </w:p>
        </w:tc>
      </w:tr>
      <w:tr w:rsidR="00DF1203" w:rsidRPr="00C5043B">
        <w:tc>
          <w:tcPr>
            <w:tcW w:w="7195" w:type="dxa"/>
          </w:tcPr>
          <w:p w:rsidR="00DE32E5" w:rsidRDefault="00DE32E5" w:rsidP="0069657B">
            <w:pPr>
              <w:widowControl w:val="0"/>
              <w:jc w:val="both"/>
              <w:rPr>
                <w:sz w:val="24"/>
                <w:szCs w:val="24"/>
              </w:rPr>
            </w:pPr>
          </w:p>
          <w:p w:rsidR="00745E22" w:rsidRDefault="00DF1203" w:rsidP="0069657B">
            <w:pPr>
              <w:widowControl w:val="0"/>
              <w:jc w:val="both"/>
              <w:rPr>
                <w:sz w:val="24"/>
                <w:szCs w:val="24"/>
              </w:rPr>
            </w:pPr>
            <w:r>
              <w:rPr>
                <w:sz w:val="24"/>
                <w:szCs w:val="24"/>
              </w:rPr>
              <w:t xml:space="preserve">Заступник міського голови з питань </w:t>
            </w:r>
          </w:p>
          <w:p w:rsidR="00DF1203" w:rsidRPr="00B0788F" w:rsidRDefault="00DF1203" w:rsidP="0069657B">
            <w:pPr>
              <w:widowControl w:val="0"/>
              <w:jc w:val="both"/>
              <w:rPr>
                <w:sz w:val="24"/>
                <w:szCs w:val="24"/>
              </w:rPr>
            </w:pPr>
            <w:r>
              <w:rPr>
                <w:sz w:val="24"/>
                <w:szCs w:val="24"/>
              </w:rPr>
              <w:t>діяльності виконавчих органів міської ради</w:t>
            </w:r>
          </w:p>
        </w:tc>
        <w:tc>
          <w:tcPr>
            <w:tcW w:w="2375" w:type="dxa"/>
          </w:tcPr>
          <w:p w:rsidR="00DE32E5" w:rsidRDefault="00DE32E5" w:rsidP="00DF1203">
            <w:pPr>
              <w:widowControl w:val="0"/>
              <w:tabs>
                <w:tab w:val="left" w:pos="7200"/>
              </w:tabs>
              <w:jc w:val="right"/>
              <w:rPr>
                <w:color w:val="000000"/>
                <w:sz w:val="24"/>
                <w:szCs w:val="24"/>
              </w:rPr>
            </w:pPr>
          </w:p>
          <w:p w:rsidR="00DF1203" w:rsidRPr="00C5043B" w:rsidRDefault="00DF1203" w:rsidP="00DF1203">
            <w:pPr>
              <w:widowControl w:val="0"/>
              <w:tabs>
                <w:tab w:val="left" w:pos="7200"/>
              </w:tabs>
              <w:jc w:val="right"/>
              <w:rPr>
                <w:sz w:val="24"/>
                <w:szCs w:val="24"/>
              </w:rPr>
            </w:pPr>
            <w:r>
              <w:rPr>
                <w:color w:val="000000"/>
                <w:sz w:val="24"/>
                <w:szCs w:val="24"/>
              </w:rPr>
              <w:t>В.Середюк</w:t>
            </w:r>
          </w:p>
          <w:p w:rsidR="00DF1203" w:rsidRPr="00B0788F" w:rsidRDefault="00DF1203" w:rsidP="00DF1203">
            <w:pPr>
              <w:widowControl w:val="0"/>
              <w:tabs>
                <w:tab w:val="left" w:pos="7200"/>
              </w:tabs>
              <w:jc w:val="right"/>
              <w:rPr>
                <w:sz w:val="24"/>
                <w:szCs w:val="24"/>
              </w:rPr>
            </w:pPr>
            <w:r w:rsidRPr="00C5043B">
              <w:rPr>
                <w:sz w:val="24"/>
                <w:szCs w:val="24"/>
              </w:rPr>
              <w:t>____________2016</w:t>
            </w:r>
            <w:r w:rsidRPr="00B0788F">
              <w:rPr>
                <w:sz w:val="24"/>
                <w:szCs w:val="24"/>
              </w:rPr>
              <w:t xml:space="preserve"> </w:t>
            </w:r>
          </w:p>
        </w:tc>
      </w:tr>
      <w:tr w:rsidR="00DF1203" w:rsidRPr="00C5043B">
        <w:tc>
          <w:tcPr>
            <w:tcW w:w="7195" w:type="dxa"/>
          </w:tcPr>
          <w:p w:rsidR="00DE32E5" w:rsidRPr="007A2A3E" w:rsidRDefault="00DE32E5" w:rsidP="0069657B">
            <w:pPr>
              <w:widowControl w:val="0"/>
              <w:jc w:val="both"/>
              <w:rPr>
                <w:sz w:val="24"/>
                <w:szCs w:val="24"/>
              </w:rPr>
            </w:pPr>
          </w:p>
        </w:tc>
        <w:tc>
          <w:tcPr>
            <w:tcW w:w="2375" w:type="dxa"/>
          </w:tcPr>
          <w:p w:rsidR="00DF1203" w:rsidRDefault="00DF1203" w:rsidP="0069657B">
            <w:pPr>
              <w:widowControl w:val="0"/>
              <w:tabs>
                <w:tab w:val="left" w:pos="7200"/>
              </w:tabs>
            </w:pPr>
          </w:p>
        </w:tc>
      </w:tr>
      <w:tr w:rsidR="00DF1203" w:rsidRPr="00C5043B">
        <w:trPr>
          <w:trHeight w:val="682"/>
        </w:trPr>
        <w:tc>
          <w:tcPr>
            <w:tcW w:w="7195" w:type="dxa"/>
          </w:tcPr>
          <w:p w:rsidR="00DE32E5" w:rsidRDefault="00DE32E5" w:rsidP="00DF1203">
            <w:pPr>
              <w:widowControl w:val="0"/>
              <w:jc w:val="both"/>
              <w:rPr>
                <w:sz w:val="24"/>
                <w:szCs w:val="24"/>
              </w:rPr>
            </w:pPr>
          </w:p>
          <w:p w:rsidR="00DF1203" w:rsidRPr="00B0788F" w:rsidRDefault="00DF1203" w:rsidP="00DF1203">
            <w:pPr>
              <w:widowControl w:val="0"/>
              <w:jc w:val="both"/>
              <w:rPr>
                <w:sz w:val="24"/>
                <w:szCs w:val="24"/>
              </w:rPr>
            </w:pPr>
            <w:r>
              <w:rPr>
                <w:sz w:val="24"/>
                <w:szCs w:val="24"/>
              </w:rPr>
              <w:t xml:space="preserve">Директор </w:t>
            </w:r>
            <w:r w:rsidRPr="00B0788F">
              <w:rPr>
                <w:sz w:val="24"/>
                <w:szCs w:val="24"/>
              </w:rPr>
              <w:t xml:space="preserve">департаменту містобудівного комплексу </w:t>
            </w:r>
          </w:p>
          <w:p w:rsidR="00DF1203" w:rsidRPr="00C5043B" w:rsidRDefault="00DF1203" w:rsidP="00DF1203">
            <w:pPr>
              <w:widowControl w:val="0"/>
              <w:rPr>
                <w:sz w:val="24"/>
                <w:szCs w:val="24"/>
              </w:rPr>
            </w:pPr>
            <w:r w:rsidRPr="00B0788F">
              <w:rPr>
                <w:sz w:val="24"/>
                <w:szCs w:val="24"/>
              </w:rPr>
              <w:t xml:space="preserve">та земельних відносин міської ради                 </w:t>
            </w:r>
          </w:p>
        </w:tc>
        <w:tc>
          <w:tcPr>
            <w:tcW w:w="2375" w:type="dxa"/>
          </w:tcPr>
          <w:p w:rsidR="00DE32E5" w:rsidRDefault="00745E22" w:rsidP="00DF1203">
            <w:pPr>
              <w:widowControl w:val="0"/>
              <w:tabs>
                <w:tab w:val="left" w:pos="7200"/>
              </w:tabs>
              <w:jc w:val="center"/>
              <w:rPr>
                <w:sz w:val="24"/>
                <w:szCs w:val="24"/>
              </w:rPr>
            </w:pPr>
            <w:r>
              <w:rPr>
                <w:sz w:val="24"/>
                <w:szCs w:val="24"/>
              </w:rPr>
              <w:t xml:space="preserve">                    </w:t>
            </w:r>
          </w:p>
          <w:p w:rsidR="00DF1203" w:rsidRPr="00B0788F" w:rsidRDefault="00DE32E5" w:rsidP="00DF1203">
            <w:pPr>
              <w:widowControl w:val="0"/>
              <w:tabs>
                <w:tab w:val="left" w:pos="7200"/>
              </w:tabs>
              <w:jc w:val="center"/>
              <w:rPr>
                <w:sz w:val="24"/>
                <w:szCs w:val="24"/>
              </w:rPr>
            </w:pPr>
            <w:r>
              <w:rPr>
                <w:sz w:val="24"/>
                <w:szCs w:val="24"/>
              </w:rPr>
              <w:t xml:space="preserve">                  </w:t>
            </w:r>
            <w:r w:rsidR="00973D84">
              <w:rPr>
                <w:sz w:val="24"/>
                <w:szCs w:val="24"/>
              </w:rPr>
              <w:t xml:space="preserve">          </w:t>
            </w:r>
            <w:r w:rsidR="00DF1203" w:rsidRPr="00B0788F">
              <w:rPr>
                <w:sz w:val="24"/>
                <w:szCs w:val="24"/>
              </w:rPr>
              <w:t>В.</w:t>
            </w:r>
            <w:r w:rsidR="00DF1203">
              <w:rPr>
                <w:sz w:val="24"/>
                <w:szCs w:val="24"/>
              </w:rPr>
              <w:t>Бабчук</w:t>
            </w:r>
          </w:p>
          <w:p w:rsidR="00DF1203" w:rsidRPr="00C5043B" w:rsidRDefault="00DF1203" w:rsidP="00DF1203">
            <w:pPr>
              <w:widowControl w:val="0"/>
              <w:tabs>
                <w:tab w:val="left" w:pos="7200"/>
              </w:tabs>
              <w:jc w:val="right"/>
              <w:rPr>
                <w:sz w:val="24"/>
                <w:szCs w:val="24"/>
              </w:rPr>
            </w:pPr>
            <w:r w:rsidRPr="00C5043B">
              <w:rPr>
                <w:sz w:val="24"/>
                <w:szCs w:val="24"/>
              </w:rPr>
              <w:t>____________2016</w:t>
            </w:r>
            <w:r w:rsidRPr="00B0788F">
              <w:rPr>
                <w:sz w:val="24"/>
                <w:szCs w:val="24"/>
              </w:rPr>
              <w:t xml:space="preserve">    </w:t>
            </w:r>
          </w:p>
        </w:tc>
      </w:tr>
      <w:tr w:rsidR="00DF1203" w:rsidRPr="00C5043B">
        <w:trPr>
          <w:trHeight w:val="217"/>
        </w:trPr>
        <w:tc>
          <w:tcPr>
            <w:tcW w:w="7195" w:type="dxa"/>
          </w:tcPr>
          <w:p w:rsidR="00DF1203" w:rsidRPr="007A2A3E" w:rsidRDefault="00DF1203" w:rsidP="00DF1203">
            <w:pPr>
              <w:widowControl w:val="0"/>
              <w:rPr>
                <w:sz w:val="24"/>
                <w:szCs w:val="24"/>
              </w:rPr>
            </w:pPr>
          </w:p>
        </w:tc>
        <w:tc>
          <w:tcPr>
            <w:tcW w:w="2375" w:type="dxa"/>
          </w:tcPr>
          <w:p w:rsidR="00DF1203" w:rsidRPr="00C5043B" w:rsidRDefault="00DF1203" w:rsidP="00DF1203">
            <w:pPr>
              <w:widowControl w:val="0"/>
              <w:tabs>
                <w:tab w:val="left" w:pos="7200"/>
              </w:tabs>
              <w:jc w:val="right"/>
              <w:rPr>
                <w:sz w:val="24"/>
                <w:szCs w:val="24"/>
              </w:rPr>
            </w:pPr>
            <w:r w:rsidRPr="00B0788F">
              <w:rPr>
                <w:sz w:val="24"/>
                <w:szCs w:val="24"/>
              </w:rPr>
              <w:t xml:space="preserve"> </w:t>
            </w:r>
          </w:p>
        </w:tc>
      </w:tr>
      <w:tr w:rsidR="00DF1203" w:rsidRPr="00C5043B">
        <w:tc>
          <w:tcPr>
            <w:tcW w:w="7195" w:type="dxa"/>
          </w:tcPr>
          <w:p w:rsidR="007A2A3E" w:rsidRDefault="007A2A3E" w:rsidP="007A2A3E">
            <w:pPr>
              <w:widowControl w:val="0"/>
              <w:rPr>
                <w:sz w:val="24"/>
                <w:szCs w:val="24"/>
              </w:rPr>
            </w:pPr>
          </w:p>
          <w:p w:rsidR="007A2A3E" w:rsidRDefault="007A2A3E" w:rsidP="007A2A3E">
            <w:pPr>
              <w:widowControl w:val="0"/>
              <w:rPr>
                <w:sz w:val="24"/>
                <w:szCs w:val="24"/>
              </w:rPr>
            </w:pPr>
          </w:p>
          <w:p w:rsidR="00DF1203" w:rsidRPr="00C5043B" w:rsidRDefault="007A2A3E" w:rsidP="007A2A3E">
            <w:pPr>
              <w:widowControl w:val="0"/>
              <w:rPr>
                <w:sz w:val="24"/>
                <w:szCs w:val="24"/>
              </w:rPr>
            </w:pPr>
            <w:r>
              <w:rPr>
                <w:sz w:val="24"/>
                <w:szCs w:val="24"/>
              </w:rPr>
              <w:t xml:space="preserve">Начальник фінансового управління міської ради  </w:t>
            </w:r>
          </w:p>
        </w:tc>
        <w:tc>
          <w:tcPr>
            <w:tcW w:w="2375" w:type="dxa"/>
          </w:tcPr>
          <w:p w:rsidR="007A2A3E" w:rsidRDefault="007A2A3E" w:rsidP="007A2A3E">
            <w:pPr>
              <w:widowControl w:val="0"/>
              <w:tabs>
                <w:tab w:val="left" w:pos="7200"/>
              </w:tabs>
              <w:jc w:val="center"/>
              <w:rPr>
                <w:sz w:val="24"/>
                <w:szCs w:val="24"/>
              </w:rPr>
            </w:pPr>
            <w:r>
              <w:rPr>
                <w:sz w:val="24"/>
                <w:szCs w:val="24"/>
              </w:rPr>
              <w:t xml:space="preserve">              </w:t>
            </w:r>
          </w:p>
          <w:p w:rsidR="003B456A" w:rsidRDefault="007A2A3E" w:rsidP="007A2A3E">
            <w:pPr>
              <w:widowControl w:val="0"/>
              <w:tabs>
                <w:tab w:val="left" w:pos="7200"/>
              </w:tabs>
              <w:jc w:val="center"/>
              <w:rPr>
                <w:sz w:val="24"/>
                <w:szCs w:val="24"/>
              </w:rPr>
            </w:pPr>
            <w:r>
              <w:rPr>
                <w:sz w:val="24"/>
                <w:szCs w:val="24"/>
              </w:rPr>
              <w:t xml:space="preserve">               </w:t>
            </w:r>
          </w:p>
          <w:p w:rsidR="007A2A3E" w:rsidRPr="00B0788F" w:rsidRDefault="003B456A" w:rsidP="007A2A3E">
            <w:pPr>
              <w:widowControl w:val="0"/>
              <w:tabs>
                <w:tab w:val="left" w:pos="7200"/>
              </w:tabs>
              <w:jc w:val="center"/>
              <w:rPr>
                <w:sz w:val="24"/>
                <w:szCs w:val="24"/>
              </w:rPr>
            </w:pPr>
            <w:r>
              <w:rPr>
                <w:sz w:val="24"/>
                <w:szCs w:val="24"/>
              </w:rPr>
              <w:t xml:space="preserve">               </w:t>
            </w:r>
            <w:r w:rsidR="00973D84">
              <w:rPr>
                <w:sz w:val="24"/>
                <w:szCs w:val="24"/>
              </w:rPr>
              <w:t xml:space="preserve">        </w:t>
            </w:r>
            <w:r w:rsidR="007A2A3E">
              <w:rPr>
                <w:sz w:val="24"/>
                <w:szCs w:val="24"/>
              </w:rPr>
              <w:t>Л.Бамбуляк</w:t>
            </w:r>
          </w:p>
          <w:p w:rsidR="00DF1203" w:rsidRPr="00C5043B" w:rsidRDefault="007A2A3E" w:rsidP="007A2A3E">
            <w:pPr>
              <w:widowControl w:val="0"/>
              <w:tabs>
                <w:tab w:val="left" w:pos="7200"/>
              </w:tabs>
              <w:jc w:val="right"/>
              <w:rPr>
                <w:sz w:val="24"/>
                <w:szCs w:val="24"/>
              </w:rPr>
            </w:pPr>
            <w:r w:rsidRPr="00C5043B">
              <w:rPr>
                <w:sz w:val="24"/>
                <w:szCs w:val="24"/>
              </w:rPr>
              <w:t>____________2016</w:t>
            </w:r>
            <w:r w:rsidRPr="00B0788F">
              <w:rPr>
                <w:sz w:val="24"/>
                <w:szCs w:val="24"/>
              </w:rPr>
              <w:t xml:space="preserve">    </w:t>
            </w:r>
          </w:p>
        </w:tc>
      </w:tr>
      <w:tr w:rsidR="00973D84" w:rsidRPr="00C5043B">
        <w:trPr>
          <w:trHeight w:val="143"/>
        </w:trPr>
        <w:tc>
          <w:tcPr>
            <w:tcW w:w="7195" w:type="dxa"/>
          </w:tcPr>
          <w:p w:rsidR="00973D84" w:rsidRPr="007A2A3E" w:rsidRDefault="00973D84" w:rsidP="00745E22">
            <w:pPr>
              <w:rPr>
                <w:sz w:val="24"/>
                <w:szCs w:val="24"/>
              </w:rPr>
            </w:pPr>
          </w:p>
        </w:tc>
        <w:tc>
          <w:tcPr>
            <w:tcW w:w="2375" w:type="dxa"/>
            <w:shd w:val="clear" w:color="auto" w:fill="auto"/>
          </w:tcPr>
          <w:p w:rsidR="00973D84" w:rsidRPr="007A2A3E" w:rsidRDefault="00973D84" w:rsidP="007A2A3E">
            <w:pPr>
              <w:rPr>
                <w:sz w:val="24"/>
                <w:szCs w:val="24"/>
              </w:rPr>
            </w:pPr>
          </w:p>
        </w:tc>
      </w:tr>
      <w:tr w:rsidR="00973D84" w:rsidRPr="00C5043B">
        <w:trPr>
          <w:trHeight w:val="135"/>
        </w:trPr>
        <w:tc>
          <w:tcPr>
            <w:tcW w:w="7195" w:type="dxa"/>
          </w:tcPr>
          <w:p w:rsidR="00973D84" w:rsidRDefault="00973D84" w:rsidP="00973D84">
            <w:pPr>
              <w:widowControl w:val="0"/>
              <w:rPr>
                <w:color w:val="000000"/>
                <w:sz w:val="24"/>
                <w:szCs w:val="24"/>
              </w:rPr>
            </w:pPr>
            <w:r w:rsidRPr="00C5043B">
              <w:rPr>
                <w:color w:val="000000"/>
                <w:sz w:val="24"/>
                <w:szCs w:val="24"/>
              </w:rPr>
              <w:t>Заступник директора, начальник</w:t>
            </w:r>
            <w:r>
              <w:rPr>
                <w:color w:val="000000"/>
                <w:sz w:val="24"/>
                <w:szCs w:val="24"/>
              </w:rPr>
              <w:t xml:space="preserve"> </w:t>
            </w:r>
          </w:p>
          <w:p w:rsidR="00973D84" w:rsidRDefault="00973D84" w:rsidP="00973D84">
            <w:pPr>
              <w:widowControl w:val="0"/>
              <w:rPr>
                <w:color w:val="000000"/>
                <w:sz w:val="24"/>
                <w:szCs w:val="24"/>
              </w:rPr>
            </w:pPr>
            <w:r w:rsidRPr="00C5043B">
              <w:rPr>
                <w:color w:val="000000"/>
                <w:sz w:val="24"/>
                <w:szCs w:val="24"/>
              </w:rPr>
              <w:t xml:space="preserve">управління містобудування та архітектури </w:t>
            </w:r>
          </w:p>
          <w:p w:rsidR="00973D84" w:rsidRPr="00C5043B" w:rsidRDefault="00973D84" w:rsidP="00973D84">
            <w:pPr>
              <w:widowControl w:val="0"/>
              <w:tabs>
                <w:tab w:val="left" w:pos="7200"/>
              </w:tabs>
              <w:rPr>
                <w:color w:val="000000"/>
                <w:sz w:val="24"/>
                <w:szCs w:val="24"/>
              </w:rPr>
            </w:pPr>
            <w:r w:rsidRPr="00C5043B">
              <w:rPr>
                <w:color w:val="000000"/>
                <w:sz w:val="24"/>
                <w:szCs w:val="24"/>
              </w:rPr>
              <w:t xml:space="preserve">департаменту містобудівного комплексу та </w:t>
            </w:r>
          </w:p>
          <w:p w:rsidR="00973D84" w:rsidRPr="007A2A3E" w:rsidRDefault="00973D84" w:rsidP="00973D84">
            <w:pPr>
              <w:rPr>
                <w:sz w:val="24"/>
                <w:szCs w:val="24"/>
              </w:rPr>
            </w:pPr>
            <w:r w:rsidRPr="00C5043B">
              <w:rPr>
                <w:color w:val="000000"/>
                <w:sz w:val="24"/>
                <w:szCs w:val="24"/>
              </w:rPr>
              <w:t>земельних відносин, головний архітектор міста</w:t>
            </w:r>
          </w:p>
        </w:tc>
        <w:tc>
          <w:tcPr>
            <w:tcW w:w="2375" w:type="dxa"/>
            <w:shd w:val="clear" w:color="auto" w:fill="auto"/>
          </w:tcPr>
          <w:p w:rsidR="00973D84" w:rsidRDefault="00973D84" w:rsidP="00973D84">
            <w:pPr>
              <w:widowControl w:val="0"/>
              <w:tabs>
                <w:tab w:val="left" w:pos="7200"/>
              </w:tabs>
              <w:jc w:val="right"/>
              <w:rPr>
                <w:color w:val="000000"/>
                <w:sz w:val="24"/>
                <w:szCs w:val="24"/>
              </w:rPr>
            </w:pPr>
          </w:p>
          <w:p w:rsidR="00973D84" w:rsidRDefault="00973D84" w:rsidP="00973D84">
            <w:pPr>
              <w:widowControl w:val="0"/>
              <w:tabs>
                <w:tab w:val="left" w:pos="7200"/>
              </w:tabs>
              <w:jc w:val="right"/>
              <w:rPr>
                <w:color w:val="000000"/>
                <w:sz w:val="24"/>
                <w:szCs w:val="24"/>
              </w:rPr>
            </w:pPr>
          </w:p>
          <w:p w:rsidR="00973D84" w:rsidRPr="00C5043B" w:rsidRDefault="00973D84" w:rsidP="00973D84">
            <w:pPr>
              <w:widowControl w:val="0"/>
              <w:tabs>
                <w:tab w:val="left" w:pos="7200"/>
              </w:tabs>
              <w:jc w:val="right"/>
              <w:rPr>
                <w:sz w:val="24"/>
                <w:szCs w:val="24"/>
              </w:rPr>
            </w:pPr>
            <w:r w:rsidRPr="00C5043B">
              <w:rPr>
                <w:color w:val="000000"/>
                <w:sz w:val="24"/>
                <w:szCs w:val="24"/>
              </w:rPr>
              <w:t>Н.Хілько</w:t>
            </w:r>
            <w:r w:rsidRPr="00C5043B">
              <w:rPr>
                <w:sz w:val="24"/>
                <w:szCs w:val="24"/>
              </w:rPr>
              <w:t xml:space="preserve"> </w:t>
            </w:r>
          </w:p>
          <w:p w:rsidR="00973D84" w:rsidRPr="007A2A3E" w:rsidRDefault="00973D84" w:rsidP="00973D84">
            <w:pPr>
              <w:rPr>
                <w:sz w:val="24"/>
                <w:szCs w:val="24"/>
              </w:rPr>
            </w:pPr>
            <w:r>
              <w:rPr>
                <w:sz w:val="24"/>
                <w:szCs w:val="24"/>
              </w:rPr>
              <w:t xml:space="preserve">           </w:t>
            </w:r>
            <w:r w:rsidRPr="00C5043B">
              <w:rPr>
                <w:sz w:val="24"/>
                <w:szCs w:val="24"/>
              </w:rPr>
              <w:t>____________2016</w:t>
            </w:r>
          </w:p>
        </w:tc>
      </w:tr>
      <w:tr w:rsidR="00973D84" w:rsidRPr="00C5043B">
        <w:trPr>
          <w:trHeight w:val="135"/>
        </w:trPr>
        <w:tc>
          <w:tcPr>
            <w:tcW w:w="7195" w:type="dxa"/>
          </w:tcPr>
          <w:p w:rsidR="00973D84" w:rsidRPr="007A2A3E" w:rsidRDefault="00973D84" w:rsidP="00745E22">
            <w:pPr>
              <w:rPr>
                <w:sz w:val="24"/>
                <w:szCs w:val="24"/>
              </w:rPr>
            </w:pPr>
          </w:p>
        </w:tc>
        <w:tc>
          <w:tcPr>
            <w:tcW w:w="2375" w:type="dxa"/>
            <w:shd w:val="clear" w:color="auto" w:fill="auto"/>
          </w:tcPr>
          <w:p w:rsidR="00973D84" w:rsidRPr="007A2A3E" w:rsidRDefault="00973D84" w:rsidP="007A2A3E">
            <w:pPr>
              <w:rPr>
                <w:sz w:val="24"/>
                <w:szCs w:val="24"/>
              </w:rPr>
            </w:pPr>
          </w:p>
        </w:tc>
      </w:tr>
      <w:tr w:rsidR="00DF1203" w:rsidRPr="00C5043B">
        <w:trPr>
          <w:trHeight w:val="512"/>
        </w:trPr>
        <w:tc>
          <w:tcPr>
            <w:tcW w:w="7195" w:type="dxa"/>
          </w:tcPr>
          <w:p w:rsidR="00973D84" w:rsidRDefault="00973D84" w:rsidP="007A2A3E">
            <w:pPr>
              <w:ind w:right="45"/>
              <w:rPr>
                <w:sz w:val="24"/>
                <w:szCs w:val="24"/>
              </w:rPr>
            </w:pPr>
          </w:p>
          <w:p w:rsidR="00973D84" w:rsidRDefault="00973D84" w:rsidP="007A2A3E">
            <w:pPr>
              <w:ind w:right="45"/>
              <w:rPr>
                <w:sz w:val="24"/>
                <w:szCs w:val="24"/>
              </w:rPr>
            </w:pPr>
            <w:r>
              <w:rPr>
                <w:sz w:val="24"/>
                <w:szCs w:val="24"/>
              </w:rPr>
              <w:t xml:space="preserve">Начальник інспекції з благоустрою </w:t>
            </w:r>
          </w:p>
          <w:p w:rsidR="00DF1203" w:rsidRPr="00C5043B" w:rsidRDefault="00973D84" w:rsidP="007A2A3E">
            <w:pPr>
              <w:ind w:right="45"/>
              <w:rPr>
                <w:sz w:val="24"/>
                <w:szCs w:val="24"/>
              </w:rPr>
            </w:pPr>
            <w:r>
              <w:rPr>
                <w:sz w:val="24"/>
                <w:szCs w:val="24"/>
              </w:rPr>
              <w:t>при виконавчому комітеті міської ради</w:t>
            </w:r>
          </w:p>
        </w:tc>
        <w:tc>
          <w:tcPr>
            <w:tcW w:w="2375" w:type="dxa"/>
          </w:tcPr>
          <w:p w:rsidR="00973D84" w:rsidRDefault="00973D84" w:rsidP="00973D84">
            <w:pPr>
              <w:widowControl w:val="0"/>
              <w:tabs>
                <w:tab w:val="left" w:pos="7200"/>
              </w:tabs>
              <w:ind w:firstLine="708"/>
              <w:rPr>
                <w:sz w:val="24"/>
                <w:szCs w:val="24"/>
              </w:rPr>
            </w:pPr>
            <w:r>
              <w:rPr>
                <w:sz w:val="24"/>
                <w:szCs w:val="24"/>
              </w:rPr>
              <w:t xml:space="preserve">    </w:t>
            </w:r>
          </w:p>
          <w:p w:rsidR="00973D84" w:rsidRDefault="00973D84" w:rsidP="00973D84">
            <w:pPr>
              <w:widowControl w:val="0"/>
              <w:tabs>
                <w:tab w:val="left" w:pos="7200"/>
              </w:tabs>
              <w:ind w:firstLine="708"/>
              <w:rPr>
                <w:sz w:val="24"/>
                <w:szCs w:val="24"/>
              </w:rPr>
            </w:pPr>
            <w:r>
              <w:rPr>
                <w:sz w:val="24"/>
                <w:szCs w:val="24"/>
              </w:rPr>
              <w:t xml:space="preserve">      С.Обшанський</w:t>
            </w:r>
          </w:p>
          <w:p w:rsidR="00DF1203" w:rsidRPr="00C5043B" w:rsidRDefault="00973D84" w:rsidP="00973D84">
            <w:pPr>
              <w:widowControl w:val="0"/>
              <w:tabs>
                <w:tab w:val="left" w:pos="7200"/>
              </w:tabs>
              <w:ind w:firstLine="708"/>
              <w:rPr>
                <w:sz w:val="24"/>
                <w:szCs w:val="24"/>
              </w:rPr>
            </w:pPr>
            <w:r w:rsidRPr="00C5043B">
              <w:rPr>
                <w:sz w:val="24"/>
                <w:szCs w:val="24"/>
              </w:rPr>
              <w:t>____________2016</w:t>
            </w:r>
          </w:p>
        </w:tc>
      </w:tr>
      <w:tr w:rsidR="007A2A3E" w:rsidRPr="00C5043B">
        <w:trPr>
          <w:trHeight w:val="151"/>
        </w:trPr>
        <w:tc>
          <w:tcPr>
            <w:tcW w:w="7195" w:type="dxa"/>
          </w:tcPr>
          <w:p w:rsidR="007A2A3E" w:rsidRPr="007A2A3E" w:rsidRDefault="007A2A3E" w:rsidP="00745E22">
            <w:pPr>
              <w:rPr>
                <w:sz w:val="24"/>
                <w:szCs w:val="24"/>
              </w:rPr>
            </w:pPr>
          </w:p>
        </w:tc>
        <w:tc>
          <w:tcPr>
            <w:tcW w:w="2375" w:type="dxa"/>
            <w:shd w:val="clear" w:color="auto" w:fill="auto"/>
          </w:tcPr>
          <w:p w:rsidR="007A2A3E" w:rsidRPr="007A2A3E" w:rsidRDefault="007A2A3E" w:rsidP="007A2A3E">
            <w:pPr>
              <w:ind w:right="45"/>
            </w:pPr>
          </w:p>
        </w:tc>
      </w:tr>
      <w:tr w:rsidR="00973D84" w:rsidRPr="00C5043B">
        <w:trPr>
          <w:trHeight w:val="275"/>
        </w:trPr>
        <w:tc>
          <w:tcPr>
            <w:tcW w:w="7195" w:type="dxa"/>
          </w:tcPr>
          <w:p w:rsidR="00973D84" w:rsidRDefault="00973D84" w:rsidP="007A2A3E">
            <w:pPr>
              <w:ind w:right="45"/>
              <w:rPr>
                <w:sz w:val="24"/>
                <w:szCs w:val="24"/>
              </w:rPr>
            </w:pPr>
          </w:p>
          <w:p w:rsidR="00973D84" w:rsidRPr="00C5043B" w:rsidRDefault="00973D84" w:rsidP="007A2A3E">
            <w:pPr>
              <w:ind w:right="45"/>
              <w:rPr>
                <w:sz w:val="24"/>
                <w:szCs w:val="24"/>
              </w:rPr>
            </w:pPr>
            <w:r w:rsidRPr="00C5043B">
              <w:rPr>
                <w:sz w:val="24"/>
                <w:szCs w:val="24"/>
              </w:rPr>
              <w:t>Начальник юридичного</w:t>
            </w:r>
          </w:p>
          <w:p w:rsidR="00973D84" w:rsidRPr="00C5043B" w:rsidRDefault="00973D84" w:rsidP="007A2A3E">
            <w:pPr>
              <w:ind w:right="45"/>
              <w:rPr>
                <w:sz w:val="24"/>
                <w:szCs w:val="24"/>
              </w:rPr>
            </w:pPr>
            <w:r w:rsidRPr="00C5043B">
              <w:rPr>
                <w:sz w:val="24"/>
                <w:szCs w:val="24"/>
              </w:rPr>
              <w:t>управління міської рад</w:t>
            </w:r>
            <w:r>
              <w:rPr>
                <w:sz w:val="24"/>
                <w:szCs w:val="24"/>
              </w:rPr>
              <w:t>и</w:t>
            </w:r>
            <w:r w:rsidRPr="00C5043B">
              <w:rPr>
                <w:sz w:val="24"/>
                <w:szCs w:val="24"/>
              </w:rPr>
              <w:t xml:space="preserve">  </w:t>
            </w:r>
          </w:p>
        </w:tc>
        <w:tc>
          <w:tcPr>
            <w:tcW w:w="2375" w:type="dxa"/>
            <w:shd w:val="clear" w:color="auto" w:fill="auto"/>
          </w:tcPr>
          <w:p w:rsidR="00973D84" w:rsidRDefault="00973D84" w:rsidP="007A2A3E">
            <w:pPr>
              <w:ind w:right="45"/>
              <w:jc w:val="right"/>
              <w:rPr>
                <w:sz w:val="24"/>
                <w:szCs w:val="24"/>
              </w:rPr>
            </w:pPr>
          </w:p>
          <w:p w:rsidR="00973D84" w:rsidRPr="00C5043B" w:rsidRDefault="00973D84" w:rsidP="007A2A3E">
            <w:pPr>
              <w:ind w:right="45"/>
              <w:jc w:val="right"/>
              <w:rPr>
                <w:sz w:val="24"/>
                <w:szCs w:val="24"/>
              </w:rPr>
            </w:pPr>
            <w:r w:rsidRPr="00C5043B">
              <w:rPr>
                <w:sz w:val="24"/>
                <w:szCs w:val="24"/>
              </w:rPr>
              <w:t>О.Шиба</w:t>
            </w:r>
          </w:p>
          <w:p w:rsidR="00973D84" w:rsidRPr="00C5043B" w:rsidRDefault="00973D84" w:rsidP="007A2A3E">
            <w:pPr>
              <w:ind w:right="45"/>
              <w:jc w:val="right"/>
              <w:rPr>
                <w:sz w:val="24"/>
                <w:szCs w:val="24"/>
              </w:rPr>
            </w:pPr>
            <w:r w:rsidRPr="00C5043B">
              <w:rPr>
                <w:sz w:val="24"/>
                <w:szCs w:val="24"/>
              </w:rPr>
              <w:t>____________2016</w:t>
            </w:r>
          </w:p>
        </w:tc>
      </w:tr>
      <w:tr w:rsidR="00973D84" w:rsidRPr="00C5043B">
        <w:trPr>
          <w:trHeight w:val="275"/>
        </w:trPr>
        <w:tc>
          <w:tcPr>
            <w:tcW w:w="7195" w:type="dxa"/>
          </w:tcPr>
          <w:p w:rsidR="00973D84" w:rsidRDefault="00973D84" w:rsidP="007A2A3E">
            <w:pPr>
              <w:ind w:right="45"/>
              <w:rPr>
                <w:sz w:val="24"/>
                <w:szCs w:val="24"/>
              </w:rPr>
            </w:pPr>
          </w:p>
        </w:tc>
        <w:tc>
          <w:tcPr>
            <w:tcW w:w="2375" w:type="dxa"/>
            <w:shd w:val="clear" w:color="auto" w:fill="auto"/>
          </w:tcPr>
          <w:p w:rsidR="00973D84" w:rsidRDefault="00973D84" w:rsidP="007A2A3E">
            <w:pPr>
              <w:ind w:right="45"/>
              <w:jc w:val="right"/>
              <w:rPr>
                <w:sz w:val="24"/>
                <w:szCs w:val="24"/>
              </w:rPr>
            </w:pPr>
          </w:p>
        </w:tc>
      </w:tr>
      <w:tr w:rsidR="00973D84" w:rsidRPr="00C5043B">
        <w:trPr>
          <w:trHeight w:val="275"/>
        </w:trPr>
        <w:tc>
          <w:tcPr>
            <w:tcW w:w="7195" w:type="dxa"/>
          </w:tcPr>
          <w:p w:rsidR="00973D84" w:rsidRDefault="00973D84" w:rsidP="007A2A3E">
            <w:pPr>
              <w:ind w:right="45"/>
              <w:rPr>
                <w:color w:val="000000"/>
                <w:sz w:val="24"/>
                <w:szCs w:val="24"/>
                <w:shd w:val="clear" w:color="auto" w:fill="FFFFFF"/>
              </w:rPr>
            </w:pPr>
            <w:r>
              <w:rPr>
                <w:color w:val="000000"/>
                <w:sz w:val="24"/>
                <w:szCs w:val="24"/>
                <w:shd w:val="clear" w:color="auto" w:fill="FFFFFF"/>
              </w:rPr>
              <w:t>Голова постійної комісії з</w:t>
            </w:r>
          </w:p>
          <w:p w:rsidR="00973D84" w:rsidRDefault="00973D84" w:rsidP="007A2A3E">
            <w:pPr>
              <w:ind w:right="45"/>
              <w:rPr>
                <w:color w:val="000000"/>
                <w:sz w:val="24"/>
                <w:szCs w:val="24"/>
                <w:shd w:val="clear" w:color="auto" w:fill="FFFFFF"/>
              </w:rPr>
            </w:pPr>
            <w:r>
              <w:rPr>
                <w:color w:val="000000"/>
                <w:sz w:val="24"/>
                <w:szCs w:val="24"/>
                <w:shd w:val="clear" w:color="auto" w:fill="FFFFFF"/>
              </w:rPr>
              <w:t>питань земельних відносин</w:t>
            </w:r>
            <w:r w:rsidRPr="00973D84">
              <w:rPr>
                <w:color w:val="000000"/>
                <w:sz w:val="24"/>
                <w:szCs w:val="24"/>
                <w:shd w:val="clear" w:color="auto" w:fill="FFFFFF"/>
              </w:rPr>
              <w:t xml:space="preserve"> </w:t>
            </w:r>
          </w:p>
          <w:p w:rsidR="00973D84" w:rsidRPr="00973D84" w:rsidRDefault="00973D84" w:rsidP="007A2A3E">
            <w:pPr>
              <w:ind w:right="45"/>
              <w:rPr>
                <w:color w:val="000000"/>
                <w:sz w:val="24"/>
                <w:szCs w:val="24"/>
              </w:rPr>
            </w:pPr>
            <w:r w:rsidRPr="00973D84">
              <w:rPr>
                <w:color w:val="000000"/>
                <w:sz w:val="24"/>
                <w:szCs w:val="24"/>
                <w:shd w:val="clear" w:color="auto" w:fill="FFFFFF"/>
              </w:rPr>
              <w:t>архітектури та будівництва</w:t>
            </w:r>
          </w:p>
        </w:tc>
        <w:tc>
          <w:tcPr>
            <w:tcW w:w="2375" w:type="dxa"/>
            <w:shd w:val="clear" w:color="auto" w:fill="auto"/>
          </w:tcPr>
          <w:p w:rsidR="00973D84" w:rsidRDefault="00973D84" w:rsidP="007A2A3E">
            <w:pPr>
              <w:ind w:right="45"/>
              <w:jc w:val="right"/>
              <w:rPr>
                <w:sz w:val="24"/>
                <w:szCs w:val="24"/>
              </w:rPr>
            </w:pPr>
          </w:p>
          <w:p w:rsidR="00973D84" w:rsidRDefault="00973D84" w:rsidP="00973D84">
            <w:pPr>
              <w:jc w:val="right"/>
              <w:rPr>
                <w:sz w:val="24"/>
                <w:szCs w:val="24"/>
              </w:rPr>
            </w:pPr>
            <w:r>
              <w:rPr>
                <w:sz w:val="24"/>
                <w:szCs w:val="24"/>
              </w:rPr>
              <w:t>В.Бешлей</w:t>
            </w:r>
          </w:p>
          <w:p w:rsidR="00973D84" w:rsidRPr="00973D84" w:rsidRDefault="00973D84" w:rsidP="00973D84">
            <w:pPr>
              <w:jc w:val="right"/>
              <w:rPr>
                <w:sz w:val="24"/>
                <w:szCs w:val="24"/>
              </w:rPr>
            </w:pPr>
            <w:r w:rsidRPr="00C5043B">
              <w:rPr>
                <w:sz w:val="24"/>
                <w:szCs w:val="24"/>
              </w:rPr>
              <w:t>____________2016</w:t>
            </w:r>
          </w:p>
        </w:tc>
      </w:tr>
    </w:tbl>
    <w:p w:rsidR="00DF1203" w:rsidRPr="00C5043B" w:rsidRDefault="00DF1203" w:rsidP="00DF1203">
      <w:pPr>
        <w:widowControl w:val="0"/>
        <w:rPr>
          <w:color w:val="000000"/>
          <w:sz w:val="24"/>
          <w:szCs w:val="24"/>
        </w:rPr>
      </w:pPr>
    </w:p>
    <w:p w:rsidR="007A2A3E" w:rsidRDefault="007A2A3E"/>
    <w:p w:rsidR="007A2A3E" w:rsidRPr="007A2A3E" w:rsidRDefault="007A2A3E" w:rsidP="007A2A3E"/>
    <w:p w:rsidR="007A2A3E" w:rsidRPr="007A2A3E" w:rsidRDefault="007A2A3E" w:rsidP="007A2A3E"/>
    <w:p w:rsidR="007A2A3E" w:rsidRPr="007A2A3E" w:rsidRDefault="007A2A3E" w:rsidP="007A2A3E"/>
    <w:p w:rsidR="007A2A3E" w:rsidRPr="007A2A3E" w:rsidRDefault="007A2A3E" w:rsidP="007A2A3E"/>
    <w:p w:rsidR="007A2A3E" w:rsidRPr="007A2A3E" w:rsidRDefault="007A2A3E" w:rsidP="007A2A3E"/>
    <w:p w:rsidR="007A2A3E" w:rsidRPr="007A2A3E" w:rsidRDefault="007A2A3E" w:rsidP="007A2A3E"/>
    <w:p w:rsidR="007A2A3E" w:rsidRPr="007A2A3E" w:rsidRDefault="007A2A3E" w:rsidP="007A2A3E"/>
    <w:p w:rsidR="007A2A3E" w:rsidRPr="007A2A3E" w:rsidRDefault="007A2A3E" w:rsidP="007A2A3E"/>
    <w:p w:rsidR="007A2A3E" w:rsidRPr="007A2A3E" w:rsidRDefault="007A2A3E" w:rsidP="007A2A3E"/>
    <w:p w:rsidR="007A2A3E" w:rsidRPr="007A2A3E" w:rsidRDefault="007A2A3E" w:rsidP="007A2A3E"/>
    <w:p w:rsidR="007A2A3E" w:rsidRPr="007A2A3E" w:rsidRDefault="007A2A3E" w:rsidP="007A2A3E"/>
    <w:p w:rsidR="007A2A3E" w:rsidRPr="007A2A3E" w:rsidRDefault="007A2A3E" w:rsidP="007A2A3E"/>
    <w:p w:rsidR="003B456A" w:rsidRDefault="003B456A" w:rsidP="007A2A3E">
      <w:pPr>
        <w:widowControl w:val="0"/>
      </w:pPr>
    </w:p>
    <w:p w:rsidR="00745E22" w:rsidRPr="007A2A3E" w:rsidRDefault="009A2BD0" w:rsidP="007A2A3E">
      <w:pPr>
        <w:widowControl w:val="0"/>
        <w:rPr>
          <w:szCs w:val="28"/>
        </w:rPr>
      </w:pPr>
      <w:r>
        <w:t>Проект р</w:t>
      </w:r>
      <w:r w:rsidR="007A2A3E" w:rsidRPr="00C5043B">
        <w:t>ішення оприлюднено на офіційному веб-порт</w:t>
      </w:r>
      <w:r w:rsidR="007A2A3E">
        <w:t>алі Чернівецької міської ради 25.10</w:t>
      </w:r>
      <w:r w:rsidR="007A2A3E" w:rsidRPr="00C5043B">
        <w:t>.2016р.</w:t>
      </w:r>
    </w:p>
    <w:sectPr w:rsidR="00745E22" w:rsidRPr="007A2A3E" w:rsidSect="00107EB1">
      <w:headerReference w:type="even" r:id="rId9"/>
      <w:headerReference w:type="default" r:id="rId10"/>
      <w:pgSz w:w="11906" w:h="16838"/>
      <w:pgMar w:top="1077" w:right="851" w:bottom="107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A14" w:rsidRDefault="00B71A14">
      <w:r>
        <w:separator/>
      </w:r>
    </w:p>
  </w:endnote>
  <w:endnote w:type="continuationSeparator" w:id="0">
    <w:p w:rsidR="00B71A14" w:rsidRDefault="00B71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A14" w:rsidRDefault="00B71A14">
      <w:r>
        <w:separator/>
      </w:r>
    </w:p>
  </w:footnote>
  <w:footnote w:type="continuationSeparator" w:id="0">
    <w:p w:rsidR="00B71A14" w:rsidRDefault="00B71A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258" w:rsidRDefault="00161258" w:rsidP="00107EB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61258" w:rsidRDefault="0016125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258" w:rsidRDefault="00161258" w:rsidP="00107EB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73220">
      <w:rPr>
        <w:rStyle w:val="a6"/>
        <w:noProof/>
      </w:rPr>
      <w:t>6</w:t>
    </w:r>
    <w:r>
      <w:rPr>
        <w:rStyle w:val="a6"/>
      </w:rPr>
      <w:fldChar w:fldCharType="end"/>
    </w:r>
  </w:p>
  <w:p w:rsidR="00161258" w:rsidRDefault="0016125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1E31D2"/>
    <w:multiLevelType w:val="hybridMultilevel"/>
    <w:tmpl w:val="2C28637C"/>
    <w:lvl w:ilvl="0" w:tplc="D2327C6E">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EB1"/>
    <w:rsid w:val="00004597"/>
    <w:rsid w:val="00007EF9"/>
    <w:rsid w:val="00020A9A"/>
    <w:rsid w:val="000268C8"/>
    <w:rsid w:val="0002697A"/>
    <w:rsid w:val="00027102"/>
    <w:rsid w:val="0003213B"/>
    <w:rsid w:val="00044F9A"/>
    <w:rsid w:val="00046DC5"/>
    <w:rsid w:val="00047078"/>
    <w:rsid w:val="00050AE0"/>
    <w:rsid w:val="00051373"/>
    <w:rsid w:val="00056260"/>
    <w:rsid w:val="0006796F"/>
    <w:rsid w:val="00067D29"/>
    <w:rsid w:val="00070976"/>
    <w:rsid w:val="00073A96"/>
    <w:rsid w:val="000821AD"/>
    <w:rsid w:val="00082D4F"/>
    <w:rsid w:val="000A3254"/>
    <w:rsid w:val="000B0B8C"/>
    <w:rsid w:val="000B1EE0"/>
    <w:rsid w:val="000B3949"/>
    <w:rsid w:val="000B6769"/>
    <w:rsid w:val="000B6ECA"/>
    <w:rsid w:val="000C0D62"/>
    <w:rsid w:val="000C202D"/>
    <w:rsid w:val="000C3DD5"/>
    <w:rsid w:val="000D0E67"/>
    <w:rsid w:val="000D1B39"/>
    <w:rsid w:val="000D4ACA"/>
    <w:rsid w:val="000E1B60"/>
    <w:rsid w:val="000E3EBD"/>
    <w:rsid w:val="000E5F25"/>
    <w:rsid w:val="000F0419"/>
    <w:rsid w:val="000F0D6E"/>
    <w:rsid w:val="000F1A61"/>
    <w:rsid w:val="000F7C77"/>
    <w:rsid w:val="001003B0"/>
    <w:rsid w:val="001008EE"/>
    <w:rsid w:val="001034E7"/>
    <w:rsid w:val="001050E3"/>
    <w:rsid w:val="00107EB1"/>
    <w:rsid w:val="00107F8C"/>
    <w:rsid w:val="00116226"/>
    <w:rsid w:val="00125A2C"/>
    <w:rsid w:val="001278AE"/>
    <w:rsid w:val="00137355"/>
    <w:rsid w:val="001410A0"/>
    <w:rsid w:val="00143663"/>
    <w:rsid w:val="00143F0D"/>
    <w:rsid w:val="0014492B"/>
    <w:rsid w:val="0015038E"/>
    <w:rsid w:val="00152094"/>
    <w:rsid w:val="00157EE5"/>
    <w:rsid w:val="001604E0"/>
    <w:rsid w:val="00161258"/>
    <w:rsid w:val="001641AC"/>
    <w:rsid w:val="00166013"/>
    <w:rsid w:val="001777CE"/>
    <w:rsid w:val="00181D16"/>
    <w:rsid w:val="00181E54"/>
    <w:rsid w:val="00183FE2"/>
    <w:rsid w:val="001864FE"/>
    <w:rsid w:val="0018766E"/>
    <w:rsid w:val="001904C4"/>
    <w:rsid w:val="0019084D"/>
    <w:rsid w:val="00191D36"/>
    <w:rsid w:val="00192376"/>
    <w:rsid w:val="00192E22"/>
    <w:rsid w:val="001A0468"/>
    <w:rsid w:val="001A2D83"/>
    <w:rsid w:val="001A3C1D"/>
    <w:rsid w:val="001A5422"/>
    <w:rsid w:val="001A7149"/>
    <w:rsid w:val="001B1EF1"/>
    <w:rsid w:val="001B3F4E"/>
    <w:rsid w:val="001B5655"/>
    <w:rsid w:val="001B58B2"/>
    <w:rsid w:val="001E4807"/>
    <w:rsid w:val="001E5421"/>
    <w:rsid w:val="001E5BD3"/>
    <w:rsid w:val="001E70E1"/>
    <w:rsid w:val="001E7F29"/>
    <w:rsid w:val="001F2C9F"/>
    <w:rsid w:val="001F7553"/>
    <w:rsid w:val="0020163E"/>
    <w:rsid w:val="00202360"/>
    <w:rsid w:val="00204168"/>
    <w:rsid w:val="0021197D"/>
    <w:rsid w:val="0022563C"/>
    <w:rsid w:val="002313A6"/>
    <w:rsid w:val="002414ED"/>
    <w:rsid w:val="002462BD"/>
    <w:rsid w:val="00246720"/>
    <w:rsid w:val="00252A40"/>
    <w:rsid w:val="002544C1"/>
    <w:rsid w:val="0026283B"/>
    <w:rsid w:val="00262EE3"/>
    <w:rsid w:val="002705A2"/>
    <w:rsid w:val="0027075B"/>
    <w:rsid w:val="00275DE1"/>
    <w:rsid w:val="00283035"/>
    <w:rsid w:val="00292E68"/>
    <w:rsid w:val="00293AE2"/>
    <w:rsid w:val="00296180"/>
    <w:rsid w:val="00297B56"/>
    <w:rsid w:val="002A3F50"/>
    <w:rsid w:val="002B08BB"/>
    <w:rsid w:val="002B5C9F"/>
    <w:rsid w:val="002C02DA"/>
    <w:rsid w:val="002C20B4"/>
    <w:rsid w:val="002D385B"/>
    <w:rsid w:val="002D4D56"/>
    <w:rsid w:val="002E40E5"/>
    <w:rsid w:val="002F2E01"/>
    <w:rsid w:val="002F5F5C"/>
    <w:rsid w:val="0030339E"/>
    <w:rsid w:val="00304369"/>
    <w:rsid w:val="003047BC"/>
    <w:rsid w:val="003060A8"/>
    <w:rsid w:val="003149F8"/>
    <w:rsid w:val="00315375"/>
    <w:rsid w:val="00317702"/>
    <w:rsid w:val="00317F47"/>
    <w:rsid w:val="00321B64"/>
    <w:rsid w:val="00323B20"/>
    <w:rsid w:val="003246CC"/>
    <w:rsid w:val="00330AB6"/>
    <w:rsid w:val="003329CE"/>
    <w:rsid w:val="00335F1B"/>
    <w:rsid w:val="0033626E"/>
    <w:rsid w:val="0034328A"/>
    <w:rsid w:val="0034512F"/>
    <w:rsid w:val="00345867"/>
    <w:rsid w:val="00352C48"/>
    <w:rsid w:val="00354021"/>
    <w:rsid w:val="00355CCD"/>
    <w:rsid w:val="003610FB"/>
    <w:rsid w:val="00363E82"/>
    <w:rsid w:val="003650DA"/>
    <w:rsid w:val="00366EA9"/>
    <w:rsid w:val="00367C1F"/>
    <w:rsid w:val="00371718"/>
    <w:rsid w:val="00374ED8"/>
    <w:rsid w:val="003831E1"/>
    <w:rsid w:val="00383F2C"/>
    <w:rsid w:val="00387A4F"/>
    <w:rsid w:val="00393FB1"/>
    <w:rsid w:val="00397584"/>
    <w:rsid w:val="003A3F43"/>
    <w:rsid w:val="003A6694"/>
    <w:rsid w:val="003B008A"/>
    <w:rsid w:val="003B0440"/>
    <w:rsid w:val="003B0B4C"/>
    <w:rsid w:val="003B0CF2"/>
    <w:rsid w:val="003B456A"/>
    <w:rsid w:val="003C06BA"/>
    <w:rsid w:val="003C3570"/>
    <w:rsid w:val="003C7950"/>
    <w:rsid w:val="003D10CC"/>
    <w:rsid w:val="003D69CF"/>
    <w:rsid w:val="003E455C"/>
    <w:rsid w:val="003E635F"/>
    <w:rsid w:val="003E6A67"/>
    <w:rsid w:val="003F1989"/>
    <w:rsid w:val="003F28C1"/>
    <w:rsid w:val="00400DF5"/>
    <w:rsid w:val="00405AB3"/>
    <w:rsid w:val="00406455"/>
    <w:rsid w:val="00407403"/>
    <w:rsid w:val="00413805"/>
    <w:rsid w:val="00423ADE"/>
    <w:rsid w:val="00423BF2"/>
    <w:rsid w:val="0042575C"/>
    <w:rsid w:val="004410B6"/>
    <w:rsid w:val="004513C1"/>
    <w:rsid w:val="00456833"/>
    <w:rsid w:val="004619C9"/>
    <w:rsid w:val="00474DAC"/>
    <w:rsid w:val="004822F5"/>
    <w:rsid w:val="004838A2"/>
    <w:rsid w:val="00486345"/>
    <w:rsid w:val="00491528"/>
    <w:rsid w:val="0049229A"/>
    <w:rsid w:val="00497049"/>
    <w:rsid w:val="004A0041"/>
    <w:rsid w:val="004A78E1"/>
    <w:rsid w:val="004B105C"/>
    <w:rsid w:val="004B1796"/>
    <w:rsid w:val="004B1C27"/>
    <w:rsid w:val="004B41FF"/>
    <w:rsid w:val="004B54B6"/>
    <w:rsid w:val="004B79D9"/>
    <w:rsid w:val="004C2580"/>
    <w:rsid w:val="004C769A"/>
    <w:rsid w:val="004D3099"/>
    <w:rsid w:val="004D3865"/>
    <w:rsid w:val="004D4E0A"/>
    <w:rsid w:val="004D5DB4"/>
    <w:rsid w:val="004E4C46"/>
    <w:rsid w:val="004E6132"/>
    <w:rsid w:val="004E74C1"/>
    <w:rsid w:val="004F112F"/>
    <w:rsid w:val="004F4297"/>
    <w:rsid w:val="005045EA"/>
    <w:rsid w:val="0050667B"/>
    <w:rsid w:val="00506AC9"/>
    <w:rsid w:val="005122EA"/>
    <w:rsid w:val="00512C42"/>
    <w:rsid w:val="005269B3"/>
    <w:rsid w:val="0052750B"/>
    <w:rsid w:val="00531D58"/>
    <w:rsid w:val="00532D3D"/>
    <w:rsid w:val="00534210"/>
    <w:rsid w:val="0054053F"/>
    <w:rsid w:val="00540E72"/>
    <w:rsid w:val="0054308D"/>
    <w:rsid w:val="00544770"/>
    <w:rsid w:val="00544A47"/>
    <w:rsid w:val="0054773B"/>
    <w:rsid w:val="00554D12"/>
    <w:rsid w:val="005610F7"/>
    <w:rsid w:val="00566E45"/>
    <w:rsid w:val="00584118"/>
    <w:rsid w:val="00585C8B"/>
    <w:rsid w:val="005902DF"/>
    <w:rsid w:val="0059419A"/>
    <w:rsid w:val="005968FA"/>
    <w:rsid w:val="00596AB9"/>
    <w:rsid w:val="00596CC2"/>
    <w:rsid w:val="005975E7"/>
    <w:rsid w:val="005A2085"/>
    <w:rsid w:val="005A3CED"/>
    <w:rsid w:val="005A68EF"/>
    <w:rsid w:val="005B3382"/>
    <w:rsid w:val="005B50C6"/>
    <w:rsid w:val="005B69C1"/>
    <w:rsid w:val="005B6F80"/>
    <w:rsid w:val="005C17CA"/>
    <w:rsid w:val="005C264F"/>
    <w:rsid w:val="005C35ED"/>
    <w:rsid w:val="005E50C6"/>
    <w:rsid w:val="005E5763"/>
    <w:rsid w:val="005E7355"/>
    <w:rsid w:val="005F17D6"/>
    <w:rsid w:val="005F32FD"/>
    <w:rsid w:val="005F4C96"/>
    <w:rsid w:val="005F4DE7"/>
    <w:rsid w:val="005F6937"/>
    <w:rsid w:val="005F7086"/>
    <w:rsid w:val="00604C3C"/>
    <w:rsid w:val="0060542E"/>
    <w:rsid w:val="00610001"/>
    <w:rsid w:val="00611133"/>
    <w:rsid w:val="00611C4B"/>
    <w:rsid w:val="00614B26"/>
    <w:rsid w:val="0061771C"/>
    <w:rsid w:val="006257B8"/>
    <w:rsid w:val="006348B0"/>
    <w:rsid w:val="00634999"/>
    <w:rsid w:val="00637F3D"/>
    <w:rsid w:val="00641805"/>
    <w:rsid w:val="006427F8"/>
    <w:rsid w:val="00646F50"/>
    <w:rsid w:val="006524B0"/>
    <w:rsid w:val="00654124"/>
    <w:rsid w:val="0065700C"/>
    <w:rsid w:val="00675480"/>
    <w:rsid w:val="00680D09"/>
    <w:rsid w:val="00681711"/>
    <w:rsid w:val="00681F02"/>
    <w:rsid w:val="0069657B"/>
    <w:rsid w:val="0069785A"/>
    <w:rsid w:val="00697909"/>
    <w:rsid w:val="006A248E"/>
    <w:rsid w:val="006A40DE"/>
    <w:rsid w:val="006A5902"/>
    <w:rsid w:val="006B1F59"/>
    <w:rsid w:val="006B252B"/>
    <w:rsid w:val="006B734F"/>
    <w:rsid w:val="006C0EAA"/>
    <w:rsid w:val="006C711E"/>
    <w:rsid w:val="006D158D"/>
    <w:rsid w:val="006D4403"/>
    <w:rsid w:val="006D6C45"/>
    <w:rsid w:val="006E5381"/>
    <w:rsid w:val="006E5842"/>
    <w:rsid w:val="006F28EA"/>
    <w:rsid w:val="006F4172"/>
    <w:rsid w:val="0070195B"/>
    <w:rsid w:val="00702D94"/>
    <w:rsid w:val="00705006"/>
    <w:rsid w:val="007141DF"/>
    <w:rsid w:val="00717D62"/>
    <w:rsid w:val="007255DC"/>
    <w:rsid w:val="007345E9"/>
    <w:rsid w:val="007379A5"/>
    <w:rsid w:val="00737C55"/>
    <w:rsid w:val="007421EA"/>
    <w:rsid w:val="00743BC0"/>
    <w:rsid w:val="00745E22"/>
    <w:rsid w:val="00746E69"/>
    <w:rsid w:val="007516BA"/>
    <w:rsid w:val="00751C14"/>
    <w:rsid w:val="007574E6"/>
    <w:rsid w:val="00757A57"/>
    <w:rsid w:val="007639A1"/>
    <w:rsid w:val="007647F7"/>
    <w:rsid w:val="007679E8"/>
    <w:rsid w:val="00770CCC"/>
    <w:rsid w:val="007825CF"/>
    <w:rsid w:val="007838CA"/>
    <w:rsid w:val="0078685D"/>
    <w:rsid w:val="0079630C"/>
    <w:rsid w:val="007A14CF"/>
    <w:rsid w:val="007A19FC"/>
    <w:rsid w:val="007A1E0C"/>
    <w:rsid w:val="007A1E9A"/>
    <w:rsid w:val="007A2A3E"/>
    <w:rsid w:val="007A541C"/>
    <w:rsid w:val="007A5453"/>
    <w:rsid w:val="007A7BDC"/>
    <w:rsid w:val="007B5EB8"/>
    <w:rsid w:val="007B6F8E"/>
    <w:rsid w:val="007C1D35"/>
    <w:rsid w:val="007C3DB5"/>
    <w:rsid w:val="007C4DDC"/>
    <w:rsid w:val="007D6E77"/>
    <w:rsid w:val="007E34B5"/>
    <w:rsid w:val="007E56B8"/>
    <w:rsid w:val="007F4549"/>
    <w:rsid w:val="007F5AA4"/>
    <w:rsid w:val="0080163E"/>
    <w:rsid w:val="00810163"/>
    <w:rsid w:val="008130AE"/>
    <w:rsid w:val="00814FAE"/>
    <w:rsid w:val="008152EF"/>
    <w:rsid w:val="00815B6F"/>
    <w:rsid w:val="00821390"/>
    <w:rsid w:val="00821BCD"/>
    <w:rsid w:val="0083204B"/>
    <w:rsid w:val="00836DFC"/>
    <w:rsid w:val="00836FD5"/>
    <w:rsid w:val="00837066"/>
    <w:rsid w:val="008413D4"/>
    <w:rsid w:val="00841E65"/>
    <w:rsid w:val="00842378"/>
    <w:rsid w:val="0085022E"/>
    <w:rsid w:val="00853328"/>
    <w:rsid w:val="008546B8"/>
    <w:rsid w:val="00867D0C"/>
    <w:rsid w:val="00885AF9"/>
    <w:rsid w:val="00892145"/>
    <w:rsid w:val="00892F5D"/>
    <w:rsid w:val="0089406F"/>
    <w:rsid w:val="00897CEB"/>
    <w:rsid w:val="008A0841"/>
    <w:rsid w:val="008A0F44"/>
    <w:rsid w:val="008A32AD"/>
    <w:rsid w:val="008A54CA"/>
    <w:rsid w:val="008B5104"/>
    <w:rsid w:val="008C0501"/>
    <w:rsid w:val="008C46FC"/>
    <w:rsid w:val="008D048C"/>
    <w:rsid w:val="008D4499"/>
    <w:rsid w:val="008D4574"/>
    <w:rsid w:val="008D4E21"/>
    <w:rsid w:val="008D7553"/>
    <w:rsid w:val="008D75D1"/>
    <w:rsid w:val="008E3F2D"/>
    <w:rsid w:val="008E70F2"/>
    <w:rsid w:val="008E7B26"/>
    <w:rsid w:val="008F11AE"/>
    <w:rsid w:val="008F55DF"/>
    <w:rsid w:val="0090344E"/>
    <w:rsid w:val="00904CE8"/>
    <w:rsid w:val="00915C6F"/>
    <w:rsid w:val="00920315"/>
    <w:rsid w:val="00922571"/>
    <w:rsid w:val="00925680"/>
    <w:rsid w:val="00926FDB"/>
    <w:rsid w:val="009323EC"/>
    <w:rsid w:val="0093447A"/>
    <w:rsid w:val="00951735"/>
    <w:rsid w:val="00954424"/>
    <w:rsid w:val="0095442B"/>
    <w:rsid w:val="00967046"/>
    <w:rsid w:val="009713AD"/>
    <w:rsid w:val="00973D84"/>
    <w:rsid w:val="00975823"/>
    <w:rsid w:val="0098678E"/>
    <w:rsid w:val="00986C5F"/>
    <w:rsid w:val="00990851"/>
    <w:rsid w:val="009915C3"/>
    <w:rsid w:val="0099314B"/>
    <w:rsid w:val="00996548"/>
    <w:rsid w:val="00996C0E"/>
    <w:rsid w:val="00996D46"/>
    <w:rsid w:val="00996E90"/>
    <w:rsid w:val="009A2BD0"/>
    <w:rsid w:val="009B0322"/>
    <w:rsid w:val="009B1C15"/>
    <w:rsid w:val="009B58A3"/>
    <w:rsid w:val="009C394C"/>
    <w:rsid w:val="009C760C"/>
    <w:rsid w:val="009D1217"/>
    <w:rsid w:val="009D420E"/>
    <w:rsid w:val="009E2111"/>
    <w:rsid w:val="009E6050"/>
    <w:rsid w:val="009F0B80"/>
    <w:rsid w:val="009F42AC"/>
    <w:rsid w:val="009F6F6B"/>
    <w:rsid w:val="009F7AC5"/>
    <w:rsid w:val="00A05C81"/>
    <w:rsid w:val="00A06880"/>
    <w:rsid w:val="00A076B7"/>
    <w:rsid w:val="00A13491"/>
    <w:rsid w:val="00A241DF"/>
    <w:rsid w:val="00A24AAF"/>
    <w:rsid w:val="00A26302"/>
    <w:rsid w:val="00A30FF4"/>
    <w:rsid w:val="00A4060E"/>
    <w:rsid w:val="00A40917"/>
    <w:rsid w:val="00A51686"/>
    <w:rsid w:val="00A52E1A"/>
    <w:rsid w:val="00A53F37"/>
    <w:rsid w:val="00A54D74"/>
    <w:rsid w:val="00A55CAD"/>
    <w:rsid w:val="00A72B18"/>
    <w:rsid w:val="00A73220"/>
    <w:rsid w:val="00A74A57"/>
    <w:rsid w:val="00A815D2"/>
    <w:rsid w:val="00A83C3B"/>
    <w:rsid w:val="00A8498F"/>
    <w:rsid w:val="00A86CEF"/>
    <w:rsid w:val="00A93BFC"/>
    <w:rsid w:val="00A94046"/>
    <w:rsid w:val="00A95A35"/>
    <w:rsid w:val="00A96202"/>
    <w:rsid w:val="00A971D3"/>
    <w:rsid w:val="00A9782E"/>
    <w:rsid w:val="00AA35DA"/>
    <w:rsid w:val="00AA3D15"/>
    <w:rsid w:val="00AA4AEC"/>
    <w:rsid w:val="00AA5281"/>
    <w:rsid w:val="00AA600E"/>
    <w:rsid w:val="00AA7A09"/>
    <w:rsid w:val="00AB3546"/>
    <w:rsid w:val="00AB7180"/>
    <w:rsid w:val="00AC3739"/>
    <w:rsid w:val="00AC4136"/>
    <w:rsid w:val="00AD2FBE"/>
    <w:rsid w:val="00AE2A1B"/>
    <w:rsid w:val="00AE3A70"/>
    <w:rsid w:val="00AE5671"/>
    <w:rsid w:val="00AE7242"/>
    <w:rsid w:val="00AF0DF9"/>
    <w:rsid w:val="00AF1292"/>
    <w:rsid w:val="00AF1962"/>
    <w:rsid w:val="00AF3098"/>
    <w:rsid w:val="00AF432D"/>
    <w:rsid w:val="00AF462F"/>
    <w:rsid w:val="00AF48CD"/>
    <w:rsid w:val="00AF4FB2"/>
    <w:rsid w:val="00AF69EB"/>
    <w:rsid w:val="00AF704F"/>
    <w:rsid w:val="00B04458"/>
    <w:rsid w:val="00B04E44"/>
    <w:rsid w:val="00B071D7"/>
    <w:rsid w:val="00B17386"/>
    <w:rsid w:val="00B20E95"/>
    <w:rsid w:val="00B21DF4"/>
    <w:rsid w:val="00B227C8"/>
    <w:rsid w:val="00B232D1"/>
    <w:rsid w:val="00B23C48"/>
    <w:rsid w:val="00B31D6E"/>
    <w:rsid w:val="00B33EDD"/>
    <w:rsid w:val="00B358D9"/>
    <w:rsid w:val="00B36F6E"/>
    <w:rsid w:val="00B3710E"/>
    <w:rsid w:val="00B372D9"/>
    <w:rsid w:val="00B428F6"/>
    <w:rsid w:val="00B452A4"/>
    <w:rsid w:val="00B47712"/>
    <w:rsid w:val="00B50365"/>
    <w:rsid w:val="00B513FA"/>
    <w:rsid w:val="00B51A78"/>
    <w:rsid w:val="00B51D0B"/>
    <w:rsid w:val="00B51F61"/>
    <w:rsid w:val="00B53675"/>
    <w:rsid w:val="00B60468"/>
    <w:rsid w:val="00B659A3"/>
    <w:rsid w:val="00B669E9"/>
    <w:rsid w:val="00B71A14"/>
    <w:rsid w:val="00B73D62"/>
    <w:rsid w:val="00B8180A"/>
    <w:rsid w:val="00B83E96"/>
    <w:rsid w:val="00B9083E"/>
    <w:rsid w:val="00BB1260"/>
    <w:rsid w:val="00BB63C8"/>
    <w:rsid w:val="00BC067A"/>
    <w:rsid w:val="00BC5DFA"/>
    <w:rsid w:val="00BD1D7C"/>
    <w:rsid w:val="00BE1C2F"/>
    <w:rsid w:val="00C01867"/>
    <w:rsid w:val="00C0208C"/>
    <w:rsid w:val="00C02466"/>
    <w:rsid w:val="00C045F1"/>
    <w:rsid w:val="00C11833"/>
    <w:rsid w:val="00C134BE"/>
    <w:rsid w:val="00C14C86"/>
    <w:rsid w:val="00C23C1E"/>
    <w:rsid w:val="00C2465F"/>
    <w:rsid w:val="00C25ED7"/>
    <w:rsid w:val="00C33108"/>
    <w:rsid w:val="00C33975"/>
    <w:rsid w:val="00C35A94"/>
    <w:rsid w:val="00C37214"/>
    <w:rsid w:val="00C37EC0"/>
    <w:rsid w:val="00C406A4"/>
    <w:rsid w:val="00C42738"/>
    <w:rsid w:val="00C459D6"/>
    <w:rsid w:val="00C470AD"/>
    <w:rsid w:val="00C4750D"/>
    <w:rsid w:val="00C478EC"/>
    <w:rsid w:val="00C525F0"/>
    <w:rsid w:val="00C52E24"/>
    <w:rsid w:val="00C60A3E"/>
    <w:rsid w:val="00C658F2"/>
    <w:rsid w:val="00C70C78"/>
    <w:rsid w:val="00C71411"/>
    <w:rsid w:val="00C720CF"/>
    <w:rsid w:val="00C73D6A"/>
    <w:rsid w:val="00C776EF"/>
    <w:rsid w:val="00C77C03"/>
    <w:rsid w:val="00C81132"/>
    <w:rsid w:val="00C83EE7"/>
    <w:rsid w:val="00C84A90"/>
    <w:rsid w:val="00C870E3"/>
    <w:rsid w:val="00CA192D"/>
    <w:rsid w:val="00CA4188"/>
    <w:rsid w:val="00CB2950"/>
    <w:rsid w:val="00CC0FAB"/>
    <w:rsid w:val="00CC10C7"/>
    <w:rsid w:val="00CC199C"/>
    <w:rsid w:val="00CC4461"/>
    <w:rsid w:val="00CC60FA"/>
    <w:rsid w:val="00CD0DB1"/>
    <w:rsid w:val="00CD2E13"/>
    <w:rsid w:val="00CD3CF1"/>
    <w:rsid w:val="00CD4BDB"/>
    <w:rsid w:val="00CE515F"/>
    <w:rsid w:val="00CF017D"/>
    <w:rsid w:val="00CF02D9"/>
    <w:rsid w:val="00CF1800"/>
    <w:rsid w:val="00CF3D96"/>
    <w:rsid w:val="00D04E21"/>
    <w:rsid w:val="00D1459D"/>
    <w:rsid w:val="00D14988"/>
    <w:rsid w:val="00D14D13"/>
    <w:rsid w:val="00D1559E"/>
    <w:rsid w:val="00D170F9"/>
    <w:rsid w:val="00D177CA"/>
    <w:rsid w:val="00D21CA2"/>
    <w:rsid w:val="00D2204F"/>
    <w:rsid w:val="00D26EC6"/>
    <w:rsid w:val="00D30A0C"/>
    <w:rsid w:val="00D346CD"/>
    <w:rsid w:val="00D40652"/>
    <w:rsid w:val="00D41428"/>
    <w:rsid w:val="00D50BEF"/>
    <w:rsid w:val="00D50F65"/>
    <w:rsid w:val="00D51209"/>
    <w:rsid w:val="00D564FE"/>
    <w:rsid w:val="00D56643"/>
    <w:rsid w:val="00D56821"/>
    <w:rsid w:val="00D72F9C"/>
    <w:rsid w:val="00D74214"/>
    <w:rsid w:val="00D775DE"/>
    <w:rsid w:val="00D80AFC"/>
    <w:rsid w:val="00D84D37"/>
    <w:rsid w:val="00D85730"/>
    <w:rsid w:val="00D85E72"/>
    <w:rsid w:val="00D86A40"/>
    <w:rsid w:val="00D91A53"/>
    <w:rsid w:val="00D95D2B"/>
    <w:rsid w:val="00DA01FC"/>
    <w:rsid w:val="00DA2DB5"/>
    <w:rsid w:val="00DA6F00"/>
    <w:rsid w:val="00DB08BB"/>
    <w:rsid w:val="00DC1EA5"/>
    <w:rsid w:val="00DC490C"/>
    <w:rsid w:val="00DD0505"/>
    <w:rsid w:val="00DD23C0"/>
    <w:rsid w:val="00DD400B"/>
    <w:rsid w:val="00DD7634"/>
    <w:rsid w:val="00DE0F85"/>
    <w:rsid w:val="00DE32E5"/>
    <w:rsid w:val="00DF1203"/>
    <w:rsid w:val="00DF1D93"/>
    <w:rsid w:val="00DF4450"/>
    <w:rsid w:val="00E017E2"/>
    <w:rsid w:val="00E07F39"/>
    <w:rsid w:val="00E10C5D"/>
    <w:rsid w:val="00E114FF"/>
    <w:rsid w:val="00E17B88"/>
    <w:rsid w:val="00E21671"/>
    <w:rsid w:val="00E23C74"/>
    <w:rsid w:val="00E24707"/>
    <w:rsid w:val="00E331E5"/>
    <w:rsid w:val="00E36E01"/>
    <w:rsid w:val="00E37041"/>
    <w:rsid w:val="00E42296"/>
    <w:rsid w:val="00E45E29"/>
    <w:rsid w:val="00E47E79"/>
    <w:rsid w:val="00E578B4"/>
    <w:rsid w:val="00E57E57"/>
    <w:rsid w:val="00E605CD"/>
    <w:rsid w:val="00E631A5"/>
    <w:rsid w:val="00E70F1A"/>
    <w:rsid w:val="00E73430"/>
    <w:rsid w:val="00E76438"/>
    <w:rsid w:val="00E76DA0"/>
    <w:rsid w:val="00E805E5"/>
    <w:rsid w:val="00E807B6"/>
    <w:rsid w:val="00E82A9F"/>
    <w:rsid w:val="00E87935"/>
    <w:rsid w:val="00E9326A"/>
    <w:rsid w:val="00E94E9B"/>
    <w:rsid w:val="00E9702B"/>
    <w:rsid w:val="00EA0BE9"/>
    <w:rsid w:val="00EA25C3"/>
    <w:rsid w:val="00EA6F75"/>
    <w:rsid w:val="00EC19C9"/>
    <w:rsid w:val="00EC2E85"/>
    <w:rsid w:val="00EE64DA"/>
    <w:rsid w:val="00EE6B4A"/>
    <w:rsid w:val="00F00EB8"/>
    <w:rsid w:val="00F043D8"/>
    <w:rsid w:val="00F06F92"/>
    <w:rsid w:val="00F07DC2"/>
    <w:rsid w:val="00F10385"/>
    <w:rsid w:val="00F1420F"/>
    <w:rsid w:val="00F17A8C"/>
    <w:rsid w:val="00F211C1"/>
    <w:rsid w:val="00F23FD5"/>
    <w:rsid w:val="00F26EE0"/>
    <w:rsid w:val="00F277B9"/>
    <w:rsid w:val="00F31C98"/>
    <w:rsid w:val="00F32A6C"/>
    <w:rsid w:val="00F340FC"/>
    <w:rsid w:val="00F55460"/>
    <w:rsid w:val="00F564BD"/>
    <w:rsid w:val="00F57F1C"/>
    <w:rsid w:val="00F60826"/>
    <w:rsid w:val="00F6177B"/>
    <w:rsid w:val="00F61CE0"/>
    <w:rsid w:val="00F6657D"/>
    <w:rsid w:val="00F66B81"/>
    <w:rsid w:val="00F708E6"/>
    <w:rsid w:val="00F76E0E"/>
    <w:rsid w:val="00F779EC"/>
    <w:rsid w:val="00F8096A"/>
    <w:rsid w:val="00F84284"/>
    <w:rsid w:val="00F846A3"/>
    <w:rsid w:val="00F84AEF"/>
    <w:rsid w:val="00F867D4"/>
    <w:rsid w:val="00F953C6"/>
    <w:rsid w:val="00F96618"/>
    <w:rsid w:val="00FA1636"/>
    <w:rsid w:val="00FA23E1"/>
    <w:rsid w:val="00FA4325"/>
    <w:rsid w:val="00FA4441"/>
    <w:rsid w:val="00FB08F8"/>
    <w:rsid w:val="00FB1AE3"/>
    <w:rsid w:val="00FB7DBF"/>
    <w:rsid w:val="00FC2650"/>
    <w:rsid w:val="00FC781B"/>
    <w:rsid w:val="00FD0EDB"/>
    <w:rsid w:val="00FD1530"/>
    <w:rsid w:val="00FD5F16"/>
    <w:rsid w:val="00FE36F2"/>
    <w:rsid w:val="00FE4685"/>
    <w:rsid w:val="00FE75D1"/>
    <w:rsid w:val="00FF2668"/>
    <w:rsid w:val="00FF2949"/>
    <w:rsid w:val="00FF5496"/>
    <w:rsid w:val="00FF58CA"/>
    <w:rsid w:val="00FF7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7EB1"/>
    <w:pPr>
      <w:overflowPunct w:val="0"/>
      <w:autoSpaceDE w:val="0"/>
      <w:autoSpaceDN w:val="0"/>
      <w:adjustRightInd w:val="0"/>
    </w:pPr>
    <w:rPr>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107EB1"/>
    <w:pPr>
      <w:spacing w:after="120"/>
      <w:ind w:left="283"/>
    </w:pPr>
  </w:style>
  <w:style w:type="paragraph" w:styleId="a4">
    <w:name w:val="Body Text"/>
    <w:basedOn w:val="a"/>
    <w:rsid w:val="00107EB1"/>
    <w:pPr>
      <w:spacing w:after="120"/>
    </w:pPr>
  </w:style>
  <w:style w:type="paragraph" w:styleId="a5">
    <w:name w:val="header"/>
    <w:basedOn w:val="a"/>
    <w:rsid w:val="00107EB1"/>
    <w:pPr>
      <w:tabs>
        <w:tab w:val="center" w:pos="4677"/>
        <w:tab w:val="right" w:pos="9355"/>
      </w:tabs>
    </w:pPr>
  </w:style>
  <w:style w:type="character" w:styleId="a6">
    <w:name w:val="page number"/>
    <w:basedOn w:val="a0"/>
    <w:rsid w:val="00107E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7EB1"/>
    <w:pPr>
      <w:overflowPunct w:val="0"/>
      <w:autoSpaceDE w:val="0"/>
      <w:autoSpaceDN w:val="0"/>
      <w:adjustRightInd w:val="0"/>
    </w:pPr>
    <w:rPr>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107EB1"/>
    <w:pPr>
      <w:spacing w:after="120"/>
      <w:ind w:left="283"/>
    </w:pPr>
  </w:style>
  <w:style w:type="paragraph" w:styleId="a4">
    <w:name w:val="Body Text"/>
    <w:basedOn w:val="a"/>
    <w:rsid w:val="00107EB1"/>
    <w:pPr>
      <w:spacing w:after="120"/>
    </w:pPr>
  </w:style>
  <w:style w:type="paragraph" w:styleId="a5">
    <w:name w:val="header"/>
    <w:basedOn w:val="a"/>
    <w:rsid w:val="00107EB1"/>
    <w:pPr>
      <w:tabs>
        <w:tab w:val="center" w:pos="4677"/>
        <w:tab w:val="right" w:pos="9355"/>
      </w:tabs>
    </w:pPr>
  </w:style>
  <w:style w:type="character" w:styleId="a6">
    <w:name w:val="page number"/>
    <w:basedOn w:val="a0"/>
    <w:rsid w:val="00107E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1435</Words>
  <Characters>8183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9599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WiZaRd</dc:creator>
  <cp:lastModifiedBy>manilich</cp:lastModifiedBy>
  <cp:revision>2</cp:revision>
  <cp:lastPrinted>2016-10-25T10:14:00Z</cp:lastPrinted>
  <dcterms:created xsi:type="dcterms:W3CDTF">2017-02-08T14:35:00Z</dcterms:created>
  <dcterms:modified xsi:type="dcterms:W3CDTF">2017-02-08T14:35:00Z</dcterms:modified>
</cp:coreProperties>
</file>