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E81" w:rsidRDefault="00C153BA" w:rsidP="00DC6E81">
      <w:pPr>
        <w:ind w:left="3540" w:firstLine="708"/>
      </w:pPr>
      <w:r>
        <w:rPr>
          <w:noProof/>
        </w:rPr>
        <w:drawing>
          <wp:inline distT="0" distB="0" distL="0" distR="0">
            <wp:extent cx="447675"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647700"/>
                    </a:xfrm>
                    <a:prstGeom prst="rect">
                      <a:avLst/>
                    </a:prstGeom>
                    <a:noFill/>
                    <a:ln>
                      <a:noFill/>
                    </a:ln>
                  </pic:spPr>
                </pic:pic>
              </a:graphicData>
            </a:graphic>
          </wp:inline>
        </w:drawing>
      </w:r>
    </w:p>
    <w:p w:rsidR="00DC6E81" w:rsidRDefault="00DC6E81" w:rsidP="00DC6E81">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У К Р А Ї Н А</w:t>
      </w:r>
    </w:p>
    <w:p w:rsidR="00DC6E81" w:rsidRDefault="00DC6E81" w:rsidP="00DC6E81">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Чернівецька   міська   рада</w:t>
      </w:r>
    </w:p>
    <w:p w:rsidR="00DC6E81" w:rsidRDefault="00DC6E81" w:rsidP="00DC6E81">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Виконавчий  комітет</w:t>
      </w:r>
    </w:p>
    <w:p w:rsidR="00DC6E81" w:rsidRDefault="00DC6E81" w:rsidP="00DC6E81">
      <w:pPr>
        <w:pStyle w:val="1"/>
        <w:tabs>
          <w:tab w:val="left" w:pos="708"/>
        </w:tabs>
        <w:ind w:hanging="426"/>
        <w:jc w:val="center"/>
        <w:rPr>
          <w:sz w:val="32"/>
          <w:szCs w:val="32"/>
        </w:rPr>
      </w:pPr>
      <w:r>
        <w:rPr>
          <w:b w:val="0"/>
          <w:sz w:val="32"/>
          <w:szCs w:val="32"/>
        </w:rPr>
        <w:t xml:space="preserve">      </w:t>
      </w:r>
      <w:r>
        <w:rPr>
          <w:sz w:val="32"/>
          <w:szCs w:val="32"/>
        </w:rPr>
        <w:t>Р І Ш Е Н Н Я</w:t>
      </w:r>
    </w:p>
    <w:p w:rsidR="00DC6E81" w:rsidRPr="00DC6E81" w:rsidRDefault="00DC6E81" w:rsidP="00DC6E81">
      <w:pPr>
        <w:rPr>
          <w:lang w:val="uk-UA"/>
        </w:rPr>
      </w:pPr>
    </w:p>
    <w:p w:rsidR="00DC6E81" w:rsidRDefault="00DC6E81" w:rsidP="00DC6E81">
      <w:pPr>
        <w:rPr>
          <w:sz w:val="28"/>
          <w:szCs w:val="28"/>
          <w:lang w:val="uk-UA"/>
        </w:rPr>
      </w:pPr>
      <w:r>
        <w:rPr>
          <w:sz w:val="28"/>
          <w:szCs w:val="28"/>
          <w:lang w:val="uk-UA"/>
        </w:rPr>
        <w:t xml:space="preserve">24.11.2015 </w:t>
      </w:r>
      <w:r w:rsidRPr="003642CE">
        <w:rPr>
          <w:sz w:val="28"/>
          <w:szCs w:val="28"/>
          <w:lang w:val="uk-UA"/>
        </w:rPr>
        <w:t xml:space="preserve">№ </w:t>
      </w:r>
      <w:r w:rsidR="00BF4DBD">
        <w:rPr>
          <w:sz w:val="28"/>
          <w:szCs w:val="28"/>
          <w:lang w:val="uk-UA"/>
        </w:rPr>
        <w:t>650/24</w:t>
      </w:r>
      <w:r w:rsidRPr="003642CE">
        <w:rPr>
          <w:lang w:val="uk-UA"/>
        </w:rPr>
        <w:tab/>
      </w:r>
      <w:r w:rsidRPr="003642CE">
        <w:rPr>
          <w:lang w:val="uk-UA"/>
        </w:rPr>
        <w:tab/>
      </w:r>
      <w:r w:rsidRPr="003642CE">
        <w:rPr>
          <w:lang w:val="uk-UA"/>
        </w:rPr>
        <w:tab/>
      </w:r>
      <w:r w:rsidRPr="003642CE">
        <w:rPr>
          <w:lang w:val="uk-UA"/>
        </w:rPr>
        <w:tab/>
      </w:r>
      <w:r w:rsidRPr="003642CE">
        <w:rPr>
          <w:lang w:val="uk-UA"/>
        </w:rPr>
        <w:tab/>
      </w:r>
      <w:r w:rsidRPr="003642CE">
        <w:rPr>
          <w:lang w:val="uk-UA"/>
        </w:rPr>
        <w:tab/>
        <w:t xml:space="preserve">      </w:t>
      </w:r>
      <w:r w:rsidRPr="003642CE">
        <w:rPr>
          <w:lang w:val="uk-UA"/>
        </w:rPr>
        <w:tab/>
        <w:t xml:space="preserve">   </w:t>
      </w:r>
      <w:r w:rsidRPr="003642CE">
        <w:rPr>
          <w:sz w:val="28"/>
          <w:szCs w:val="28"/>
          <w:lang w:val="uk-UA"/>
        </w:rPr>
        <w:t>м. Чернівці</w:t>
      </w:r>
    </w:p>
    <w:p w:rsidR="00DC6E81" w:rsidRDefault="00DC6E81" w:rsidP="00DC6E81">
      <w:pPr>
        <w:rPr>
          <w:sz w:val="28"/>
          <w:szCs w:val="28"/>
          <w:lang w:val="uk-UA"/>
        </w:rPr>
      </w:pPr>
    </w:p>
    <w:p w:rsidR="00DC6E81" w:rsidRPr="005A2AD1" w:rsidRDefault="00DC6E81" w:rsidP="00DC6E81">
      <w:pPr>
        <w:jc w:val="center"/>
        <w:rPr>
          <w:b/>
          <w:sz w:val="16"/>
          <w:szCs w:val="16"/>
          <w:lang w:val="uk-UA"/>
        </w:rPr>
      </w:pPr>
    </w:p>
    <w:p w:rsidR="00DC6E81" w:rsidRDefault="00DC6E81" w:rsidP="00DC6E81">
      <w:pPr>
        <w:jc w:val="center"/>
        <w:rPr>
          <w:b/>
          <w:sz w:val="28"/>
          <w:szCs w:val="28"/>
          <w:lang w:val="uk-UA"/>
        </w:rPr>
      </w:pPr>
      <w:bookmarkStart w:id="0" w:name="_GoBack"/>
      <w:r>
        <w:rPr>
          <w:b/>
          <w:sz w:val="28"/>
          <w:szCs w:val="28"/>
          <w:lang w:val="uk-UA"/>
        </w:rPr>
        <w:t xml:space="preserve">Про зняття на довивчення проекту рішення виконавчого </w:t>
      </w:r>
      <w:r>
        <w:rPr>
          <w:b/>
          <w:sz w:val="28"/>
          <w:szCs w:val="28"/>
          <w:lang w:val="uk-UA"/>
        </w:rPr>
        <w:br/>
        <w:t>комітету міської ради</w:t>
      </w:r>
      <w:r w:rsidRPr="00D27D98">
        <w:rPr>
          <w:b/>
          <w:sz w:val="28"/>
          <w:szCs w:val="28"/>
          <w:lang w:val="uk-UA"/>
        </w:rPr>
        <w:t xml:space="preserve"> </w:t>
      </w:r>
      <w:r>
        <w:rPr>
          <w:b/>
          <w:sz w:val="28"/>
          <w:szCs w:val="28"/>
          <w:lang w:val="uk-UA"/>
        </w:rPr>
        <w:t>«</w:t>
      </w:r>
      <w:r w:rsidRPr="00D27D98">
        <w:rPr>
          <w:b/>
          <w:sz w:val="28"/>
          <w:szCs w:val="28"/>
          <w:lang w:val="uk-UA"/>
        </w:rPr>
        <w:t xml:space="preserve">Про </w:t>
      </w:r>
      <w:r>
        <w:rPr>
          <w:b/>
          <w:sz w:val="28"/>
          <w:szCs w:val="28"/>
          <w:lang w:val="uk-UA"/>
        </w:rPr>
        <w:t xml:space="preserve">внесення змін до рішення виконавчого комітету міської ради від 23.07.2013р. №383/12 </w:t>
      </w:r>
      <w:r>
        <w:rPr>
          <w:b/>
          <w:sz w:val="28"/>
          <w:szCs w:val="28"/>
          <w:lang w:val="uk-UA"/>
        </w:rPr>
        <w:br/>
        <w:t xml:space="preserve">«Про затвердження </w:t>
      </w:r>
      <w:r w:rsidRPr="00D27D98">
        <w:rPr>
          <w:b/>
          <w:sz w:val="28"/>
          <w:szCs w:val="28"/>
          <w:lang w:val="uk-UA"/>
        </w:rPr>
        <w:t xml:space="preserve"> переліку майданчиків для платного парк</w:t>
      </w:r>
      <w:r>
        <w:rPr>
          <w:b/>
          <w:sz w:val="28"/>
          <w:szCs w:val="28"/>
          <w:lang w:val="uk-UA"/>
        </w:rPr>
        <w:t>ування  транспортних засобів і н</w:t>
      </w:r>
      <w:r w:rsidRPr="00D27D98">
        <w:rPr>
          <w:b/>
          <w:sz w:val="28"/>
          <w:szCs w:val="28"/>
          <w:lang w:val="uk-UA"/>
        </w:rPr>
        <w:t xml:space="preserve">адання переможцям конкурсу  права на їх обладнання </w:t>
      </w:r>
      <w:r>
        <w:rPr>
          <w:b/>
          <w:sz w:val="28"/>
          <w:szCs w:val="28"/>
          <w:lang w:val="uk-UA"/>
        </w:rPr>
        <w:t>і</w:t>
      </w:r>
      <w:r w:rsidRPr="00D27D98">
        <w:rPr>
          <w:b/>
          <w:sz w:val="28"/>
          <w:szCs w:val="28"/>
          <w:lang w:val="uk-UA"/>
        </w:rPr>
        <w:t xml:space="preserve"> утримання </w:t>
      </w:r>
      <w:r>
        <w:rPr>
          <w:b/>
          <w:sz w:val="28"/>
          <w:szCs w:val="28"/>
          <w:lang w:val="uk-UA"/>
        </w:rPr>
        <w:t>та визнання такими, що втратили чинність рішення виконавчого комітету  міської ради»</w:t>
      </w:r>
    </w:p>
    <w:bookmarkEnd w:id="0"/>
    <w:p w:rsidR="00DC6E81" w:rsidRDefault="00DC6E81" w:rsidP="00DC6E81">
      <w:pPr>
        <w:jc w:val="center"/>
        <w:rPr>
          <w:b/>
          <w:sz w:val="28"/>
          <w:szCs w:val="28"/>
          <w:lang w:val="uk-UA"/>
        </w:rPr>
      </w:pPr>
    </w:p>
    <w:p w:rsidR="00DC6E81" w:rsidRPr="00476F27" w:rsidRDefault="00DC6E81" w:rsidP="00DC6E81">
      <w:pPr>
        <w:jc w:val="center"/>
        <w:rPr>
          <w:b/>
          <w:sz w:val="16"/>
          <w:szCs w:val="16"/>
          <w:lang w:val="uk-UA"/>
        </w:rPr>
      </w:pPr>
    </w:p>
    <w:p w:rsidR="00DC6E81" w:rsidRDefault="00DC6E81" w:rsidP="00DC6E81">
      <w:pPr>
        <w:ind w:firstLine="708"/>
        <w:jc w:val="both"/>
        <w:rPr>
          <w:sz w:val="28"/>
          <w:szCs w:val="28"/>
          <w:lang w:val="uk-UA"/>
        </w:rPr>
      </w:pPr>
      <w:r>
        <w:rPr>
          <w:sz w:val="28"/>
          <w:lang w:val="uk-UA"/>
        </w:rPr>
        <w:t xml:space="preserve">Відповідно до статей 28, 29, 30 Закону України «Про місцеве самоврядування в Україні», </w:t>
      </w:r>
      <w:r>
        <w:rPr>
          <w:sz w:val="28"/>
          <w:szCs w:val="28"/>
          <w:lang w:val="uk-UA"/>
        </w:rPr>
        <w:t xml:space="preserve">Податкового кодексу України, керуючись Правилами паркування транспортних засобів, затверджених постановою Кабінету Міністрів України від  03.12.2009р. №1342 із змінами від 19.01.2011р. №27, рішенням міської ради </w:t>
      </w:r>
      <w:r>
        <w:rPr>
          <w:sz w:val="28"/>
          <w:szCs w:val="28"/>
          <w:lang w:val="en-US"/>
        </w:rPr>
        <w:t>V</w:t>
      </w:r>
      <w:r>
        <w:rPr>
          <w:sz w:val="28"/>
          <w:szCs w:val="28"/>
          <w:lang w:val="uk-UA"/>
        </w:rPr>
        <w:t xml:space="preserve">І скликання від 29.11.2012р. №677 «Про затвердження проектів землеустрою для укладання договорів безкоштовного сервітуту між міською радою та переможцями конкурсу на надання права обладнання та утримання майданчиків для платного паркування  транспортних засобів»  та беручи до уваги звернення приватного підприємця Ілащука О.І. щодо відмови ним утримувати </w:t>
      </w:r>
      <w:r w:rsidRPr="000D150E">
        <w:rPr>
          <w:sz w:val="28"/>
          <w:szCs w:val="28"/>
          <w:lang w:val="uk-UA"/>
        </w:rPr>
        <w:t>майданчик для платного паркування  транс</w:t>
      </w:r>
      <w:r>
        <w:rPr>
          <w:sz w:val="28"/>
          <w:szCs w:val="28"/>
          <w:lang w:val="uk-UA"/>
        </w:rPr>
        <w:t>портних засобів на вул.Ю.Гагаріна, 25, виконавчий комітет Чернівецької міської ради</w:t>
      </w:r>
    </w:p>
    <w:p w:rsidR="00DC6E81" w:rsidRPr="00476F27" w:rsidRDefault="00DC6E81" w:rsidP="00DC6E81">
      <w:pPr>
        <w:rPr>
          <w:sz w:val="16"/>
          <w:szCs w:val="16"/>
          <w:lang w:val="uk-UA"/>
        </w:rPr>
      </w:pPr>
    </w:p>
    <w:p w:rsidR="00DC6E81" w:rsidRDefault="00DC6E81" w:rsidP="00DC6E81">
      <w:pPr>
        <w:pStyle w:val="caaieiaie1"/>
        <w:keepNext w:val="0"/>
        <w:overflowPunct/>
        <w:autoSpaceDE/>
        <w:adjustRightInd/>
        <w:rPr>
          <w:bCs/>
          <w:szCs w:val="24"/>
        </w:rPr>
      </w:pPr>
      <w:r>
        <w:rPr>
          <w:bCs/>
          <w:szCs w:val="24"/>
        </w:rPr>
        <w:t>В И Р І Ш И В:</w:t>
      </w:r>
    </w:p>
    <w:p w:rsidR="00DC6E81" w:rsidRPr="00476F27" w:rsidRDefault="00DC6E81" w:rsidP="00DC6E81">
      <w:pPr>
        <w:rPr>
          <w:sz w:val="16"/>
          <w:szCs w:val="16"/>
          <w:lang w:val="uk-UA"/>
        </w:rPr>
      </w:pPr>
    </w:p>
    <w:p w:rsidR="00DC6E81" w:rsidRDefault="00DC6E81" w:rsidP="00DC6E81">
      <w:pPr>
        <w:ind w:firstLine="708"/>
        <w:jc w:val="both"/>
        <w:rPr>
          <w:sz w:val="28"/>
          <w:szCs w:val="28"/>
          <w:lang w:val="uk-UA"/>
        </w:rPr>
      </w:pPr>
      <w:r>
        <w:rPr>
          <w:b/>
          <w:sz w:val="28"/>
          <w:szCs w:val="28"/>
          <w:lang w:val="uk-UA"/>
        </w:rPr>
        <w:t xml:space="preserve">1. </w:t>
      </w:r>
      <w:r w:rsidRPr="000640FB">
        <w:rPr>
          <w:sz w:val="28"/>
          <w:szCs w:val="28"/>
          <w:lang w:val="uk-UA"/>
        </w:rPr>
        <w:t>Зняти на довивчення проект рішення виконавчого комітету міської ради</w:t>
      </w:r>
      <w:r>
        <w:rPr>
          <w:sz w:val="28"/>
          <w:szCs w:val="28"/>
          <w:lang w:val="uk-UA"/>
        </w:rPr>
        <w:t xml:space="preserve"> «Про внесення змін до рішення </w:t>
      </w:r>
      <w:r w:rsidRPr="005B7EA6">
        <w:rPr>
          <w:sz w:val="28"/>
          <w:szCs w:val="28"/>
          <w:lang w:val="uk-UA"/>
        </w:rPr>
        <w:t>виконавчого комітету міської ради від 23.07.2013р. №383/12 «Про затвердження  переліку майданчиків для платного паркування  транспортних засобів і надання переможцям конкурсу  права на їх обладнання і утримання та визнання такими, що втратили чинність рішення виконавчого комітету  міської ради»</w:t>
      </w:r>
      <w:r>
        <w:rPr>
          <w:sz w:val="28"/>
          <w:szCs w:val="28"/>
          <w:lang w:val="uk-UA"/>
        </w:rPr>
        <w:t>.</w:t>
      </w:r>
    </w:p>
    <w:p w:rsidR="00DC6E81" w:rsidRDefault="00DC6E81" w:rsidP="00DC6E81">
      <w:pPr>
        <w:ind w:firstLine="708"/>
        <w:jc w:val="both"/>
        <w:rPr>
          <w:sz w:val="28"/>
          <w:szCs w:val="28"/>
          <w:lang w:val="uk-UA"/>
        </w:rPr>
      </w:pPr>
    </w:p>
    <w:p w:rsidR="00DC6E81" w:rsidRPr="00DA32B3" w:rsidRDefault="00DC6E81" w:rsidP="00DC6E81">
      <w:pPr>
        <w:tabs>
          <w:tab w:val="left" w:pos="567"/>
        </w:tabs>
        <w:jc w:val="both"/>
        <w:rPr>
          <w:sz w:val="28"/>
          <w:szCs w:val="28"/>
          <w:lang w:val="uk-UA"/>
        </w:rPr>
      </w:pPr>
      <w:r w:rsidRPr="00B231AB">
        <w:rPr>
          <w:sz w:val="28"/>
          <w:szCs w:val="28"/>
          <w:lang w:val="uk-UA"/>
        </w:rPr>
        <w:tab/>
      </w:r>
      <w:r>
        <w:rPr>
          <w:sz w:val="28"/>
          <w:szCs w:val="28"/>
          <w:lang w:val="uk-UA"/>
        </w:rPr>
        <w:t xml:space="preserve"> </w:t>
      </w:r>
      <w:r w:rsidRPr="00B231AB">
        <w:rPr>
          <w:b/>
          <w:sz w:val="28"/>
          <w:szCs w:val="28"/>
          <w:lang w:val="uk-UA"/>
        </w:rPr>
        <w:t>2.</w:t>
      </w:r>
      <w:r w:rsidRPr="00B231AB">
        <w:rPr>
          <w:sz w:val="28"/>
          <w:szCs w:val="28"/>
          <w:lang w:val="uk-UA"/>
        </w:rPr>
        <w:t xml:space="preserve"> Доручити директору департаменту економіки міської ради Городенському Я.Д. створити робочу групу</w:t>
      </w:r>
      <w:r>
        <w:rPr>
          <w:sz w:val="28"/>
          <w:szCs w:val="28"/>
          <w:lang w:val="uk-UA"/>
        </w:rPr>
        <w:t xml:space="preserve"> з залученням фахівців департаменту житлово-комунального господарства та</w:t>
      </w:r>
      <w:r w:rsidRPr="00B231AB">
        <w:rPr>
          <w:sz w:val="28"/>
          <w:szCs w:val="28"/>
          <w:lang w:val="uk-UA"/>
        </w:rPr>
        <w:t xml:space="preserve"> </w:t>
      </w:r>
      <w:r>
        <w:rPr>
          <w:sz w:val="28"/>
          <w:szCs w:val="28"/>
          <w:lang w:val="uk-UA"/>
        </w:rPr>
        <w:t>громадської ради при виконавчому комітеті міської ради щодо</w:t>
      </w:r>
      <w:r w:rsidRPr="00B231AB">
        <w:rPr>
          <w:sz w:val="28"/>
          <w:szCs w:val="28"/>
          <w:lang w:val="uk-UA"/>
        </w:rPr>
        <w:t xml:space="preserve"> </w:t>
      </w:r>
      <w:r>
        <w:rPr>
          <w:sz w:val="28"/>
          <w:szCs w:val="28"/>
          <w:lang w:val="uk-UA"/>
        </w:rPr>
        <w:t xml:space="preserve">вивчення питання </w:t>
      </w:r>
      <w:r w:rsidRPr="00DA32B3">
        <w:rPr>
          <w:bCs/>
          <w:color w:val="000000"/>
          <w:sz w:val="28"/>
          <w:szCs w:val="28"/>
          <w:lang w:val="uk-UA"/>
        </w:rPr>
        <w:t>встановлення паркоматів</w:t>
      </w:r>
      <w:r>
        <w:rPr>
          <w:bCs/>
          <w:color w:val="000000"/>
          <w:sz w:val="28"/>
          <w:szCs w:val="28"/>
          <w:lang w:val="uk-UA"/>
        </w:rPr>
        <w:t xml:space="preserve"> у м. Чернівцях </w:t>
      </w:r>
      <w:r w:rsidRPr="00DA32B3">
        <w:rPr>
          <w:bCs/>
          <w:color w:val="000000"/>
          <w:sz w:val="28"/>
          <w:szCs w:val="28"/>
          <w:lang w:val="uk-UA"/>
        </w:rPr>
        <w:t xml:space="preserve"> із врахуванням досвіду інших міст</w:t>
      </w:r>
      <w:r>
        <w:rPr>
          <w:bCs/>
          <w:color w:val="000000"/>
          <w:sz w:val="28"/>
          <w:szCs w:val="28"/>
          <w:lang w:val="uk-UA"/>
        </w:rPr>
        <w:t>.</w:t>
      </w:r>
    </w:p>
    <w:p w:rsidR="00DC6E81" w:rsidRDefault="00DC6E81" w:rsidP="00DC6E81">
      <w:pPr>
        <w:shd w:val="clear" w:color="auto" w:fill="FFFFFF"/>
        <w:tabs>
          <w:tab w:val="left" w:pos="806"/>
        </w:tabs>
        <w:ind w:firstLine="499"/>
        <w:jc w:val="both"/>
        <w:rPr>
          <w:sz w:val="28"/>
          <w:szCs w:val="28"/>
          <w:lang w:val="uk-UA"/>
        </w:rPr>
      </w:pPr>
      <w:r w:rsidRPr="002C417B">
        <w:rPr>
          <w:sz w:val="28"/>
          <w:szCs w:val="28"/>
          <w:lang w:val="uk-UA"/>
        </w:rPr>
        <w:t xml:space="preserve">  </w:t>
      </w:r>
    </w:p>
    <w:p w:rsidR="00DC6E81" w:rsidRDefault="00DC6E81" w:rsidP="00DC6E81">
      <w:pPr>
        <w:shd w:val="clear" w:color="auto" w:fill="FFFFFF"/>
        <w:tabs>
          <w:tab w:val="left" w:pos="806"/>
        </w:tabs>
        <w:ind w:firstLine="499"/>
        <w:jc w:val="both"/>
        <w:rPr>
          <w:sz w:val="28"/>
          <w:szCs w:val="28"/>
          <w:lang w:val="uk-UA"/>
        </w:rPr>
      </w:pPr>
    </w:p>
    <w:p w:rsidR="00DC6E81" w:rsidRDefault="00DC6E81" w:rsidP="00DC6E81">
      <w:pPr>
        <w:shd w:val="clear" w:color="auto" w:fill="FFFFFF"/>
        <w:tabs>
          <w:tab w:val="left" w:pos="806"/>
        </w:tabs>
        <w:ind w:firstLine="499"/>
        <w:jc w:val="both"/>
        <w:rPr>
          <w:color w:val="000000"/>
          <w:spacing w:val="-1"/>
          <w:sz w:val="28"/>
          <w:szCs w:val="28"/>
          <w:lang w:val="uk-UA"/>
        </w:rPr>
      </w:pPr>
      <w:r>
        <w:rPr>
          <w:sz w:val="28"/>
          <w:szCs w:val="28"/>
          <w:lang w:val="uk-UA"/>
        </w:rPr>
        <w:t xml:space="preserve"> </w:t>
      </w:r>
      <w:r w:rsidRPr="002C417B">
        <w:rPr>
          <w:sz w:val="28"/>
          <w:szCs w:val="28"/>
          <w:lang w:val="uk-UA"/>
        </w:rPr>
        <w:t xml:space="preserve"> </w:t>
      </w:r>
      <w:r>
        <w:rPr>
          <w:b/>
          <w:color w:val="000000"/>
          <w:spacing w:val="-1"/>
          <w:sz w:val="28"/>
          <w:szCs w:val="28"/>
          <w:lang w:val="uk-UA"/>
        </w:rPr>
        <w:t>3.</w:t>
      </w:r>
      <w:r>
        <w:rPr>
          <w:color w:val="000000"/>
          <w:spacing w:val="-1"/>
          <w:sz w:val="28"/>
          <w:szCs w:val="28"/>
          <w:lang w:val="uk-UA"/>
        </w:rPr>
        <w:t xml:space="preserve"> Рішення набирає чинності з дня прийняття та підлягає оприлюдненню на офіційному веб-порталі міської ради в мережі Інтернет.</w:t>
      </w:r>
    </w:p>
    <w:p w:rsidR="00DC6E81" w:rsidRDefault="00DC6E81" w:rsidP="00DC6E81">
      <w:pPr>
        <w:shd w:val="clear" w:color="auto" w:fill="FFFFFF"/>
        <w:tabs>
          <w:tab w:val="left" w:pos="806"/>
        </w:tabs>
        <w:ind w:firstLine="499"/>
        <w:jc w:val="both"/>
        <w:rPr>
          <w:color w:val="000000"/>
          <w:spacing w:val="-1"/>
          <w:sz w:val="28"/>
          <w:szCs w:val="28"/>
          <w:lang w:val="uk-UA"/>
        </w:rPr>
      </w:pPr>
    </w:p>
    <w:p w:rsidR="00DC6E81" w:rsidRDefault="00DC6E81" w:rsidP="00DC6E81">
      <w:pPr>
        <w:pStyle w:val="a3"/>
        <w:ind w:firstLine="708"/>
      </w:pPr>
      <w:r>
        <w:rPr>
          <w:b/>
        </w:rPr>
        <w:t>4.</w:t>
      </w:r>
      <w:r>
        <w:t xml:space="preserve"> Контроль за виконанням цього рішення покласти на заступника міського голови з питань діяльності виконавчих органів міської ради               Леонтія Г.Г.</w:t>
      </w:r>
    </w:p>
    <w:p w:rsidR="00DC6E81" w:rsidRDefault="00DC6E81" w:rsidP="00DC6E81">
      <w:pPr>
        <w:jc w:val="both"/>
        <w:rPr>
          <w:sz w:val="28"/>
          <w:lang w:val="uk-UA"/>
        </w:rPr>
      </w:pPr>
      <w:r>
        <w:rPr>
          <w:sz w:val="28"/>
          <w:lang w:val="uk-UA"/>
        </w:rPr>
        <w:t xml:space="preserve">  </w:t>
      </w:r>
    </w:p>
    <w:p w:rsidR="00DC6E81" w:rsidRPr="00476F27" w:rsidRDefault="00DC6E81" w:rsidP="00DC6E81">
      <w:pPr>
        <w:jc w:val="both"/>
        <w:rPr>
          <w:sz w:val="16"/>
          <w:szCs w:val="16"/>
          <w:lang w:val="uk-UA"/>
        </w:rPr>
      </w:pPr>
    </w:p>
    <w:p w:rsidR="00DC6E81" w:rsidRPr="00E126D6" w:rsidRDefault="00DC6E81" w:rsidP="00DC6E81">
      <w:pPr>
        <w:pStyle w:val="a3"/>
        <w:rPr>
          <w:b/>
        </w:rPr>
      </w:pPr>
      <w:r w:rsidRPr="00E126D6">
        <w:rPr>
          <w:b/>
        </w:rPr>
        <w:t>Чернівецький міський голова</w:t>
      </w:r>
      <w:r w:rsidRPr="00E126D6">
        <w:rPr>
          <w:b/>
        </w:rPr>
        <w:tab/>
      </w:r>
      <w:r w:rsidRPr="00E126D6">
        <w:rPr>
          <w:b/>
        </w:rPr>
        <w:tab/>
      </w:r>
      <w:r w:rsidRPr="00E126D6">
        <w:rPr>
          <w:b/>
        </w:rPr>
        <w:tab/>
        <w:t xml:space="preserve">       </w:t>
      </w:r>
      <w:r w:rsidRPr="00E126D6">
        <w:rPr>
          <w:b/>
        </w:rPr>
        <w:tab/>
      </w:r>
      <w:r w:rsidRPr="00E126D6">
        <w:rPr>
          <w:b/>
        </w:rPr>
        <w:tab/>
      </w:r>
      <w:r w:rsidRPr="00E126D6">
        <w:rPr>
          <w:b/>
        </w:rPr>
        <w:tab/>
        <w:t>О.Каспрук</w:t>
      </w:r>
    </w:p>
    <w:p w:rsidR="00157BD0" w:rsidRDefault="00157BD0"/>
    <w:sectPr w:rsidR="00157BD0" w:rsidSect="00DC6E81">
      <w:headerReference w:type="even" r:id="rId7"/>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40A" w:rsidRDefault="00BB240A">
      <w:r>
        <w:separator/>
      </w:r>
    </w:p>
  </w:endnote>
  <w:endnote w:type="continuationSeparator" w:id="0">
    <w:p w:rsidR="00BB240A" w:rsidRDefault="00BB2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40A" w:rsidRDefault="00BB240A">
      <w:r>
        <w:separator/>
      </w:r>
    </w:p>
  </w:footnote>
  <w:footnote w:type="continuationSeparator" w:id="0">
    <w:p w:rsidR="00BB240A" w:rsidRDefault="00BB240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81" w:rsidRDefault="00DC6E81" w:rsidP="00113A7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6E81" w:rsidRDefault="00DC6E81">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E81" w:rsidRDefault="00DC6E81" w:rsidP="00113A7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153BA">
      <w:rPr>
        <w:rStyle w:val="a5"/>
        <w:noProof/>
      </w:rPr>
      <w:t>2</w:t>
    </w:r>
    <w:r>
      <w:rPr>
        <w:rStyle w:val="a5"/>
      </w:rPr>
      <w:fldChar w:fldCharType="end"/>
    </w:r>
  </w:p>
  <w:p w:rsidR="00DC6E81" w:rsidRDefault="00DC6E8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E81"/>
    <w:rsid w:val="00026F1C"/>
    <w:rsid w:val="00113A7A"/>
    <w:rsid w:val="00157BD0"/>
    <w:rsid w:val="002C34EF"/>
    <w:rsid w:val="003533E5"/>
    <w:rsid w:val="00553BAB"/>
    <w:rsid w:val="005F43E1"/>
    <w:rsid w:val="00BB240A"/>
    <w:rsid w:val="00BF4DBD"/>
    <w:rsid w:val="00C153BA"/>
    <w:rsid w:val="00DC6E81"/>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F401A4-AE72-447A-A340-3C809547C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E81"/>
    <w:rPr>
      <w:sz w:val="24"/>
      <w:szCs w:val="24"/>
    </w:rPr>
  </w:style>
  <w:style w:type="paragraph" w:styleId="1">
    <w:name w:val="heading 1"/>
    <w:basedOn w:val="a"/>
    <w:next w:val="a"/>
    <w:qFormat/>
    <w:rsid w:val="00DC6E81"/>
    <w:pPr>
      <w:keepNext/>
      <w:jc w:val="both"/>
      <w:outlineLvl w:val="0"/>
    </w:pPr>
    <w:rPr>
      <w:b/>
      <w:bCs/>
      <w:sz w:val="28"/>
      <w:lang w:val="uk-UA"/>
    </w:rPr>
  </w:style>
  <w:style w:type="paragraph" w:styleId="2">
    <w:name w:val="heading 2"/>
    <w:basedOn w:val="a"/>
    <w:next w:val="a"/>
    <w:qFormat/>
    <w:rsid w:val="00DC6E81"/>
    <w:pPr>
      <w:keepNext/>
      <w:spacing w:before="240" w:after="60"/>
      <w:outlineLvl w:val="1"/>
    </w:pPr>
    <w:rPr>
      <w:rFonts w:ascii="Arial" w:hAnsi="Arial" w:cs="Arial"/>
      <w:b/>
      <w:bCs/>
      <w:i/>
      <w:iCs/>
      <w:sz w:val="28"/>
      <w:szCs w:val="28"/>
    </w:rPr>
  </w:style>
  <w:style w:type="character" w:default="1" w:styleId="a0">
    <w:name w:val="Default Paragraph Font"/>
    <w:link w:val="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DC6E81"/>
    <w:pPr>
      <w:jc w:val="both"/>
    </w:pPr>
    <w:rPr>
      <w:sz w:val="28"/>
      <w:lang w:val="uk-UA"/>
    </w:rPr>
  </w:style>
  <w:style w:type="paragraph" w:customStyle="1" w:styleId="caaieiaie1">
    <w:name w:val="caaieiaie 1"/>
    <w:basedOn w:val="a"/>
    <w:next w:val="a"/>
    <w:rsid w:val="00DC6E81"/>
    <w:pPr>
      <w:keepNext/>
      <w:overflowPunct w:val="0"/>
      <w:autoSpaceDE w:val="0"/>
      <w:autoSpaceDN w:val="0"/>
      <w:adjustRightInd w:val="0"/>
      <w:jc w:val="center"/>
    </w:pPr>
    <w:rPr>
      <w:b/>
      <w:sz w:val="28"/>
      <w:szCs w:val="20"/>
      <w:lang w:val="uk-UA"/>
    </w:rPr>
  </w:style>
  <w:style w:type="paragraph" w:customStyle="1" w:styleId="CharChar">
    <w:name w:val="Char Знак Знак Char Знак"/>
    <w:basedOn w:val="a"/>
    <w:link w:val="a0"/>
    <w:rsid w:val="00DC6E81"/>
    <w:rPr>
      <w:rFonts w:ascii="Verdana" w:hAnsi="Verdana"/>
      <w:sz w:val="20"/>
      <w:szCs w:val="20"/>
      <w:lang w:val="en-US" w:eastAsia="en-US"/>
    </w:rPr>
  </w:style>
  <w:style w:type="paragraph" w:styleId="a4">
    <w:name w:val="header"/>
    <w:basedOn w:val="a"/>
    <w:rsid w:val="00DC6E81"/>
    <w:pPr>
      <w:tabs>
        <w:tab w:val="center" w:pos="4819"/>
        <w:tab w:val="right" w:pos="9639"/>
      </w:tabs>
    </w:pPr>
  </w:style>
  <w:style w:type="character" w:styleId="a5">
    <w:name w:val="page number"/>
    <w:basedOn w:val="a0"/>
    <w:rsid w:val="00DC6E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359</Words>
  <Characters>2049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2</cp:revision>
  <dcterms:created xsi:type="dcterms:W3CDTF">2017-02-20T14:37:00Z</dcterms:created>
  <dcterms:modified xsi:type="dcterms:W3CDTF">2017-02-20T14:37:00Z</dcterms:modified>
</cp:coreProperties>
</file>