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4DC" w:rsidRDefault="004B24F0" w:rsidP="00ED24DC">
      <w:pPr>
        <w:jc w:val="center"/>
        <w:rPr>
          <w:b/>
          <w:sz w:val="36"/>
          <w:szCs w:val="36"/>
        </w:rPr>
      </w:pPr>
      <w:r w:rsidRPr="002E44E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4DC" w:rsidRPr="00D269BE" w:rsidRDefault="00ED24DC" w:rsidP="00ED24DC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ED24DC" w:rsidRPr="00D269BE" w:rsidRDefault="00ED24DC" w:rsidP="00ED24DC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ED24DC" w:rsidRPr="009D2A09" w:rsidRDefault="00ED24DC" w:rsidP="00ED24DC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ED24DC" w:rsidRDefault="00ED24DC" w:rsidP="00ED24DC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ED24DC" w:rsidRDefault="00ED24DC" w:rsidP="00ED24DC">
      <w:pPr>
        <w:jc w:val="center"/>
      </w:pPr>
    </w:p>
    <w:p w:rsidR="00ED24DC" w:rsidRDefault="00ED24DC" w:rsidP="00ED24DC">
      <w:pPr>
        <w:ind w:right="-284"/>
        <w:rPr>
          <w:szCs w:val="28"/>
        </w:rPr>
      </w:pPr>
      <w:r>
        <w:rPr>
          <w:szCs w:val="28"/>
        </w:rPr>
        <w:t xml:space="preserve">27.10.2015 </w:t>
      </w:r>
      <w:r w:rsidRPr="00E8123A">
        <w:rPr>
          <w:szCs w:val="28"/>
        </w:rPr>
        <w:t xml:space="preserve"> </w:t>
      </w:r>
      <w:r w:rsidRPr="001B6C2D">
        <w:rPr>
          <w:szCs w:val="28"/>
        </w:rPr>
        <w:t>№</w:t>
      </w:r>
      <w:r>
        <w:rPr>
          <w:szCs w:val="28"/>
        </w:rPr>
        <w:t xml:space="preserve"> 577/22    </w:t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</w:r>
      <w:r w:rsidRPr="001B6C2D">
        <w:rPr>
          <w:szCs w:val="28"/>
        </w:rPr>
        <w:tab/>
        <w:t xml:space="preserve">               </w:t>
      </w:r>
      <w:r>
        <w:rPr>
          <w:szCs w:val="28"/>
        </w:rPr>
        <w:t xml:space="preserve">        </w:t>
      </w:r>
      <w:r w:rsidRPr="001B6C2D">
        <w:rPr>
          <w:szCs w:val="28"/>
        </w:rPr>
        <w:t xml:space="preserve">    </w:t>
      </w:r>
      <w:r>
        <w:rPr>
          <w:szCs w:val="28"/>
        </w:rPr>
        <w:t xml:space="preserve"> </w:t>
      </w:r>
      <w:r w:rsidRPr="001B6C2D">
        <w:rPr>
          <w:szCs w:val="28"/>
        </w:rPr>
        <w:t xml:space="preserve"> м. Чернівці</w:t>
      </w:r>
    </w:p>
    <w:p w:rsidR="00ED24DC" w:rsidRPr="001B6C2D" w:rsidRDefault="00ED24DC" w:rsidP="00ED24DC">
      <w:pPr>
        <w:ind w:right="-284"/>
        <w:rPr>
          <w:szCs w:val="28"/>
        </w:rPr>
      </w:pPr>
    </w:p>
    <w:tbl>
      <w:tblPr>
        <w:tblW w:w="1028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1"/>
      </w:tblGrid>
      <w:tr w:rsidR="00ED24DC" w:rsidRPr="00A01644" w:rsidTr="00ED24DC">
        <w:trPr>
          <w:trHeight w:val="200"/>
        </w:trPr>
        <w:tc>
          <w:tcPr>
            <w:tcW w:w="9709" w:type="dxa"/>
          </w:tcPr>
          <w:p w:rsidR="00ED24DC" w:rsidRDefault="00ED24DC" w:rsidP="00F70E2B">
            <w:pPr>
              <w:ind w:right="754"/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t xml:space="preserve">Про передачу </w:t>
            </w:r>
            <w:r w:rsidRPr="003B412A">
              <w:rPr>
                <w:b/>
                <w:szCs w:val="28"/>
              </w:rPr>
              <w:t xml:space="preserve">на баланс </w:t>
            </w:r>
            <w:r>
              <w:rPr>
                <w:b/>
                <w:szCs w:val="28"/>
              </w:rPr>
              <w:t>в господарське відання</w:t>
            </w:r>
            <w:r w:rsidRPr="003B412A">
              <w:rPr>
                <w:b/>
                <w:szCs w:val="28"/>
              </w:rPr>
              <w:t xml:space="preserve"> </w:t>
            </w:r>
          </w:p>
          <w:p w:rsidR="00ED24DC" w:rsidRDefault="00ED24DC" w:rsidP="00F70E2B">
            <w:pPr>
              <w:ind w:right="754"/>
              <w:jc w:val="center"/>
              <w:rPr>
                <w:b/>
                <w:szCs w:val="28"/>
              </w:rPr>
            </w:pPr>
            <w:r w:rsidRPr="003B412A">
              <w:rPr>
                <w:b/>
                <w:szCs w:val="28"/>
              </w:rPr>
              <w:t>завершен</w:t>
            </w:r>
            <w:r>
              <w:rPr>
                <w:b/>
                <w:szCs w:val="28"/>
              </w:rPr>
              <w:t>ого</w:t>
            </w:r>
            <w:r w:rsidRPr="003B412A">
              <w:rPr>
                <w:b/>
                <w:szCs w:val="28"/>
              </w:rPr>
              <w:t xml:space="preserve"> будівництвом об’єкт</w:t>
            </w:r>
            <w:r>
              <w:rPr>
                <w:b/>
                <w:szCs w:val="28"/>
              </w:rPr>
              <w:t xml:space="preserve">а міста Чернівців </w:t>
            </w:r>
          </w:p>
          <w:bookmarkEnd w:id="0"/>
          <w:p w:rsidR="00ED24DC" w:rsidRPr="008F358C" w:rsidRDefault="00ED24DC" w:rsidP="00F70E2B">
            <w:pPr>
              <w:ind w:right="754" w:firstLine="708"/>
              <w:jc w:val="center"/>
              <w:rPr>
                <w:sz w:val="12"/>
                <w:szCs w:val="12"/>
              </w:rPr>
            </w:pPr>
          </w:p>
          <w:p w:rsidR="00ED24DC" w:rsidRPr="00A01644" w:rsidRDefault="00ED24DC" w:rsidP="00F70E2B">
            <w:pPr>
              <w:ind w:right="754" w:firstLine="708"/>
              <w:jc w:val="both"/>
              <w:rPr>
                <w:szCs w:val="28"/>
              </w:rPr>
            </w:pPr>
            <w:r w:rsidRPr="00A01644">
              <w:rPr>
                <w:szCs w:val="28"/>
              </w:rPr>
              <w:t>Відповідно до статті 31 Закону України “Про місцеве самоврядування в Україні”, розглянувши пропозиції д</w:t>
            </w:r>
            <w:r w:rsidRPr="00A016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щодо передачі на баланс та обслуговування </w:t>
            </w:r>
            <w:r w:rsidRPr="00A01644">
              <w:rPr>
                <w:szCs w:val="28"/>
              </w:rPr>
              <w:t>завершен</w:t>
            </w:r>
            <w:r>
              <w:rPr>
                <w:szCs w:val="28"/>
              </w:rPr>
              <w:t xml:space="preserve">ого </w:t>
            </w:r>
            <w:r w:rsidRPr="00A01644">
              <w:rPr>
                <w:szCs w:val="28"/>
              </w:rPr>
              <w:t>будівництвом об’єкт</w:t>
            </w:r>
            <w:r>
              <w:rPr>
                <w:szCs w:val="28"/>
              </w:rPr>
              <w:t>а</w:t>
            </w:r>
            <w:r w:rsidRPr="00A01644">
              <w:rPr>
                <w:szCs w:val="28"/>
              </w:rPr>
              <w:t xml:space="preserve"> в</w:t>
            </w:r>
            <w:r w:rsidRPr="00A01644">
              <w:rPr>
                <w:b/>
                <w:szCs w:val="28"/>
              </w:rPr>
              <w:t xml:space="preserve"> </w:t>
            </w:r>
            <w:r w:rsidRPr="00A01644">
              <w:rPr>
                <w:szCs w:val="28"/>
              </w:rPr>
              <w:t>м.</w:t>
            </w:r>
            <w:r>
              <w:rPr>
                <w:szCs w:val="28"/>
              </w:rPr>
              <w:t xml:space="preserve"> </w:t>
            </w:r>
            <w:r w:rsidRPr="00A01644">
              <w:rPr>
                <w:szCs w:val="28"/>
              </w:rPr>
              <w:t>Чернівцях, виконавчий комітет Чернівецької міської ради</w:t>
            </w:r>
          </w:p>
          <w:p w:rsidR="00ED24DC" w:rsidRPr="008F358C" w:rsidRDefault="00ED24DC" w:rsidP="00F70E2B">
            <w:pPr>
              <w:ind w:right="754" w:firstLine="708"/>
              <w:jc w:val="both"/>
              <w:rPr>
                <w:sz w:val="12"/>
                <w:szCs w:val="12"/>
              </w:rPr>
            </w:pPr>
          </w:p>
          <w:p w:rsidR="00ED24DC" w:rsidRPr="00A01644" w:rsidRDefault="00ED24DC" w:rsidP="00F70E2B">
            <w:pPr>
              <w:ind w:right="754"/>
              <w:jc w:val="center"/>
              <w:rPr>
                <w:b/>
                <w:szCs w:val="28"/>
              </w:rPr>
            </w:pPr>
            <w:r w:rsidRPr="00A01644">
              <w:rPr>
                <w:b/>
                <w:szCs w:val="28"/>
              </w:rPr>
              <w:t>В И Р І Ш И В:</w:t>
            </w:r>
          </w:p>
          <w:p w:rsidR="00ED24DC" w:rsidRPr="008F358C" w:rsidRDefault="00ED24DC" w:rsidP="00F70E2B">
            <w:pPr>
              <w:ind w:right="754"/>
              <w:jc w:val="both"/>
              <w:rPr>
                <w:sz w:val="12"/>
                <w:szCs w:val="12"/>
              </w:rPr>
            </w:pPr>
          </w:p>
          <w:p w:rsidR="00ED24DC" w:rsidRPr="00F8508A" w:rsidRDefault="00ED24DC" w:rsidP="00F70E2B">
            <w:pPr>
              <w:ind w:right="754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</w:t>
            </w:r>
            <w:r w:rsidRPr="001B0B44">
              <w:rPr>
                <w:b/>
                <w:szCs w:val="28"/>
              </w:rPr>
              <w:t>1.</w:t>
            </w:r>
            <w:r>
              <w:rPr>
                <w:szCs w:val="28"/>
              </w:rPr>
              <w:t xml:space="preserve"> </w:t>
            </w:r>
            <w:r w:rsidRPr="001B0B44">
              <w:rPr>
                <w:szCs w:val="28"/>
              </w:rPr>
              <w:t>Дозволити д</w:t>
            </w:r>
            <w:r w:rsidRPr="001B0B44">
              <w:rPr>
                <w:bCs/>
                <w:szCs w:val="28"/>
              </w:rPr>
              <w:t xml:space="preserve">епартаменту містобудівного комплексу та земельних відносин міської ради </w:t>
            </w:r>
            <w:r w:rsidRPr="001B0B44">
              <w:rPr>
                <w:szCs w:val="28"/>
              </w:rPr>
              <w:t>передати</w:t>
            </w:r>
            <w:r>
              <w:rPr>
                <w:szCs w:val="28"/>
              </w:rPr>
              <w:t xml:space="preserve"> </w:t>
            </w:r>
            <w:r w:rsidRPr="008F358C">
              <w:rPr>
                <w:b/>
                <w:szCs w:val="28"/>
              </w:rPr>
              <w:t>к</w:t>
            </w:r>
            <w:r w:rsidRPr="001B0B44">
              <w:rPr>
                <w:b/>
                <w:szCs w:val="28"/>
              </w:rPr>
              <w:t xml:space="preserve">омунальному підприємству «Чернівціводоканал» </w:t>
            </w:r>
            <w:r w:rsidRPr="001B0B44">
              <w:rPr>
                <w:szCs w:val="28"/>
              </w:rPr>
              <w:t>на баланс в господарське відання завершений будівництвом об’єкт «</w:t>
            </w:r>
            <w:r>
              <w:rPr>
                <w:szCs w:val="28"/>
              </w:rPr>
              <w:t>Будівництво каналізаційної мережі по                               провул. Буковинському</w:t>
            </w:r>
            <w:r w:rsidRPr="001B0B44">
              <w:rPr>
                <w:szCs w:val="28"/>
              </w:rPr>
              <w:t xml:space="preserve">» вартістю </w:t>
            </w:r>
            <w:r>
              <w:rPr>
                <w:b/>
                <w:szCs w:val="28"/>
              </w:rPr>
              <w:t>434 321,00</w:t>
            </w:r>
            <w:r w:rsidRPr="00F8508A">
              <w:rPr>
                <w:szCs w:val="28"/>
              </w:rPr>
              <w:t xml:space="preserve"> грн. (</w:t>
            </w:r>
            <w:r>
              <w:rPr>
                <w:szCs w:val="28"/>
              </w:rPr>
              <w:t>чотириста тридцять чотири тисячі триста двадцять одна</w:t>
            </w:r>
            <w:r w:rsidRPr="00F8508A">
              <w:rPr>
                <w:szCs w:val="28"/>
              </w:rPr>
              <w:t xml:space="preserve"> гривн</w:t>
            </w:r>
            <w:r>
              <w:rPr>
                <w:szCs w:val="28"/>
              </w:rPr>
              <w:t>я</w:t>
            </w:r>
            <w:r w:rsidRPr="00F8508A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ED24DC" w:rsidRPr="008F358C" w:rsidRDefault="00ED24DC" w:rsidP="00F70E2B">
            <w:pPr>
              <w:ind w:right="754"/>
              <w:jc w:val="both"/>
              <w:rPr>
                <w:sz w:val="12"/>
                <w:szCs w:val="12"/>
              </w:rPr>
            </w:pPr>
          </w:p>
          <w:p w:rsidR="00ED24DC" w:rsidRPr="00A01644" w:rsidRDefault="00ED24DC" w:rsidP="00F70E2B">
            <w:pPr>
              <w:ind w:right="754"/>
              <w:jc w:val="both"/>
              <w:rPr>
                <w:bCs/>
                <w:szCs w:val="28"/>
              </w:rPr>
            </w:pPr>
            <w:r w:rsidRPr="00A01644">
              <w:rPr>
                <w:b/>
                <w:szCs w:val="28"/>
              </w:rPr>
              <w:t xml:space="preserve">         </w:t>
            </w:r>
            <w:r>
              <w:rPr>
                <w:b/>
                <w:szCs w:val="28"/>
              </w:rPr>
              <w:t>2</w:t>
            </w:r>
            <w:r w:rsidRPr="00A01644">
              <w:rPr>
                <w:b/>
                <w:szCs w:val="28"/>
              </w:rPr>
              <w:t>.</w:t>
            </w:r>
            <w:r w:rsidRPr="00A01644">
              <w:rPr>
                <w:szCs w:val="28"/>
              </w:rPr>
              <w:t xml:space="preserve"> </w:t>
            </w:r>
            <w:r w:rsidRPr="00A01644">
              <w:rPr>
                <w:bCs/>
                <w:szCs w:val="28"/>
              </w:rPr>
              <w:t xml:space="preserve">Департаменту містобудівного комплексу та земельних відносин міської ради передати на баланс </w:t>
            </w:r>
            <w:r>
              <w:rPr>
                <w:bCs/>
                <w:szCs w:val="28"/>
              </w:rPr>
              <w:t>в господарське відання</w:t>
            </w:r>
            <w:r w:rsidRPr="00A01644">
              <w:rPr>
                <w:bCs/>
                <w:szCs w:val="28"/>
              </w:rPr>
              <w:t xml:space="preserve"> заверш</w:t>
            </w:r>
            <w:r>
              <w:rPr>
                <w:bCs/>
                <w:szCs w:val="28"/>
              </w:rPr>
              <w:t>ений</w:t>
            </w:r>
            <w:r w:rsidRPr="00A01644">
              <w:rPr>
                <w:bCs/>
                <w:szCs w:val="28"/>
              </w:rPr>
              <w:t xml:space="preserve"> будівництвом об’єкт </w:t>
            </w:r>
            <w:r>
              <w:rPr>
                <w:bCs/>
                <w:szCs w:val="28"/>
              </w:rPr>
              <w:t xml:space="preserve">у  </w:t>
            </w:r>
            <w:r w:rsidRPr="00A01644">
              <w:rPr>
                <w:bCs/>
                <w:szCs w:val="28"/>
              </w:rPr>
              <w:t>м. Чернівцях згідно з акт</w:t>
            </w:r>
            <w:r>
              <w:rPr>
                <w:bCs/>
                <w:szCs w:val="28"/>
              </w:rPr>
              <w:t>о</w:t>
            </w:r>
            <w:r w:rsidRPr="00A01644">
              <w:rPr>
                <w:bCs/>
                <w:szCs w:val="28"/>
              </w:rPr>
              <w:t>м приймання - передавання та в місячний термін після прийняття цього рішення внести відповідні зміни в облікові документи.</w:t>
            </w:r>
          </w:p>
          <w:p w:rsidR="00ED24DC" w:rsidRPr="008F358C" w:rsidRDefault="00ED24DC" w:rsidP="00F70E2B">
            <w:pPr>
              <w:ind w:right="754" w:firstLine="708"/>
              <w:jc w:val="both"/>
              <w:rPr>
                <w:bCs/>
                <w:sz w:val="12"/>
                <w:szCs w:val="12"/>
              </w:rPr>
            </w:pPr>
          </w:p>
          <w:p w:rsidR="00ED24DC" w:rsidRPr="00A01644" w:rsidRDefault="00ED24DC" w:rsidP="00F70E2B">
            <w:pPr>
              <w:pStyle w:val="3"/>
              <w:spacing w:after="0"/>
              <w:ind w:right="754"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A01644">
              <w:rPr>
                <w:b/>
                <w:sz w:val="28"/>
                <w:szCs w:val="28"/>
              </w:rPr>
              <w:t>.</w:t>
            </w:r>
            <w:r w:rsidRPr="00A01644">
              <w:rPr>
                <w:sz w:val="28"/>
                <w:szCs w:val="28"/>
              </w:rPr>
              <w:t xml:space="preserve"> Рішення набирає чинності з дня </w:t>
            </w:r>
            <w:r>
              <w:rPr>
                <w:sz w:val="28"/>
                <w:szCs w:val="28"/>
              </w:rPr>
              <w:t xml:space="preserve">його </w:t>
            </w:r>
            <w:r w:rsidRPr="00A01644">
              <w:rPr>
                <w:sz w:val="28"/>
                <w:szCs w:val="28"/>
              </w:rPr>
              <w:t xml:space="preserve">прийняття та підлягає оприлюдненню на офіційному веб - порталі </w:t>
            </w:r>
            <w:r>
              <w:rPr>
                <w:sz w:val="28"/>
                <w:szCs w:val="28"/>
              </w:rPr>
              <w:t xml:space="preserve">Чернівецької </w:t>
            </w:r>
            <w:r w:rsidRPr="00A01644">
              <w:rPr>
                <w:sz w:val="28"/>
                <w:szCs w:val="28"/>
              </w:rPr>
              <w:t>міської ради в мережі Інтернет.</w:t>
            </w:r>
          </w:p>
          <w:p w:rsidR="00ED24DC" w:rsidRPr="008F358C" w:rsidRDefault="00ED24DC" w:rsidP="00F70E2B">
            <w:pPr>
              <w:ind w:right="754" w:firstLine="708"/>
              <w:jc w:val="both"/>
              <w:rPr>
                <w:bCs/>
                <w:sz w:val="12"/>
                <w:szCs w:val="12"/>
              </w:rPr>
            </w:pPr>
          </w:p>
          <w:p w:rsidR="00ED24DC" w:rsidRDefault="00ED24DC" w:rsidP="00F70E2B">
            <w:pPr>
              <w:pStyle w:val="3"/>
              <w:spacing w:after="0"/>
              <w:ind w:right="754" w:firstLine="708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A01644">
              <w:rPr>
                <w:b/>
                <w:sz w:val="28"/>
                <w:szCs w:val="28"/>
              </w:rPr>
              <w:t>.</w:t>
            </w:r>
            <w:r w:rsidRPr="00A01644">
              <w:rPr>
                <w:b/>
                <w:bCs/>
                <w:sz w:val="28"/>
                <w:szCs w:val="28"/>
              </w:rPr>
              <w:t xml:space="preserve"> </w:t>
            </w:r>
            <w:r w:rsidRPr="00A01644">
              <w:rPr>
                <w:sz w:val="28"/>
                <w:szCs w:val="28"/>
              </w:rPr>
              <w:t>Контроль за виконанням цього рішення покласти на</w:t>
            </w:r>
            <w:r w:rsidRPr="00A01644">
              <w:rPr>
                <w:bCs/>
                <w:sz w:val="28"/>
                <w:szCs w:val="28"/>
              </w:rPr>
              <w:t xml:space="preserve"> заступника міського голови з питань діяльності виконавчих органів міської ради </w:t>
            </w:r>
            <w:r>
              <w:rPr>
                <w:bCs/>
                <w:sz w:val="28"/>
                <w:szCs w:val="28"/>
              </w:rPr>
              <w:t xml:space="preserve">              Леонтія Г.Г.</w:t>
            </w:r>
          </w:p>
          <w:p w:rsidR="00ED24DC" w:rsidRDefault="00ED24DC" w:rsidP="00F70E2B">
            <w:pPr>
              <w:pStyle w:val="3"/>
              <w:spacing w:after="0"/>
              <w:ind w:right="754" w:firstLine="708"/>
              <w:jc w:val="both"/>
              <w:rPr>
                <w:bCs/>
                <w:sz w:val="28"/>
                <w:szCs w:val="28"/>
              </w:rPr>
            </w:pPr>
          </w:p>
          <w:p w:rsidR="00ED24DC" w:rsidRDefault="00ED24DC" w:rsidP="00F70E2B">
            <w:pPr>
              <w:ind w:right="754"/>
              <w:jc w:val="both"/>
              <w:rPr>
                <w:szCs w:val="28"/>
              </w:rPr>
            </w:pPr>
          </w:p>
          <w:p w:rsidR="00ED24DC" w:rsidRPr="00A01644" w:rsidRDefault="00ED24DC" w:rsidP="00F70E2B">
            <w:pPr>
              <w:ind w:right="754"/>
              <w:jc w:val="both"/>
              <w:rPr>
                <w:szCs w:val="28"/>
              </w:rPr>
            </w:pPr>
          </w:p>
          <w:p w:rsidR="00ED24DC" w:rsidRDefault="00ED24DC" w:rsidP="00F70E2B">
            <w:pPr>
              <w:ind w:right="754"/>
              <w:rPr>
                <w:sz w:val="26"/>
              </w:rPr>
            </w:pPr>
            <w:r>
              <w:rPr>
                <w:b/>
                <w:szCs w:val="28"/>
              </w:rPr>
              <w:t>Чернівецький міський голова                                                          О. Каспрук</w:t>
            </w:r>
          </w:p>
          <w:p w:rsidR="00ED24DC" w:rsidRDefault="00ED24DC" w:rsidP="00F70E2B">
            <w:pPr>
              <w:ind w:right="754"/>
              <w:rPr>
                <w:sz w:val="26"/>
              </w:rPr>
            </w:pPr>
          </w:p>
          <w:p w:rsidR="00ED24DC" w:rsidRPr="00A01644" w:rsidRDefault="00ED24DC" w:rsidP="00F70E2B">
            <w:pPr>
              <w:ind w:right="754"/>
              <w:rPr>
                <w:sz w:val="26"/>
              </w:rPr>
            </w:pPr>
          </w:p>
        </w:tc>
      </w:tr>
    </w:tbl>
    <w:p w:rsidR="00ED24DC" w:rsidRDefault="00ED24DC" w:rsidP="00ED24DC"/>
    <w:p w:rsidR="00E431AE" w:rsidRDefault="00E431AE"/>
    <w:sectPr w:rsidR="00E431AE" w:rsidSect="00ED24DC">
      <w:pgSz w:w="11906" w:h="16838"/>
      <w:pgMar w:top="1258" w:right="707" w:bottom="42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112" w:rsidRDefault="00123112">
      <w:r>
        <w:separator/>
      </w:r>
    </w:p>
  </w:endnote>
  <w:endnote w:type="continuationSeparator" w:id="0">
    <w:p w:rsidR="00123112" w:rsidRDefault="0012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112" w:rsidRDefault="00123112">
      <w:r>
        <w:separator/>
      </w:r>
    </w:p>
  </w:footnote>
  <w:footnote w:type="continuationSeparator" w:id="0">
    <w:p w:rsidR="00123112" w:rsidRDefault="00123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DC"/>
    <w:rsid w:val="00123112"/>
    <w:rsid w:val="004B24F0"/>
    <w:rsid w:val="0092737D"/>
    <w:rsid w:val="00DB7912"/>
    <w:rsid w:val="00E431AE"/>
    <w:rsid w:val="00ED24DC"/>
    <w:rsid w:val="00F66F30"/>
    <w:rsid w:val="00F7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52058-4AF2-4383-80A3-DF79A2FF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DC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ED24D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24DC"/>
    <w:rPr>
      <w:sz w:val="16"/>
      <w:szCs w:val="1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2017-02-20T11:42:00Z</dcterms:created>
  <dcterms:modified xsi:type="dcterms:W3CDTF">2017-02-20T11:42:00Z</dcterms:modified>
</cp:coreProperties>
</file>