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3D649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D657E3" w:rsidP="008816F2">
      <w:pPr>
        <w:widowControl/>
        <w:jc w:val="both"/>
        <w:rPr>
          <w:sz w:val="28"/>
          <w:szCs w:val="28"/>
        </w:rPr>
      </w:pPr>
      <w:r w:rsidRPr="00A625C1">
        <w:rPr>
          <w:sz w:val="28"/>
          <w:szCs w:val="28"/>
          <w:u w:val="single"/>
        </w:rPr>
        <w:t>11</w:t>
      </w:r>
      <w:r w:rsidR="008816F2" w:rsidRPr="001B30BA">
        <w:rPr>
          <w:sz w:val="28"/>
          <w:szCs w:val="28"/>
          <w:u w:val="single"/>
        </w:rPr>
        <w:t>.</w:t>
      </w:r>
      <w:r w:rsidR="00DC3602" w:rsidRPr="00D657E3">
        <w:rPr>
          <w:sz w:val="28"/>
          <w:szCs w:val="28"/>
          <w:u w:val="single"/>
        </w:rPr>
        <w:t>0</w:t>
      </w:r>
      <w:r w:rsidR="000E3092" w:rsidRPr="00D657E3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  <w:u w:val="single"/>
        </w:rPr>
        <w:t>.201</w:t>
      </w:r>
      <w:r w:rsidR="00B940CE" w:rsidRPr="00D657E3">
        <w:rPr>
          <w:sz w:val="28"/>
          <w:szCs w:val="28"/>
          <w:u w:val="single"/>
        </w:rPr>
        <w:t>5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D51466" w:rsidRPr="00D51466">
        <w:rPr>
          <w:sz w:val="28"/>
          <w:szCs w:val="28"/>
          <w:u w:val="single"/>
          <w:lang w:val="en-US"/>
        </w:rPr>
        <w:t>420/15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324B4F" w:rsidRDefault="00765577" w:rsidP="00324B4F">
      <w:pPr>
        <w:pStyle w:val="caaieiaie1"/>
        <w:keepNext w:val="0"/>
        <w:widowControl/>
      </w:pPr>
      <w:bookmarkStart w:id="0" w:name="_GoBack"/>
      <w:r>
        <w:t xml:space="preserve">Про </w:t>
      </w:r>
      <w:r w:rsidR="00324B4F">
        <w:t>внесення змін до рішень виконавчого комітету міської ради</w:t>
      </w:r>
      <w:r w:rsidR="000E3092">
        <w:t xml:space="preserve"> з питань надання згоди на здійснення невід</w:t>
      </w:r>
      <w:r w:rsidR="00A625C1" w:rsidRPr="00A625C1">
        <w:t>`</w:t>
      </w:r>
      <w:r w:rsidR="000E3092">
        <w:t>ємних поліпшень об’єктів оренди</w:t>
      </w:r>
    </w:p>
    <w:bookmarkEnd w:id="0"/>
    <w:p w:rsidR="00EF3F6B" w:rsidRPr="0058587A" w:rsidRDefault="00EF3F6B" w:rsidP="00EF3F6B">
      <w:pPr>
        <w:rPr>
          <w:sz w:val="28"/>
          <w:szCs w:val="28"/>
        </w:rPr>
      </w:pPr>
    </w:p>
    <w:p w:rsidR="008816F2" w:rsidRDefault="008816F2" w:rsidP="008816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>
        <w:rPr>
          <w:sz w:val="28"/>
          <w:szCs w:val="28"/>
        </w:rPr>
        <w:t xml:space="preserve">, розглянувши заяви </w:t>
      </w:r>
      <w:r w:rsidR="000E3092" w:rsidRPr="00D657E3">
        <w:rPr>
          <w:sz w:val="28"/>
          <w:szCs w:val="28"/>
        </w:rPr>
        <w:t>ф</w:t>
      </w:r>
      <w:r w:rsidR="00D657E3">
        <w:rPr>
          <w:sz w:val="28"/>
          <w:szCs w:val="28"/>
        </w:rPr>
        <w:t>і</w:t>
      </w:r>
      <w:r w:rsidR="000E3092" w:rsidRPr="00D657E3">
        <w:rPr>
          <w:sz w:val="28"/>
          <w:szCs w:val="28"/>
        </w:rPr>
        <w:t>зичних</w:t>
      </w:r>
      <w:r w:rsidR="009D7EA6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="00324B4F">
        <w:rPr>
          <w:sz w:val="28"/>
          <w:szCs w:val="28"/>
        </w:rPr>
        <w:t>і</w:t>
      </w:r>
      <w:r>
        <w:rPr>
          <w:sz w:val="28"/>
          <w:szCs w:val="28"/>
        </w:rPr>
        <w:t>б, виконавчий комітет Чернівецької міської ради</w:t>
      </w:r>
    </w:p>
    <w:p w:rsidR="00003BB9" w:rsidRDefault="00003BB9" w:rsidP="008816F2">
      <w:pPr>
        <w:tabs>
          <w:tab w:val="left" w:pos="709"/>
        </w:tabs>
        <w:jc w:val="both"/>
        <w:rPr>
          <w:sz w:val="24"/>
          <w:szCs w:val="24"/>
          <w:lang w:val="en-US"/>
        </w:rPr>
      </w:pPr>
    </w:p>
    <w:p w:rsidR="00A625C1" w:rsidRPr="00A625C1" w:rsidRDefault="00A625C1" w:rsidP="008816F2">
      <w:pPr>
        <w:tabs>
          <w:tab w:val="left" w:pos="709"/>
        </w:tabs>
        <w:jc w:val="both"/>
        <w:rPr>
          <w:sz w:val="24"/>
          <w:szCs w:val="24"/>
          <w:lang w:val="en-US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8816F2" w:rsidRDefault="008816F2" w:rsidP="008816F2">
      <w:pPr>
        <w:widowControl/>
        <w:jc w:val="center"/>
        <w:rPr>
          <w:b/>
          <w:bCs/>
          <w:sz w:val="24"/>
          <w:szCs w:val="24"/>
        </w:rPr>
      </w:pPr>
    </w:p>
    <w:p w:rsidR="00324B4F" w:rsidRDefault="00324B4F" w:rsidP="00324B4F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        </w:t>
      </w:r>
      <w:r>
        <w:rPr>
          <w:b/>
          <w:bCs/>
          <w:sz w:val="28"/>
          <w:szCs w:val="28"/>
        </w:rPr>
        <w:t>1</w:t>
      </w:r>
      <w:r w:rsidRPr="008D1C9A">
        <w:rPr>
          <w:b/>
          <w:bCs/>
          <w:sz w:val="28"/>
          <w:szCs w:val="28"/>
        </w:rPr>
        <w:t>.</w:t>
      </w:r>
      <w:r w:rsidRPr="008D1C9A">
        <w:rPr>
          <w:b/>
          <w:bCs/>
        </w:rPr>
        <w:t xml:space="preserve"> </w:t>
      </w:r>
      <w:r w:rsidRPr="00CF0FC9">
        <w:rPr>
          <w:b/>
          <w:bCs/>
          <w:sz w:val="28"/>
          <w:szCs w:val="28"/>
        </w:rPr>
        <w:t>Внести зміни</w:t>
      </w:r>
      <w:r>
        <w:rPr>
          <w:b/>
          <w:bCs/>
          <w:sz w:val="28"/>
          <w:szCs w:val="28"/>
        </w:rPr>
        <w:t xml:space="preserve"> до:</w:t>
      </w:r>
    </w:p>
    <w:p w:rsidR="00324B4F" w:rsidRDefault="00324B4F" w:rsidP="00324B4F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</w:p>
    <w:p w:rsidR="00324B4F" w:rsidRDefault="00324B4F" w:rsidP="00324B4F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452EC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0E3092" w:rsidRPr="00D657E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0E3092">
        <w:rPr>
          <w:b/>
          <w:bCs/>
          <w:sz w:val="28"/>
          <w:szCs w:val="28"/>
        </w:rPr>
        <w:t xml:space="preserve"> </w:t>
      </w:r>
      <w:r w:rsidR="001A1A24" w:rsidRPr="00B41E42">
        <w:rPr>
          <w:b/>
          <w:bCs/>
          <w:sz w:val="28"/>
          <w:szCs w:val="28"/>
        </w:rPr>
        <w:t>П</w:t>
      </w:r>
      <w:r w:rsidR="001A1A24" w:rsidRPr="00CF0FC9">
        <w:rPr>
          <w:b/>
          <w:bCs/>
          <w:sz w:val="28"/>
          <w:szCs w:val="28"/>
        </w:rPr>
        <w:t>ункт</w:t>
      </w:r>
      <w:r w:rsidR="001A1A24">
        <w:rPr>
          <w:b/>
          <w:bCs/>
          <w:sz w:val="28"/>
          <w:szCs w:val="28"/>
        </w:rPr>
        <w:t>у</w:t>
      </w:r>
      <w:r w:rsidR="001A1A24" w:rsidRPr="00CF0FC9">
        <w:rPr>
          <w:b/>
          <w:bCs/>
          <w:sz w:val="28"/>
          <w:szCs w:val="28"/>
        </w:rPr>
        <w:t xml:space="preserve"> </w:t>
      </w:r>
      <w:r w:rsidR="001A1A24"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рішення виконавчого комітету міської ради від </w:t>
      </w:r>
      <w:r w:rsidR="00452ECB">
        <w:rPr>
          <w:b/>
          <w:bCs/>
          <w:sz w:val="28"/>
          <w:szCs w:val="28"/>
        </w:rPr>
        <w:t>11.11.2014</w:t>
      </w:r>
      <w:r w:rsidR="00452ECB" w:rsidRPr="00CF0FC9">
        <w:rPr>
          <w:b/>
          <w:bCs/>
          <w:sz w:val="28"/>
          <w:szCs w:val="28"/>
        </w:rPr>
        <w:t>р. №</w:t>
      </w:r>
      <w:r w:rsidR="00452ECB">
        <w:rPr>
          <w:b/>
          <w:bCs/>
          <w:sz w:val="28"/>
          <w:szCs w:val="28"/>
        </w:rPr>
        <w:t xml:space="preserve">590/19 </w:t>
      </w:r>
      <w:r>
        <w:rPr>
          <w:sz w:val="28"/>
          <w:szCs w:val="28"/>
        </w:rPr>
        <w:t xml:space="preserve">щодо надання </w:t>
      </w:r>
      <w:r w:rsidRPr="00F24978">
        <w:rPr>
          <w:bCs/>
          <w:sz w:val="28"/>
          <w:szCs w:val="28"/>
        </w:rPr>
        <w:t xml:space="preserve">підприємцю </w:t>
      </w:r>
      <w:r w:rsidR="00452ECB">
        <w:rPr>
          <w:bCs/>
          <w:sz w:val="28"/>
          <w:szCs w:val="28"/>
        </w:rPr>
        <w:t>Рахмановій Людмилі Михайлівні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769C">
        <w:rPr>
          <w:sz w:val="28"/>
          <w:szCs w:val="28"/>
        </w:rPr>
        <w:t xml:space="preserve">ідентифікаційний номер </w:t>
      </w:r>
      <w:r w:rsidR="00D51466">
        <w:rPr>
          <w:sz w:val="28"/>
          <w:szCs w:val="28"/>
        </w:rPr>
        <w:t>…</w:t>
      </w:r>
      <w:r>
        <w:rPr>
          <w:sz w:val="28"/>
          <w:szCs w:val="28"/>
        </w:rPr>
        <w:t>), зазначен</w:t>
      </w:r>
      <w:r w:rsidR="00452ECB">
        <w:rPr>
          <w:sz w:val="28"/>
          <w:szCs w:val="28"/>
        </w:rPr>
        <w:t>ій</w:t>
      </w:r>
      <w:r>
        <w:rPr>
          <w:sz w:val="28"/>
          <w:szCs w:val="28"/>
        </w:rPr>
        <w:t xml:space="preserve"> в пункті 1.</w:t>
      </w:r>
      <w:r w:rsidR="00452ECB">
        <w:rPr>
          <w:sz w:val="28"/>
          <w:szCs w:val="28"/>
        </w:rPr>
        <w:t>5</w:t>
      </w:r>
      <w:r>
        <w:rPr>
          <w:sz w:val="28"/>
          <w:szCs w:val="28"/>
        </w:rPr>
        <w:t xml:space="preserve">. вказаного рішення, згоди на здійснення невід’ємних поліпшень об’єкта оренди на  </w:t>
      </w:r>
      <w:r w:rsidRPr="00CB01A4">
        <w:rPr>
          <w:sz w:val="28"/>
          <w:szCs w:val="28"/>
        </w:rPr>
        <w:t xml:space="preserve">вул. </w:t>
      </w:r>
      <w:r w:rsidR="00D51466">
        <w:rPr>
          <w:sz w:val="28"/>
          <w:szCs w:val="28"/>
        </w:rPr>
        <w:t>Тореза</w:t>
      </w:r>
      <w:r w:rsidR="0000329A">
        <w:rPr>
          <w:sz w:val="28"/>
          <w:szCs w:val="28"/>
        </w:rPr>
        <w:t xml:space="preserve"> </w:t>
      </w:r>
      <w:r w:rsidR="00452ECB">
        <w:rPr>
          <w:sz w:val="28"/>
          <w:szCs w:val="28"/>
        </w:rPr>
        <w:t>Моріса, 1</w:t>
      </w:r>
      <w:r>
        <w:rPr>
          <w:sz w:val="28"/>
          <w:szCs w:val="28"/>
        </w:rPr>
        <w:t xml:space="preserve">, а саме: слова “шляхом зменшення нарахувань з орендної плати” замінити словами “при приватизації об’єкта” (підстава – письмова заява орендаря від </w:t>
      </w:r>
      <w:r w:rsidR="00D657E3">
        <w:rPr>
          <w:sz w:val="28"/>
          <w:szCs w:val="28"/>
          <w:lang w:val="ru-RU"/>
        </w:rPr>
        <w:t>09.07</w:t>
      </w:r>
      <w:r>
        <w:rPr>
          <w:sz w:val="28"/>
          <w:szCs w:val="28"/>
        </w:rPr>
        <w:t>.201</w:t>
      </w:r>
      <w:r w:rsidR="00452ECB">
        <w:rPr>
          <w:sz w:val="28"/>
          <w:szCs w:val="28"/>
        </w:rPr>
        <w:t>5</w:t>
      </w:r>
      <w:r>
        <w:rPr>
          <w:sz w:val="28"/>
          <w:szCs w:val="28"/>
        </w:rPr>
        <w:t xml:space="preserve">р. </w:t>
      </w:r>
      <w:r w:rsidR="00D657E3">
        <w:rPr>
          <w:sz w:val="28"/>
          <w:szCs w:val="28"/>
        </w:rPr>
        <w:t xml:space="preserve">вх. </w:t>
      </w:r>
      <w:r>
        <w:rPr>
          <w:sz w:val="28"/>
          <w:szCs w:val="28"/>
        </w:rPr>
        <w:t xml:space="preserve">№ </w:t>
      </w:r>
      <w:r w:rsidR="00D657E3" w:rsidRPr="00D51466">
        <w:rPr>
          <w:sz w:val="28"/>
          <w:szCs w:val="28"/>
        </w:rPr>
        <w:t>Р-34/9-02/01</w:t>
      </w:r>
      <w:r>
        <w:rPr>
          <w:sz w:val="28"/>
          <w:szCs w:val="28"/>
        </w:rPr>
        <w:t>).</w:t>
      </w:r>
    </w:p>
    <w:p w:rsidR="004E13F3" w:rsidRDefault="004E13F3" w:rsidP="00836FC2">
      <w:pPr>
        <w:pStyle w:val="20"/>
        <w:tabs>
          <w:tab w:val="left" w:pos="426"/>
        </w:tabs>
      </w:pPr>
    </w:p>
    <w:p w:rsidR="00D657E3" w:rsidRDefault="00452ECB" w:rsidP="00D657E3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1.</w:t>
      </w:r>
      <w:r w:rsidR="000E3092" w:rsidRPr="00D657E3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0E3092">
        <w:rPr>
          <w:b/>
          <w:bCs/>
          <w:sz w:val="28"/>
          <w:szCs w:val="28"/>
        </w:rPr>
        <w:t xml:space="preserve"> </w:t>
      </w:r>
      <w:r w:rsidR="000E3092" w:rsidRPr="00D657E3">
        <w:rPr>
          <w:b/>
          <w:bCs/>
          <w:sz w:val="28"/>
          <w:szCs w:val="28"/>
        </w:rPr>
        <w:t>П</w:t>
      </w:r>
      <w:r w:rsidRPr="00CF0FC9">
        <w:rPr>
          <w:b/>
          <w:bCs/>
          <w:sz w:val="28"/>
          <w:szCs w:val="28"/>
        </w:rPr>
        <w:t>ункт</w:t>
      </w:r>
      <w:r>
        <w:rPr>
          <w:b/>
          <w:bCs/>
          <w:sz w:val="28"/>
          <w:szCs w:val="28"/>
        </w:rPr>
        <w:t>у</w:t>
      </w:r>
      <w:r w:rsidRPr="00CF0FC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рішення виконавчого комітету міської ради від </w:t>
      </w:r>
      <w:r w:rsidR="0000329A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.1</w:t>
      </w:r>
      <w:r w:rsidR="0000329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.2014</w:t>
      </w:r>
      <w:r w:rsidRPr="00CF0FC9">
        <w:rPr>
          <w:b/>
          <w:bCs/>
          <w:sz w:val="28"/>
          <w:szCs w:val="28"/>
        </w:rPr>
        <w:t>р. №</w:t>
      </w:r>
      <w:r w:rsidR="0000329A">
        <w:rPr>
          <w:b/>
          <w:bCs/>
          <w:sz w:val="28"/>
          <w:szCs w:val="28"/>
        </w:rPr>
        <w:t>691</w:t>
      </w:r>
      <w:r>
        <w:rPr>
          <w:b/>
          <w:bCs/>
          <w:sz w:val="28"/>
          <w:szCs w:val="28"/>
        </w:rPr>
        <w:t>/</w:t>
      </w:r>
      <w:r w:rsidR="0000329A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надання </w:t>
      </w:r>
      <w:r w:rsidRPr="00F24978">
        <w:rPr>
          <w:bCs/>
          <w:sz w:val="28"/>
          <w:szCs w:val="28"/>
        </w:rPr>
        <w:t xml:space="preserve">підприємцю </w:t>
      </w:r>
      <w:r>
        <w:rPr>
          <w:bCs/>
          <w:sz w:val="28"/>
          <w:szCs w:val="28"/>
        </w:rPr>
        <w:t>Рахмановій Людмилі Михайлівні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769C">
        <w:rPr>
          <w:sz w:val="28"/>
          <w:szCs w:val="28"/>
        </w:rPr>
        <w:t xml:space="preserve">ідентифікаційний номер </w:t>
      </w:r>
      <w:r w:rsidR="00D51466">
        <w:rPr>
          <w:sz w:val="28"/>
          <w:szCs w:val="28"/>
        </w:rPr>
        <w:t>…</w:t>
      </w:r>
      <w:r>
        <w:rPr>
          <w:sz w:val="28"/>
          <w:szCs w:val="28"/>
        </w:rPr>
        <w:t>), зазначеній в пункті 1.</w:t>
      </w:r>
      <w:r w:rsidR="0000329A">
        <w:rPr>
          <w:sz w:val="28"/>
          <w:szCs w:val="28"/>
        </w:rPr>
        <w:t>2</w:t>
      </w:r>
      <w:r>
        <w:rPr>
          <w:sz w:val="28"/>
          <w:szCs w:val="28"/>
        </w:rPr>
        <w:t xml:space="preserve">. вказаного рішення, згоди на здійснення невід’ємних поліпшень об’єкта оренди на </w:t>
      </w:r>
      <w:r w:rsidRPr="00CB01A4">
        <w:rPr>
          <w:sz w:val="28"/>
          <w:szCs w:val="28"/>
        </w:rPr>
        <w:t xml:space="preserve">вул. </w:t>
      </w:r>
      <w:r w:rsidR="0000329A">
        <w:rPr>
          <w:sz w:val="28"/>
          <w:szCs w:val="28"/>
        </w:rPr>
        <w:t>Бетховена Людвіга, 3</w:t>
      </w:r>
      <w:r>
        <w:rPr>
          <w:sz w:val="28"/>
          <w:szCs w:val="28"/>
        </w:rPr>
        <w:t xml:space="preserve">, а саме: слова “шляхом зменшення нарахувань з орендної плати” замінити словами “при приватизації об’єкта” (підстава – письмова заява орендаря від </w:t>
      </w:r>
      <w:r w:rsidR="00D657E3">
        <w:rPr>
          <w:sz w:val="28"/>
          <w:szCs w:val="28"/>
          <w:lang w:val="ru-RU"/>
        </w:rPr>
        <w:t>09.07</w:t>
      </w:r>
      <w:r w:rsidR="00D657E3">
        <w:rPr>
          <w:sz w:val="28"/>
          <w:szCs w:val="28"/>
        </w:rPr>
        <w:t xml:space="preserve">.2015р. вх. № </w:t>
      </w:r>
      <w:r w:rsidR="00D657E3">
        <w:rPr>
          <w:sz w:val="28"/>
          <w:szCs w:val="28"/>
          <w:lang w:val="ru-RU"/>
        </w:rPr>
        <w:t>Р-34/9-02/01</w:t>
      </w:r>
      <w:r w:rsidR="00D657E3">
        <w:rPr>
          <w:sz w:val="28"/>
          <w:szCs w:val="28"/>
        </w:rPr>
        <w:t>).</w:t>
      </w:r>
    </w:p>
    <w:p w:rsidR="004E13F3" w:rsidRDefault="004E13F3" w:rsidP="00836FC2">
      <w:pPr>
        <w:pStyle w:val="20"/>
        <w:tabs>
          <w:tab w:val="left" w:pos="426"/>
        </w:tabs>
      </w:pPr>
    </w:p>
    <w:p w:rsidR="00A625C1" w:rsidRDefault="004E13F3" w:rsidP="0000329A">
      <w:pPr>
        <w:widowControl/>
        <w:tabs>
          <w:tab w:val="left" w:pos="709"/>
        </w:tabs>
        <w:jc w:val="both"/>
        <w:rPr>
          <w:sz w:val="28"/>
          <w:szCs w:val="28"/>
          <w:lang w:val="en-US"/>
        </w:rPr>
      </w:pPr>
      <w:r>
        <w:tab/>
      </w:r>
      <w:r w:rsidR="000E3092">
        <w:rPr>
          <w:b/>
          <w:bCs/>
          <w:sz w:val="28"/>
          <w:szCs w:val="28"/>
        </w:rPr>
        <w:t>1.</w:t>
      </w:r>
      <w:r w:rsidR="000E3092" w:rsidRPr="00D657E3">
        <w:rPr>
          <w:b/>
          <w:bCs/>
          <w:sz w:val="28"/>
          <w:szCs w:val="28"/>
        </w:rPr>
        <w:t>3</w:t>
      </w:r>
      <w:r w:rsidR="0000329A">
        <w:rPr>
          <w:b/>
          <w:bCs/>
          <w:sz w:val="28"/>
          <w:szCs w:val="28"/>
        </w:rPr>
        <w:t>.</w:t>
      </w:r>
      <w:r w:rsidR="000E3092">
        <w:rPr>
          <w:b/>
          <w:bCs/>
          <w:sz w:val="28"/>
          <w:szCs w:val="28"/>
        </w:rPr>
        <w:t xml:space="preserve"> </w:t>
      </w:r>
      <w:r w:rsidR="000E3092" w:rsidRPr="00D657E3">
        <w:rPr>
          <w:b/>
          <w:bCs/>
          <w:sz w:val="28"/>
          <w:szCs w:val="28"/>
        </w:rPr>
        <w:t>П</w:t>
      </w:r>
      <w:r w:rsidR="0000329A" w:rsidRPr="00CF0FC9">
        <w:rPr>
          <w:b/>
          <w:bCs/>
          <w:sz w:val="28"/>
          <w:szCs w:val="28"/>
        </w:rPr>
        <w:t>ункт</w:t>
      </w:r>
      <w:r w:rsidR="0000329A">
        <w:rPr>
          <w:b/>
          <w:bCs/>
          <w:sz w:val="28"/>
          <w:szCs w:val="28"/>
        </w:rPr>
        <w:t>у</w:t>
      </w:r>
      <w:r w:rsidR="0000329A" w:rsidRPr="00CF0FC9">
        <w:rPr>
          <w:b/>
          <w:bCs/>
          <w:sz w:val="28"/>
          <w:szCs w:val="28"/>
        </w:rPr>
        <w:t xml:space="preserve"> </w:t>
      </w:r>
      <w:r w:rsidR="0000329A">
        <w:rPr>
          <w:b/>
          <w:bCs/>
          <w:sz w:val="28"/>
          <w:szCs w:val="28"/>
        </w:rPr>
        <w:t>3</w:t>
      </w:r>
      <w:r w:rsidR="0000329A">
        <w:rPr>
          <w:sz w:val="28"/>
          <w:szCs w:val="28"/>
        </w:rPr>
        <w:t xml:space="preserve"> рішення виконавчого комітету міської ради від </w:t>
      </w:r>
      <w:r w:rsidR="0000329A">
        <w:rPr>
          <w:b/>
          <w:bCs/>
          <w:sz w:val="28"/>
          <w:szCs w:val="28"/>
        </w:rPr>
        <w:t>11.11.2014</w:t>
      </w:r>
      <w:r w:rsidR="0000329A" w:rsidRPr="00CF0FC9">
        <w:rPr>
          <w:b/>
          <w:bCs/>
          <w:sz w:val="28"/>
          <w:szCs w:val="28"/>
        </w:rPr>
        <w:t>р. №</w:t>
      </w:r>
      <w:r w:rsidR="0000329A">
        <w:rPr>
          <w:b/>
          <w:bCs/>
          <w:sz w:val="28"/>
          <w:szCs w:val="28"/>
        </w:rPr>
        <w:t xml:space="preserve">590/19 </w:t>
      </w:r>
      <w:r w:rsidR="0000329A">
        <w:rPr>
          <w:sz w:val="28"/>
          <w:szCs w:val="28"/>
        </w:rPr>
        <w:t xml:space="preserve">щодо надання </w:t>
      </w:r>
      <w:r w:rsidR="0000329A" w:rsidRPr="00F24978">
        <w:rPr>
          <w:bCs/>
          <w:sz w:val="28"/>
          <w:szCs w:val="28"/>
        </w:rPr>
        <w:t>підприємцю Україн</w:t>
      </w:r>
      <w:r w:rsidR="0000329A">
        <w:rPr>
          <w:bCs/>
          <w:sz w:val="28"/>
          <w:szCs w:val="28"/>
        </w:rPr>
        <w:t>е</w:t>
      </w:r>
      <w:r w:rsidR="0000329A" w:rsidRPr="00F24978">
        <w:rPr>
          <w:bCs/>
          <w:sz w:val="28"/>
          <w:szCs w:val="28"/>
        </w:rPr>
        <w:t>ц</w:t>
      </w:r>
      <w:r w:rsidR="0000329A">
        <w:rPr>
          <w:bCs/>
          <w:sz w:val="28"/>
          <w:szCs w:val="28"/>
        </w:rPr>
        <w:t>ь</w:t>
      </w:r>
      <w:r w:rsidR="0000329A" w:rsidRPr="00F24978">
        <w:rPr>
          <w:bCs/>
          <w:sz w:val="28"/>
          <w:szCs w:val="28"/>
        </w:rPr>
        <w:t xml:space="preserve"> </w:t>
      </w:r>
      <w:r w:rsidR="0000329A">
        <w:rPr>
          <w:bCs/>
          <w:sz w:val="28"/>
          <w:szCs w:val="28"/>
        </w:rPr>
        <w:t>Ларисі Олександрівні</w:t>
      </w:r>
      <w:r w:rsidR="0000329A">
        <w:rPr>
          <w:b/>
          <w:bCs/>
          <w:sz w:val="28"/>
          <w:szCs w:val="28"/>
        </w:rPr>
        <w:t xml:space="preserve"> </w:t>
      </w:r>
      <w:r w:rsidR="0000329A">
        <w:rPr>
          <w:sz w:val="28"/>
          <w:szCs w:val="28"/>
        </w:rPr>
        <w:t>(</w:t>
      </w:r>
      <w:r w:rsidR="0000329A" w:rsidRPr="006C769C">
        <w:rPr>
          <w:sz w:val="28"/>
          <w:szCs w:val="28"/>
        </w:rPr>
        <w:t xml:space="preserve">ідентифікаційний номер </w:t>
      </w:r>
      <w:r w:rsidR="00D51466">
        <w:rPr>
          <w:sz w:val="28"/>
          <w:szCs w:val="28"/>
        </w:rPr>
        <w:t>…</w:t>
      </w:r>
      <w:r w:rsidR="0000329A">
        <w:rPr>
          <w:sz w:val="28"/>
          <w:szCs w:val="28"/>
        </w:rPr>
        <w:t xml:space="preserve">), зазначеній у пункті 1.6. вказаного рішення, згоди на здійснення невід’ємних поліпшень об’єкта оренди на </w:t>
      </w:r>
      <w:r w:rsidR="0000329A" w:rsidRPr="00CB01A4">
        <w:rPr>
          <w:sz w:val="28"/>
          <w:szCs w:val="28"/>
        </w:rPr>
        <w:t xml:space="preserve">вул. </w:t>
      </w:r>
      <w:r w:rsidR="0000329A">
        <w:rPr>
          <w:sz w:val="28"/>
          <w:szCs w:val="28"/>
        </w:rPr>
        <w:t xml:space="preserve">Героїв Майдану (Червоноармійська), 18, а саме: слова “шляхом зменшення нарахувань з </w:t>
      </w:r>
    </w:p>
    <w:p w:rsidR="00A625C1" w:rsidRDefault="00A625C1" w:rsidP="0000329A">
      <w:pPr>
        <w:widowControl/>
        <w:tabs>
          <w:tab w:val="left" w:pos="709"/>
        </w:tabs>
        <w:jc w:val="both"/>
        <w:rPr>
          <w:sz w:val="28"/>
          <w:szCs w:val="28"/>
          <w:lang w:val="en-US"/>
        </w:rPr>
      </w:pPr>
    </w:p>
    <w:p w:rsidR="0000329A" w:rsidRDefault="0000329A" w:rsidP="0000329A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орендної плати” замінити словами “при приватизації</w:t>
      </w:r>
      <w:r w:rsidR="00A625C1" w:rsidRPr="00A625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об’єкта”</w:t>
      </w:r>
      <w:r w:rsidR="00A625C1" w:rsidRPr="00A625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(підстава – письмова заява орендаря від </w:t>
      </w:r>
      <w:r w:rsidR="00D657E3">
        <w:rPr>
          <w:sz w:val="28"/>
          <w:szCs w:val="28"/>
          <w:lang w:val="ru-RU"/>
        </w:rPr>
        <w:t>09.</w:t>
      </w:r>
      <w:r w:rsidR="000E3092">
        <w:rPr>
          <w:sz w:val="28"/>
          <w:szCs w:val="28"/>
        </w:rPr>
        <w:t>0</w:t>
      </w:r>
      <w:r w:rsidR="000E3092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.2015р. </w:t>
      </w:r>
      <w:r w:rsidR="00D657E3">
        <w:rPr>
          <w:sz w:val="28"/>
          <w:szCs w:val="28"/>
        </w:rPr>
        <w:t xml:space="preserve">вх. </w:t>
      </w:r>
      <w:r>
        <w:rPr>
          <w:sz w:val="28"/>
          <w:szCs w:val="28"/>
        </w:rPr>
        <w:t xml:space="preserve">№ </w:t>
      </w:r>
      <w:r w:rsidR="00D657E3">
        <w:rPr>
          <w:sz w:val="28"/>
          <w:szCs w:val="28"/>
          <w:lang w:val="ru-RU"/>
        </w:rPr>
        <w:t>У-35/7-02/01</w:t>
      </w:r>
      <w:r>
        <w:rPr>
          <w:sz w:val="28"/>
          <w:szCs w:val="28"/>
        </w:rPr>
        <w:t>).</w:t>
      </w:r>
    </w:p>
    <w:p w:rsidR="0000329A" w:rsidRDefault="0000329A" w:rsidP="0000329A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D657E3" w:rsidRDefault="000E3092" w:rsidP="00D657E3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1.</w:t>
      </w:r>
      <w:r w:rsidRPr="00D657E3">
        <w:rPr>
          <w:b/>
          <w:bCs/>
          <w:sz w:val="28"/>
          <w:szCs w:val="28"/>
        </w:rPr>
        <w:t>4</w:t>
      </w:r>
      <w:r w:rsidR="0000329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D657E3">
        <w:rPr>
          <w:b/>
          <w:bCs/>
          <w:sz w:val="28"/>
          <w:szCs w:val="28"/>
        </w:rPr>
        <w:t>П</w:t>
      </w:r>
      <w:r w:rsidR="0000329A" w:rsidRPr="00CF0FC9">
        <w:rPr>
          <w:b/>
          <w:bCs/>
          <w:sz w:val="28"/>
          <w:szCs w:val="28"/>
        </w:rPr>
        <w:t>ункт</w:t>
      </w:r>
      <w:r w:rsidR="0000329A">
        <w:rPr>
          <w:b/>
          <w:bCs/>
          <w:sz w:val="28"/>
          <w:szCs w:val="28"/>
        </w:rPr>
        <w:t>у</w:t>
      </w:r>
      <w:r w:rsidR="0000329A" w:rsidRPr="00CF0FC9">
        <w:rPr>
          <w:b/>
          <w:bCs/>
          <w:sz w:val="28"/>
          <w:szCs w:val="28"/>
        </w:rPr>
        <w:t xml:space="preserve"> </w:t>
      </w:r>
      <w:r w:rsidR="0000329A">
        <w:rPr>
          <w:b/>
          <w:bCs/>
          <w:sz w:val="28"/>
          <w:szCs w:val="28"/>
        </w:rPr>
        <w:t>3</w:t>
      </w:r>
      <w:r w:rsidR="0000329A">
        <w:rPr>
          <w:sz w:val="28"/>
          <w:szCs w:val="28"/>
        </w:rPr>
        <w:t xml:space="preserve"> рішення виконавчого комітету міської ради від </w:t>
      </w:r>
      <w:r w:rsidR="0000329A">
        <w:rPr>
          <w:b/>
          <w:bCs/>
          <w:sz w:val="28"/>
          <w:szCs w:val="28"/>
        </w:rPr>
        <w:t>27.01.2015</w:t>
      </w:r>
      <w:r w:rsidR="0000329A" w:rsidRPr="00CF0FC9">
        <w:rPr>
          <w:b/>
          <w:bCs/>
          <w:sz w:val="28"/>
          <w:szCs w:val="28"/>
        </w:rPr>
        <w:t>р. №</w:t>
      </w:r>
      <w:r w:rsidR="0000329A">
        <w:rPr>
          <w:b/>
          <w:bCs/>
          <w:sz w:val="28"/>
          <w:szCs w:val="28"/>
        </w:rPr>
        <w:t xml:space="preserve">15/2 </w:t>
      </w:r>
      <w:r w:rsidR="0000329A">
        <w:rPr>
          <w:sz w:val="28"/>
          <w:szCs w:val="28"/>
        </w:rPr>
        <w:t xml:space="preserve">щодо надання </w:t>
      </w:r>
      <w:r w:rsidR="0000329A" w:rsidRPr="00F24978">
        <w:rPr>
          <w:bCs/>
          <w:sz w:val="28"/>
          <w:szCs w:val="28"/>
        </w:rPr>
        <w:t>підприємцю Україн</w:t>
      </w:r>
      <w:r w:rsidR="0000329A">
        <w:rPr>
          <w:bCs/>
          <w:sz w:val="28"/>
          <w:szCs w:val="28"/>
        </w:rPr>
        <w:t>е</w:t>
      </w:r>
      <w:r w:rsidR="0000329A" w:rsidRPr="00F24978">
        <w:rPr>
          <w:bCs/>
          <w:sz w:val="28"/>
          <w:szCs w:val="28"/>
        </w:rPr>
        <w:t>ц</w:t>
      </w:r>
      <w:r w:rsidR="0000329A">
        <w:rPr>
          <w:bCs/>
          <w:sz w:val="28"/>
          <w:szCs w:val="28"/>
        </w:rPr>
        <w:t>ь</w:t>
      </w:r>
      <w:r w:rsidR="0000329A" w:rsidRPr="00F24978">
        <w:rPr>
          <w:bCs/>
          <w:sz w:val="28"/>
          <w:szCs w:val="28"/>
        </w:rPr>
        <w:t xml:space="preserve"> </w:t>
      </w:r>
      <w:r w:rsidR="0000329A">
        <w:rPr>
          <w:bCs/>
          <w:sz w:val="28"/>
          <w:szCs w:val="28"/>
        </w:rPr>
        <w:t>Ларисі Олександрівні</w:t>
      </w:r>
      <w:r w:rsidR="0000329A">
        <w:rPr>
          <w:b/>
          <w:bCs/>
          <w:sz w:val="28"/>
          <w:szCs w:val="28"/>
        </w:rPr>
        <w:t xml:space="preserve"> </w:t>
      </w:r>
      <w:r w:rsidR="0000329A">
        <w:rPr>
          <w:sz w:val="28"/>
          <w:szCs w:val="28"/>
        </w:rPr>
        <w:t>(</w:t>
      </w:r>
      <w:r w:rsidR="0000329A" w:rsidRPr="006C769C">
        <w:rPr>
          <w:sz w:val="28"/>
          <w:szCs w:val="28"/>
        </w:rPr>
        <w:t xml:space="preserve">ідентифікаційний номер </w:t>
      </w:r>
      <w:r w:rsidR="00D51466">
        <w:rPr>
          <w:sz w:val="28"/>
          <w:szCs w:val="28"/>
        </w:rPr>
        <w:t>…</w:t>
      </w:r>
      <w:r w:rsidR="0000329A">
        <w:rPr>
          <w:sz w:val="28"/>
          <w:szCs w:val="28"/>
        </w:rPr>
        <w:t xml:space="preserve">), зазначеній у пункті 1. вказаного рішення, згоди на здійснення невід’ємних поліпшень об’єкта оренди на проспекті Незалежності, 56-Г, а саме: слова “шляхом зменшення нарахувань з орендної плати” замінити словами “при приватизації об’єкта” (підстава </w:t>
      </w:r>
      <w:r>
        <w:rPr>
          <w:sz w:val="28"/>
          <w:szCs w:val="28"/>
        </w:rPr>
        <w:t xml:space="preserve">– письмова заява орендаря від </w:t>
      </w:r>
      <w:r w:rsidR="00D657E3" w:rsidRPr="00D657E3">
        <w:rPr>
          <w:sz w:val="28"/>
          <w:szCs w:val="28"/>
        </w:rPr>
        <w:t>09.</w:t>
      </w:r>
      <w:r w:rsidR="00D657E3">
        <w:rPr>
          <w:sz w:val="28"/>
          <w:szCs w:val="28"/>
        </w:rPr>
        <w:t>0</w:t>
      </w:r>
      <w:r w:rsidR="00D657E3" w:rsidRPr="00D657E3">
        <w:rPr>
          <w:sz w:val="28"/>
          <w:szCs w:val="28"/>
        </w:rPr>
        <w:t>7</w:t>
      </w:r>
      <w:r w:rsidR="00D657E3">
        <w:rPr>
          <w:sz w:val="28"/>
          <w:szCs w:val="28"/>
        </w:rPr>
        <w:t xml:space="preserve">.2015р. вх. № </w:t>
      </w:r>
      <w:r w:rsidR="00D657E3" w:rsidRPr="00D657E3">
        <w:rPr>
          <w:sz w:val="28"/>
          <w:szCs w:val="28"/>
        </w:rPr>
        <w:t>У-35/7-02/01</w:t>
      </w:r>
      <w:r w:rsidR="00D657E3">
        <w:rPr>
          <w:sz w:val="28"/>
          <w:szCs w:val="28"/>
        </w:rPr>
        <w:t>).</w:t>
      </w:r>
    </w:p>
    <w:p w:rsidR="004E13F3" w:rsidRPr="004E13F3" w:rsidRDefault="004E13F3" w:rsidP="00836FC2">
      <w:pPr>
        <w:pStyle w:val="20"/>
        <w:tabs>
          <w:tab w:val="left" w:pos="426"/>
        </w:tabs>
        <w:rPr>
          <w:b/>
        </w:rPr>
      </w:pPr>
    </w:p>
    <w:p w:rsidR="000E3092" w:rsidRDefault="00765577" w:rsidP="00A625C1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66FAD">
        <w:rPr>
          <w:sz w:val="28"/>
          <w:szCs w:val="28"/>
        </w:rPr>
        <w:t xml:space="preserve"> </w:t>
      </w:r>
      <w:r w:rsidR="009D74B4" w:rsidRPr="00566FAD">
        <w:rPr>
          <w:sz w:val="28"/>
          <w:szCs w:val="28"/>
        </w:rPr>
        <w:t xml:space="preserve">    </w:t>
      </w:r>
      <w:r w:rsidRPr="00566FAD">
        <w:rPr>
          <w:sz w:val="28"/>
          <w:szCs w:val="28"/>
        </w:rPr>
        <w:t xml:space="preserve">  </w:t>
      </w:r>
      <w:r w:rsidR="003727E3" w:rsidRPr="00566FAD">
        <w:rPr>
          <w:sz w:val="28"/>
          <w:szCs w:val="28"/>
        </w:rPr>
        <w:t xml:space="preserve"> </w:t>
      </w:r>
      <w:r w:rsidR="00A625C1" w:rsidRPr="00D51466">
        <w:rPr>
          <w:sz w:val="28"/>
          <w:szCs w:val="28"/>
        </w:rPr>
        <w:t xml:space="preserve">  </w:t>
      </w:r>
      <w:r w:rsidR="0000329A">
        <w:rPr>
          <w:b/>
          <w:sz w:val="28"/>
          <w:szCs w:val="28"/>
        </w:rPr>
        <w:t>2</w:t>
      </w:r>
      <w:r w:rsidR="000E3092" w:rsidRPr="00D657E3">
        <w:rPr>
          <w:b/>
          <w:sz w:val="28"/>
          <w:szCs w:val="28"/>
        </w:rPr>
        <w:t>.</w:t>
      </w:r>
      <w:r w:rsidR="000E3092" w:rsidRPr="000E3092">
        <w:rPr>
          <w:sz w:val="28"/>
          <w:szCs w:val="28"/>
        </w:rPr>
        <w:t xml:space="preserve"> </w:t>
      </w:r>
      <w:r w:rsidR="000E3092" w:rsidRPr="00566FAD">
        <w:rPr>
          <w:sz w:val="28"/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0E3092" w:rsidRDefault="000E3092" w:rsidP="000E3092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0E3092" w:rsidRPr="00482C75" w:rsidRDefault="000E3092" w:rsidP="000E3092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sz w:val="28"/>
          <w:szCs w:val="28"/>
          <w:lang w:val="ru-RU"/>
        </w:rPr>
        <w:t>3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>директора</w:t>
      </w:r>
      <w:r w:rsidRPr="00482C75">
        <w:rPr>
          <w:sz w:val="28"/>
          <w:szCs w:val="28"/>
        </w:rPr>
        <w:t xml:space="preserve"> департаменту економіки міської ради </w:t>
      </w:r>
      <w:r>
        <w:rPr>
          <w:sz w:val="28"/>
          <w:szCs w:val="28"/>
        </w:rPr>
        <w:t>Городенського Я.Д.</w:t>
      </w:r>
    </w:p>
    <w:p w:rsidR="001B3919" w:rsidRDefault="00AB5F0D" w:rsidP="000E309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56011A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</w:p>
    <w:sectPr w:rsidR="0056011A" w:rsidSect="00A5525B">
      <w:headerReference w:type="default" r:id="rId8"/>
      <w:footerReference w:type="default" r:id="rId9"/>
      <w:pgSz w:w="11907" w:h="16840" w:code="9"/>
      <w:pgMar w:top="851" w:right="567" w:bottom="709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9FF" w:rsidRDefault="00BC29FF">
      <w:r>
        <w:separator/>
      </w:r>
    </w:p>
  </w:endnote>
  <w:endnote w:type="continuationSeparator" w:id="0">
    <w:p w:rsidR="00BC29FF" w:rsidRDefault="00BC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A24" w:rsidRDefault="001A1A24">
    <w:pPr>
      <w:pStyle w:val="aa"/>
      <w:framePr w:wrap="auto" w:vAnchor="text" w:hAnchor="margin" w:xAlign="right" w:y="1"/>
      <w:rPr>
        <w:rStyle w:val="a8"/>
      </w:rPr>
    </w:pPr>
  </w:p>
  <w:p w:rsidR="001A1A24" w:rsidRDefault="001A1A24">
    <w:pPr>
      <w:pStyle w:val="aa"/>
      <w:framePr w:wrap="auto" w:vAnchor="text" w:hAnchor="margin" w:xAlign="right" w:y="1"/>
      <w:ind w:right="360"/>
      <w:rPr>
        <w:rStyle w:val="a8"/>
      </w:rPr>
    </w:pPr>
  </w:p>
  <w:p w:rsidR="001A1A24" w:rsidRDefault="001A1A2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9FF" w:rsidRDefault="00BC29FF">
      <w:r>
        <w:separator/>
      </w:r>
    </w:p>
  </w:footnote>
  <w:footnote w:type="continuationSeparator" w:id="0">
    <w:p w:rsidR="00BC29FF" w:rsidRDefault="00BC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A24" w:rsidRDefault="001A1A24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6493">
      <w:rPr>
        <w:rStyle w:val="a8"/>
        <w:noProof/>
      </w:rPr>
      <w:t>2</w:t>
    </w:r>
    <w:r>
      <w:rPr>
        <w:rStyle w:val="a8"/>
      </w:rPr>
      <w:fldChar w:fldCharType="end"/>
    </w:r>
  </w:p>
  <w:p w:rsidR="001A1A24" w:rsidRPr="009927DF" w:rsidRDefault="001A1A24" w:rsidP="006E3FB8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3BB0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93"/>
    <w:rsid w:val="003D64E5"/>
    <w:rsid w:val="003E0AA2"/>
    <w:rsid w:val="003E5A71"/>
    <w:rsid w:val="003F2081"/>
    <w:rsid w:val="003F2266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13F3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1B0D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9F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466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A00203E-4132-4DED-94C1-BED31161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2015-07-14T09:29:00Z</cp:lastPrinted>
  <dcterms:created xsi:type="dcterms:W3CDTF">2017-02-14T10:51:00Z</dcterms:created>
  <dcterms:modified xsi:type="dcterms:W3CDTF">2017-02-14T10:51:00Z</dcterms:modified>
</cp:coreProperties>
</file>