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B59" w:rsidRPr="0064639B" w:rsidRDefault="00194B59" w:rsidP="00194B59">
      <w:pPr>
        <w:jc w:val="center"/>
        <w:rPr>
          <w:sz w:val="28"/>
          <w:lang w:val="en-US"/>
        </w:rPr>
      </w:pPr>
    </w:p>
    <w:p w:rsidR="00032AEC" w:rsidRDefault="00032AEC" w:rsidP="00194B59">
      <w:pPr>
        <w:jc w:val="center"/>
        <w:rPr>
          <w:sz w:val="28"/>
          <w:lang w:val="uk-UA"/>
        </w:rPr>
      </w:pPr>
    </w:p>
    <w:p w:rsidR="00032AEC" w:rsidRDefault="00032AEC" w:rsidP="00194B59">
      <w:pPr>
        <w:jc w:val="center"/>
        <w:rPr>
          <w:sz w:val="28"/>
          <w:lang w:val="uk-UA"/>
        </w:rPr>
      </w:pPr>
    </w:p>
    <w:p w:rsidR="00194B59" w:rsidRDefault="00194B59" w:rsidP="00194B59">
      <w:pPr>
        <w:jc w:val="center"/>
        <w:rPr>
          <w:sz w:val="28"/>
          <w:lang w:val="uk-UA"/>
        </w:rPr>
      </w:pPr>
      <w:r>
        <w:rPr>
          <w:sz w:val="28"/>
          <w:lang w:val="en-US"/>
        </w:rPr>
        <w:t xml:space="preserve">    </w:t>
      </w:r>
      <w:r w:rsidR="0064639B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94B59" w:rsidRDefault="00194B59" w:rsidP="00194B5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94B59" w:rsidRDefault="00194B59" w:rsidP="00194B59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194B59" w:rsidRDefault="00194B59" w:rsidP="00194B5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Виконавчий комітет</w:t>
      </w:r>
    </w:p>
    <w:p w:rsidR="00194B59" w:rsidRDefault="00194B59" w:rsidP="00194B59">
      <w:pPr>
        <w:pStyle w:val="3"/>
      </w:pPr>
      <w:r>
        <w:t xml:space="preserve">                                              Р  І  Ш  Е  Н  Н  Я</w:t>
      </w:r>
    </w:p>
    <w:p w:rsidR="00032AEC" w:rsidRPr="00032AEC" w:rsidRDefault="00032AEC" w:rsidP="00032AEC">
      <w:pPr>
        <w:rPr>
          <w:lang w:val="uk-UA"/>
        </w:rPr>
      </w:pPr>
    </w:p>
    <w:p w:rsidR="00032AEC" w:rsidRDefault="00032AEC" w:rsidP="00194B59">
      <w:pPr>
        <w:pStyle w:val="1"/>
        <w:rPr>
          <w:bCs/>
          <w:sz w:val="28"/>
        </w:rPr>
      </w:pPr>
    </w:p>
    <w:p w:rsidR="00194B59" w:rsidRDefault="00B81392" w:rsidP="00194B59">
      <w:pPr>
        <w:pStyle w:val="1"/>
        <w:rPr>
          <w:sz w:val="28"/>
        </w:rPr>
      </w:pPr>
      <w:r>
        <w:rPr>
          <w:bCs/>
          <w:sz w:val="28"/>
          <w:lang w:val="en-US"/>
        </w:rPr>
        <w:t>24</w:t>
      </w:r>
      <w:r w:rsidR="00194B59" w:rsidRPr="0052187D">
        <w:rPr>
          <w:bCs/>
          <w:sz w:val="28"/>
        </w:rPr>
        <w:t>.</w:t>
      </w:r>
      <w:r w:rsidR="00194B59" w:rsidRPr="00194B59">
        <w:rPr>
          <w:bCs/>
          <w:sz w:val="28"/>
        </w:rPr>
        <w:t>03</w:t>
      </w:r>
      <w:r w:rsidR="00194B59" w:rsidRPr="0052187D">
        <w:rPr>
          <w:bCs/>
          <w:sz w:val="28"/>
        </w:rPr>
        <w:t>.20</w:t>
      </w:r>
      <w:r w:rsidR="00194B59" w:rsidRPr="00194B59">
        <w:rPr>
          <w:bCs/>
          <w:sz w:val="28"/>
        </w:rPr>
        <w:t>15</w:t>
      </w:r>
      <w:r w:rsidR="00194B59" w:rsidRPr="0052187D">
        <w:rPr>
          <w:bCs/>
          <w:sz w:val="28"/>
        </w:rPr>
        <w:t xml:space="preserve"> №</w:t>
      </w:r>
      <w:r w:rsidR="00B75E7F">
        <w:rPr>
          <w:sz w:val="28"/>
        </w:rPr>
        <w:t xml:space="preserve"> </w:t>
      </w:r>
      <w:r w:rsidR="00B75E7F">
        <w:rPr>
          <w:sz w:val="28"/>
          <w:lang w:val="en-US"/>
        </w:rPr>
        <w:t xml:space="preserve">126/6      </w:t>
      </w:r>
      <w:r w:rsidR="00194B59" w:rsidRPr="0052187D">
        <w:rPr>
          <w:sz w:val="28"/>
        </w:rPr>
        <w:t xml:space="preserve"> </w:t>
      </w:r>
      <w:r w:rsidR="00194B59">
        <w:rPr>
          <w:sz w:val="28"/>
        </w:rPr>
        <w:t xml:space="preserve">                                                                        м. Чернівці</w:t>
      </w:r>
    </w:p>
    <w:p w:rsidR="00194B59" w:rsidRDefault="00194B59" w:rsidP="00194B59">
      <w:pPr>
        <w:rPr>
          <w:rFonts w:eastAsia="Arial Unicode MS"/>
          <w:lang w:val="uk-UA"/>
        </w:rPr>
      </w:pPr>
    </w:p>
    <w:p w:rsidR="00194B59" w:rsidRDefault="00194B59" w:rsidP="00194B59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Про внесення змін до пункту 1.3 рішен</w:t>
      </w:r>
      <w:r w:rsidRPr="00194B59">
        <w:rPr>
          <w:b/>
          <w:lang w:val="uk-UA"/>
        </w:rPr>
        <w:t>ня</w:t>
      </w:r>
      <w:r w:rsidRPr="004A41FB">
        <w:rPr>
          <w:b/>
          <w:lang w:val="uk-UA"/>
        </w:rPr>
        <w:t xml:space="preserve"> </w:t>
      </w:r>
      <w:r>
        <w:rPr>
          <w:b/>
          <w:lang w:val="uk-UA"/>
        </w:rPr>
        <w:t xml:space="preserve">виконавчого комітету міської ради від 09.12.2014р. № 661/21 </w:t>
      </w:r>
    </w:p>
    <w:p w:rsidR="00194B59" w:rsidRDefault="00194B59" w:rsidP="00194B59">
      <w:pPr>
        <w:pStyle w:val="a3"/>
        <w:rPr>
          <w:b/>
          <w:lang w:val="uk-UA"/>
        </w:rPr>
      </w:pPr>
    </w:p>
    <w:p w:rsidR="00194B59" w:rsidRDefault="00194B59" w:rsidP="00194B59">
      <w:pPr>
        <w:pStyle w:val="a3"/>
        <w:ind w:firstLine="708"/>
        <w:rPr>
          <w:bCs/>
          <w:lang w:val="uk-UA"/>
        </w:rPr>
      </w:pPr>
      <w:r>
        <w:rPr>
          <w:lang w:val="uk-UA"/>
        </w:rPr>
        <w:t xml:space="preserve">Відповідно до статті 30 Закону України «Про місцеве самоврядування в Україні», беручи до уваги звернення управління житлово-комунального господарства Садгірської районної у місті Чернівцях ради від 09.02.2015р.            № 10 та розглянувши документи, подані департаментом житлово-комунального господарства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194B59" w:rsidRDefault="00194B59" w:rsidP="00194B59">
      <w:pPr>
        <w:pStyle w:val="a3"/>
        <w:rPr>
          <w:b/>
          <w:lang w:val="uk-UA"/>
        </w:rPr>
      </w:pPr>
    </w:p>
    <w:p w:rsidR="00194B59" w:rsidRDefault="00194B59" w:rsidP="00194B59">
      <w:pPr>
        <w:pStyle w:val="a3"/>
        <w:rPr>
          <w:b/>
        </w:rPr>
      </w:pPr>
      <w:r>
        <w:rPr>
          <w:b/>
          <w:lang w:val="uk-UA"/>
        </w:rPr>
        <w:t xml:space="preserve">                                                 </w:t>
      </w:r>
      <w:r w:rsidR="003376EA">
        <w:rPr>
          <w:b/>
          <w:lang w:val="en-US"/>
        </w:rPr>
        <w:t xml:space="preserve"> </w:t>
      </w:r>
      <w:r>
        <w:rPr>
          <w:b/>
        </w:rPr>
        <w:t>В И Р І Ш И В:</w:t>
      </w:r>
    </w:p>
    <w:p w:rsidR="00194B59" w:rsidRDefault="00194B59" w:rsidP="00194B59">
      <w:pPr>
        <w:pStyle w:val="a3"/>
        <w:rPr>
          <w:b/>
        </w:rPr>
      </w:pPr>
    </w:p>
    <w:p w:rsidR="00032AEC" w:rsidRDefault="00032AEC" w:rsidP="00194B59">
      <w:pPr>
        <w:ind w:firstLine="720"/>
        <w:jc w:val="both"/>
        <w:rPr>
          <w:b/>
          <w:lang w:val="uk-UA"/>
        </w:rPr>
      </w:pPr>
    </w:p>
    <w:p w:rsidR="00194B59" w:rsidRDefault="00194B59" w:rsidP="00194B59">
      <w:pPr>
        <w:ind w:firstLine="720"/>
        <w:jc w:val="both"/>
        <w:rPr>
          <w:bCs/>
          <w:sz w:val="28"/>
          <w:lang w:val="uk-UA"/>
        </w:rPr>
      </w:pPr>
      <w:r w:rsidRPr="00032AEC">
        <w:rPr>
          <w:b/>
          <w:lang w:val="uk-UA"/>
        </w:rPr>
        <w:t xml:space="preserve">1. </w:t>
      </w:r>
      <w:r>
        <w:rPr>
          <w:bCs/>
          <w:sz w:val="28"/>
          <w:lang w:val="uk-UA"/>
        </w:rPr>
        <w:t>Внести зміни</w:t>
      </w:r>
      <w:r w:rsidRPr="00032AEC">
        <w:rPr>
          <w:bCs/>
          <w:sz w:val="28"/>
          <w:lang w:val="uk-UA"/>
        </w:rPr>
        <w:t xml:space="preserve"> до</w:t>
      </w:r>
      <w:r>
        <w:rPr>
          <w:bCs/>
          <w:sz w:val="28"/>
          <w:lang w:val="uk-UA"/>
        </w:rPr>
        <w:t xml:space="preserve"> пункту </w:t>
      </w:r>
      <w:r w:rsidRPr="00194B59">
        <w:rPr>
          <w:b/>
          <w:bCs/>
          <w:sz w:val="28"/>
          <w:lang w:val="uk-UA"/>
        </w:rPr>
        <w:t>1.3</w:t>
      </w:r>
      <w:r>
        <w:rPr>
          <w:bCs/>
          <w:sz w:val="28"/>
          <w:lang w:val="uk-UA"/>
        </w:rPr>
        <w:t xml:space="preserve"> рішення виконавчого комітету міської ради </w:t>
      </w:r>
      <w:r w:rsidRPr="00194B59">
        <w:rPr>
          <w:b/>
          <w:bCs/>
          <w:sz w:val="28"/>
          <w:lang w:val="uk-UA"/>
        </w:rPr>
        <w:t>від 09.12.2014р. № 661/21</w:t>
      </w:r>
      <w:r>
        <w:rPr>
          <w:bCs/>
          <w:sz w:val="28"/>
          <w:lang w:val="uk-UA"/>
        </w:rPr>
        <w:t xml:space="preserve"> «Про затвердження актів приймання-передавання житлових будинків на вул. Хотинській на баланс об</w:t>
      </w:r>
      <w:r w:rsidRPr="00392EF0">
        <w:rPr>
          <w:bCs/>
          <w:sz w:val="28"/>
          <w:lang w:val="uk-UA"/>
        </w:rPr>
        <w:t>”</w:t>
      </w:r>
      <w:r>
        <w:rPr>
          <w:bCs/>
          <w:sz w:val="28"/>
          <w:lang w:val="uk-UA"/>
        </w:rPr>
        <w:t xml:space="preserve">єднання співвласників багатоквартирних будинків «Вітязь» в частині </w:t>
      </w:r>
      <w:r w:rsidR="00C204DC">
        <w:rPr>
          <w:bCs/>
          <w:sz w:val="28"/>
          <w:lang w:val="uk-UA"/>
        </w:rPr>
        <w:t>первісних та залишкових вартостей</w:t>
      </w:r>
      <w:r>
        <w:rPr>
          <w:bCs/>
          <w:sz w:val="28"/>
          <w:lang w:val="uk-UA"/>
        </w:rPr>
        <w:t xml:space="preserve"> </w:t>
      </w:r>
      <w:r w:rsidR="00C204DC">
        <w:rPr>
          <w:bCs/>
          <w:sz w:val="28"/>
          <w:lang w:val="uk-UA"/>
        </w:rPr>
        <w:t>нежитлових приміщень</w:t>
      </w:r>
      <w:r w:rsidR="00392EF0">
        <w:rPr>
          <w:bCs/>
          <w:sz w:val="28"/>
          <w:lang w:val="uk-UA"/>
        </w:rPr>
        <w:t xml:space="preserve"> 1 поверху</w:t>
      </w:r>
      <w:r w:rsidR="00C204DC">
        <w:rPr>
          <w:bCs/>
          <w:sz w:val="28"/>
          <w:lang w:val="uk-UA"/>
        </w:rPr>
        <w:t xml:space="preserve"> в будинку </w:t>
      </w:r>
      <w:r w:rsidR="00C204DC" w:rsidRPr="000D4272">
        <w:rPr>
          <w:b/>
          <w:bCs/>
          <w:sz w:val="28"/>
          <w:lang w:val="uk-UA"/>
        </w:rPr>
        <w:t>№ 49-Б на вул. Хотинській,</w:t>
      </w:r>
      <w:r w:rsidR="00392EF0">
        <w:rPr>
          <w:bCs/>
          <w:sz w:val="28"/>
          <w:lang w:val="uk-UA"/>
        </w:rPr>
        <w:t xml:space="preserve"> які передаються на баланс об</w:t>
      </w:r>
      <w:r w:rsidR="000D4272" w:rsidRPr="000D4272">
        <w:rPr>
          <w:bCs/>
          <w:sz w:val="28"/>
        </w:rPr>
        <w:t>”</w:t>
      </w:r>
      <w:r w:rsidR="00392EF0">
        <w:rPr>
          <w:bCs/>
          <w:sz w:val="28"/>
          <w:lang w:val="uk-UA"/>
        </w:rPr>
        <w:t xml:space="preserve">єднання співвласників багатоквартирного будинку «Вітязь», </w:t>
      </w:r>
      <w:r w:rsidR="00C204DC">
        <w:rPr>
          <w:bCs/>
          <w:sz w:val="28"/>
          <w:lang w:val="uk-UA"/>
        </w:rPr>
        <w:t xml:space="preserve"> а саме: </w:t>
      </w:r>
      <w:r w:rsidR="000D4272">
        <w:rPr>
          <w:bCs/>
          <w:sz w:val="28"/>
          <w:lang w:val="uk-UA"/>
        </w:rPr>
        <w:t xml:space="preserve">пункт </w:t>
      </w:r>
      <w:r w:rsidR="000D4272" w:rsidRPr="000D4272">
        <w:rPr>
          <w:b/>
          <w:bCs/>
          <w:sz w:val="28"/>
          <w:lang w:val="uk-UA"/>
        </w:rPr>
        <w:t>1.3</w:t>
      </w:r>
      <w:r w:rsidR="000D4272">
        <w:rPr>
          <w:bCs/>
          <w:sz w:val="28"/>
          <w:lang w:val="uk-UA"/>
        </w:rPr>
        <w:t xml:space="preserve"> рішення доповнити пунктами такого змісту:</w:t>
      </w:r>
    </w:p>
    <w:p w:rsidR="000D4272" w:rsidRDefault="000D4272" w:rsidP="00194B59">
      <w:pPr>
        <w:ind w:firstLine="720"/>
        <w:jc w:val="both"/>
        <w:rPr>
          <w:bCs/>
          <w:sz w:val="28"/>
          <w:lang w:val="uk-UA"/>
        </w:rPr>
      </w:pPr>
    </w:p>
    <w:p w:rsidR="000D4272" w:rsidRDefault="000D4272" w:rsidP="00194B59">
      <w:pPr>
        <w:ind w:firstLine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«</w:t>
      </w:r>
      <w:r w:rsidRPr="000D4272">
        <w:rPr>
          <w:b/>
          <w:bCs/>
          <w:sz w:val="28"/>
          <w:lang w:val="uk-UA"/>
        </w:rPr>
        <w:t>1.3.1.</w:t>
      </w:r>
      <w:r>
        <w:rPr>
          <w:bCs/>
          <w:sz w:val="28"/>
          <w:lang w:val="uk-UA"/>
        </w:rPr>
        <w:t xml:space="preserve"> Нежитлового приміщення «М</w:t>
      </w:r>
      <w:r w:rsidRPr="000D4272">
        <w:rPr>
          <w:bCs/>
          <w:sz w:val="28"/>
        </w:rPr>
        <w:t>айстерня</w:t>
      </w:r>
      <w:r>
        <w:rPr>
          <w:bCs/>
          <w:sz w:val="28"/>
          <w:lang w:val="uk-UA"/>
        </w:rPr>
        <w:t>»</w:t>
      </w:r>
      <w:r w:rsidR="00226CCA" w:rsidRPr="00226CCA">
        <w:rPr>
          <w:bCs/>
          <w:sz w:val="28"/>
        </w:rPr>
        <w:t xml:space="preserve"> </w:t>
      </w:r>
      <w:r w:rsidR="00226CCA">
        <w:rPr>
          <w:bCs/>
          <w:sz w:val="28"/>
          <w:lang w:val="uk-UA"/>
        </w:rPr>
        <w:t>(</w:t>
      </w:r>
      <w:r w:rsidR="00226CCA" w:rsidRPr="00226CCA">
        <w:rPr>
          <w:bCs/>
          <w:sz w:val="28"/>
        </w:rPr>
        <w:t xml:space="preserve">інвентарний </w:t>
      </w:r>
      <w:r w:rsidR="00226CCA">
        <w:rPr>
          <w:bCs/>
          <w:sz w:val="28"/>
          <w:lang w:val="uk-UA"/>
        </w:rPr>
        <w:t xml:space="preserve">               </w:t>
      </w:r>
      <w:r w:rsidR="00226CCA" w:rsidRPr="00226CCA">
        <w:rPr>
          <w:bCs/>
          <w:sz w:val="28"/>
        </w:rPr>
        <w:t>номер 264-1</w:t>
      </w:r>
      <w:r w:rsidR="00226CCA">
        <w:rPr>
          <w:bCs/>
          <w:sz w:val="28"/>
          <w:lang w:val="uk-UA"/>
        </w:rPr>
        <w:t>) загальною площею 13,30кв.метрів,</w:t>
      </w:r>
      <w:r>
        <w:rPr>
          <w:bCs/>
          <w:sz w:val="28"/>
          <w:lang w:val="uk-UA"/>
        </w:rPr>
        <w:t xml:space="preserve"> первісною                     вартістю 5224,00 грн. (п</w:t>
      </w:r>
      <w:r w:rsidRPr="00226CCA">
        <w:rPr>
          <w:bCs/>
          <w:sz w:val="28"/>
          <w:lang w:val="uk-UA"/>
        </w:rPr>
        <w:t>”</w:t>
      </w:r>
      <w:r>
        <w:rPr>
          <w:bCs/>
          <w:sz w:val="28"/>
          <w:lang w:val="uk-UA"/>
        </w:rPr>
        <w:t>ять тисяч двісті двадцять чотири грн. 00 коп.), залишковою вартістю 2713,00 грн. (дві тисячі сімсот тринадцять грн.,                   00 коп)</w:t>
      </w:r>
      <w:r w:rsidR="002A5AAF">
        <w:rPr>
          <w:bCs/>
          <w:sz w:val="28"/>
          <w:lang w:val="uk-UA"/>
        </w:rPr>
        <w:t>»</w:t>
      </w:r>
      <w:r>
        <w:rPr>
          <w:bCs/>
          <w:sz w:val="28"/>
          <w:lang w:val="uk-UA"/>
        </w:rPr>
        <w:t>.</w:t>
      </w:r>
    </w:p>
    <w:p w:rsidR="00032AEC" w:rsidRDefault="00032AEC" w:rsidP="00194B59">
      <w:pPr>
        <w:ind w:firstLine="720"/>
        <w:jc w:val="both"/>
        <w:rPr>
          <w:bCs/>
          <w:sz w:val="28"/>
          <w:lang w:val="uk-UA"/>
        </w:rPr>
      </w:pPr>
    </w:p>
    <w:p w:rsidR="00C204DC" w:rsidRDefault="002A5AAF" w:rsidP="00194B59">
      <w:pPr>
        <w:ind w:firstLine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«</w:t>
      </w:r>
      <w:r w:rsidR="000D4272" w:rsidRPr="000D4272">
        <w:rPr>
          <w:b/>
          <w:bCs/>
          <w:sz w:val="28"/>
          <w:lang w:val="uk-UA"/>
        </w:rPr>
        <w:t>1.3.2.</w:t>
      </w:r>
      <w:r w:rsidR="000D4272">
        <w:rPr>
          <w:bCs/>
          <w:sz w:val="28"/>
          <w:lang w:val="uk-UA"/>
        </w:rPr>
        <w:t xml:space="preserve"> Нежитлового приміщення «ТОВ «Вітязь»</w:t>
      </w:r>
      <w:r w:rsidR="00226CCA">
        <w:rPr>
          <w:bCs/>
          <w:sz w:val="28"/>
          <w:lang w:val="uk-UA"/>
        </w:rPr>
        <w:t xml:space="preserve"> (інвентарний номер </w:t>
      </w:r>
      <w:r w:rsidR="00032AEC">
        <w:rPr>
          <w:bCs/>
          <w:sz w:val="28"/>
          <w:lang w:val="uk-UA"/>
        </w:rPr>
        <w:t>260-1–260-10</w:t>
      </w:r>
      <w:r w:rsidR="00226CCA">
        <w:rPr>
          <w:bCs/>
          <w:sz w:val="28"/>
          <w:lang w:val="uk-UA"/>
        </w:rPr>
        <w:t>)</w:t>
      </w:r>
      <w:r w:rsidR="00032AEC">
        <w:rPr>
          <w:bCs/>
          <w:sz w:val="28"/>
          <w:lang w:val="uk-UA"/>
        </w:rPr>
        <w:t xml:space="preserve"> загальною площею 111,80кв.метрів,</w:t>
      </w:r>
      <w:r w:rsidR="000D4272">
        <w:rPr>
          <w:bCs/>
          <w:sz w:val="28"/>
          <w:lang w:val="uk-UA"/>
        </w:rPr>
        <w:t xml:space="preserve"> первісною                  вартістю 44232,00 грн.</w:t>
      </w:r>
      <w:r>
        <w:rPr>
          <w:bCs/>
          <w:sz w:val="28"/>
          <w:lang w:val="uk-UA"/>
        </w:rPr>
        <w:t xml:space="preserve"> (сорок чотири тисячі двісті тридцять дві грн. 00 коп.), залишковою вартістю 23001,00 грн. (двадцять три тисячі одна грн. 00 коп.)».</w:t>
      </w:r>
    </w:p>
    <w:p w:rsidR="00194B59" w:rsidRDefault="00194B59" w:rsidP="00194B59">
      <w:pPr>
        <w:ind w:firstLine="720"/>
        <w:jc w:val="both"/>
        <w:rPr>
          <w:bCs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Pr="00032AEC" w:rsidRDefault="00032AEC" w:rsidP="00194B59">
      <w:pPr>
        <w:ind w:firstLine="720"/>
        <w:jc w:val="both"/>
        <w:rPr>
          <w:sz w:val="28"/>
          <w:lang w:val="uk-UA"/>
        </w:rPr>
      </w:pPr>
      <w:r w:rsidRPr="00032AEC">
        <w:rPr>
          <w:sz w:val="28"/>
          <w:lang w:val="uk-UA"/>
        </w:rPr>
        <w:t xml:space="preserve">                                                   2</w:t>
      </w: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032AEC" w:rsidRDefault="00032AEC" w:rsidP="00194B59">
      <w:pPr>
        <w:ind w:firstLine="720"/>
        <w:jc w:val="both"/>
        <w:rPr>
          <w:b/>
          <w:sz w:val="28"/>
          <w:lang w:val="uk-UA"/>
        </w:rPr>
      </w:pPr>
    </w:p>
    <w:p w:rsidR="00194B59" w:rsidRPr="000F10C6" w:rsidRDefault="00032AEC" w:rsidP="00194B59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 w:rsidR="00194B59">
        <w:rPr>
          <w:sz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94B59" w:rsidRPr="00500EFC" w:rsidRDefault="00194B59" w:rsidP="00194B59">
      <w:pPr>
        <w:ind w:firstLine="72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ab/>
        <w:t xml:space="preserve"> </w:t>
      </w:r>
      <w:r w:rsidRPr="00500EFC">
        <w:rPr>
          <w:b/>
          <w:sz w:val="28"/>
          <w:lang w:val="uk-UA"/>
        </w:rPr>
        <w:t xml:space="preserve"> </w:t>
      </w:r>
    </w:p>
    <w:p w:rsidR="00194B59" w:rsidRDefault="002A5AAF" w:rsidP="00194B59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194B59">
        <w:rPr>
          <w:b/>
          <w:sz w:val="28"/>
          <w:lang w:val="uk-UA"/>
        </w:rPr>
        <w:t xml:space="preserve">. </w:t>
      </w:r>
      <w:r w:rsidR="00194B59">
        <w:rPr>
          <w:bCs/>
          <w:sz w:val="28"/>
          <w:lang w:val="uk-UA"/>
        </w:rPr>
        <w:t>Контроль за виконанням цього рішення покласти на гол</w:t>
      </w:r>
      <w:r>
        <w:rPr>
          <w:bCs/>
          <w:sz w:val="28"/>
          <w:lang w:val="uk-UA"/>
        </w:rPr>
        <w:t>ову</w:t>
      </w:r>
      <w:r w:rsidR="00194B59">
        <w:rPr>
          <w:bCs/>
          <w:sz w:val="28"/>
          <w:lang w:val="uk-UA"/>
        </w:rPr>
        <w:t xml:space="preserve"> Садгірської </w:t>
      </w:r>
      <w:r>
        <w:rPr>
          <w:bCs/>
          <w:sz w:val="28"/>
          <w:lang w:val="uk-UA"/>
        </w:rPr>
        <w:t>р</w:t>
      </w:r>
      <w:r w:rsidR="00194B59">
        <w:rPr>
          <w:bCs/>
          <w:sz w:val="28"/>
          <w:lang w:val="uk-UA"/>
        </w:rPr>
        <w:t>айонн</w:t>
      </w:r>
      <w:r>
        <w:rPr>
          <w:bCs/>
          <w:sz w:val="28"/>
          <w:lang w:val="uk-UA"/>
        </w:rPr>
        <w:t>ої</w:t>
      </w:r>
      <w:r w:rsidR="00194B59">
        <w:rPr>
          <w:bCs/>
          <w:sz w:val="28"/>
          <w:lang w:val="uk-UA"/>
        </w:rPr>
        <w:t xml:space="preserve"> у місті Чернівцях рад</w:t>
      </w:r>
      <w:r>
        <w:rPr>
          <w:bCs/>
          <w:sz w:val="28"/>
          <w:lang w:val="uk-UA"/>
        </w:rPr>
        <w:t>и</w:t>
      </w:r>
      <w:r w:rsidR="00194B59">
        <w:rPr>
          <w:bCs/>
          <w:sz w:val="28"/>
          <w:lang w:val="uk-UA"/>
        </w:rPr>
        <w:t xml:space="preserve"> Бурегу Ю. І. та директора департаменту житлово-комунального господарства міської ради                Погореного С. М. </w:t>
      </w:r>
    </w:p>
    <w:p w:rsidR="00194B59" w:rsidRDefault="00194B59" w:rsidP="00194B59">
      <w:pPr>
        <w:jc w:val="both"/>
        <w:rPr>
          <w:bCs/>
          <w:sz w:val="28"/>
          <w:lang w:val="uk-UA"/>
        </w:rPr>
      </w:pPr>
    </w:p>
    <w:p w:rsidR="00032AEC" w:rsidRDefault="00032AEC" w:rsidP="00194B59">
      <w:pPr>
        <w:jc w:val="both"/>
        <w:rPr>
          <w:b/>
          <w:sz w:val="28"/>
          <w:lang w:val="uk-UA"/>
        </w:rPr>
      </w:pPr>
    </w:p>
    <w:p w:rsidR="00194B59" w:rsidRDefault="00194B59" w:rsidP="00194B5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032AEC" w:rsidRDefault="00032AEC" w:rsidP="00194B59">
      <w:pPr>
        <w:pStyle w:val="a3"/>
        <w:rPr>
          <w:b/>
          <w:sz w:val="24"/>
          <w:lang w:val="uk-UA"/>
        </w:rPr>
      </w:pPr>
      <w:bookmarkStart w:id="0" w:name="_GoBack"/>
      <w:bookmarkEnd w:id="0"/>
    </w:p>
    <w:sectPr w:rsidR="00032AEC" w:rsidSect="002A5AA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59"/>
    <w:rsid w:val="00032AEC"/>
    <w:rsid w:val="000D4272"/>
    <w:rsid w:val="00194B59"/>
    <w:rsid w:val="00226CCA"/>
    <w:rsid w:val="002A5AAF"/>
    <w:rsid w:val="003376EA"/>
    <w:rsid w:val="00392EF0"/>
    <w:rsid w:val="0064639B"/>
    <w:rsid w:val="00725A96"/>
    <w:rsid w:val="00A378A7"/>
    <w:rsid w:val="00B6245A"/>
    <w:rsid w:val="00B75E7F"/>
    <w:rsid w:val="00B81392"/>
    <w:rsid w:val="00C2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DDD2D"/>
  <w15:chartTrackingRefBased/>
  <w15:docId w15:val="{57F304FA-81FC-45A2-816F-D77DC8F0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B59"/>
    <w:rPr>
      <w:sz w:val="24"/>
      <w:szCs w:val="24"/>
    </w:rPr>
  </w:style>
  <w:style w:type="paragraph" w:styleId="1">
    <w:name w:val="heading 1"/>
    <w:basedOn w:val="a"/>
    <w:next w:val="a"/>
    <w:qFormat/>
    <w:rsid w:val="00194B59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94B5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94B59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94B59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User</dc:creator>
  <cp:keywords/>
  <dc:description/>
  <cp:lastModifiedBy>Kompvid2</cp:lastModifiedBy>
  <cp:revision>2</cp:revision>
  <cp:lastPrinted>2015-02-17T13:08:00Z</cp:lastPrinted>
  <dcterms:created xsi:type="dcterms:W3CDTF">2017-02-21T12:43:00Z</dcterms:created>
  <dcterms:modified xsi:type="dcterms:W3CDTF">2017-02-21T12:43:00Z</dcterms:modified>
</cp:coreProperties>
</file>