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15A" w:rsidRPr="002875F1" w:rsidRDefault="00F5715A" w:rsidP="003A1899">
      <w:pPr>
        <w:ind w:left="5670"/>
        <w:rPr>
          <w:b/>
          <w:szCs w:val="28"/>
        </w:rPr>
      </w:pPr>
      <w:bookmarkStart w:id="0" w:name="_GoBack"/>
      <w:bookmarkEnd w:id="0"/>
      <w:r w:rsidRPr="002875F1">
        <w:rPr>
          <w:b/>
          <w:szCs w:val="28"/>
        </w:rPr>
        <w:t>ЗАТВЕРДЖЕНО</w:t>
      </w:r>
    </w:p>
    <w:p w:rsidR="00F5715A" w:rsidRPr="002875F1" w:rsidRDefault="00F5715A" w:rsidP="003A1899">
      <w:pPr>
        <w:ind w:left="5670"/>
        <w:rPr>
          <w:b/>
          <w:szCs w:val="28"/>
        </w:rPr>
      </w:pPr>
      <w:r w:rsidRPr="002875F1">
        <w:rPr>
          <w:b/>
          <w:szCs w:val="28"/>
        </w:rPr>
        <w:t xml:space="preserve">Рішення виконавчого комітету </w:t>
      </w:r>
    </w:p>
    <w:p w:rsidR="00F5715A" w:rsidRPr="002875F1" w:rsidRDefault="00F5715A" w:rsidP="003A1899">
      <w:pPr>
        <w:ind w:left="5670"/>
        <w:rPr>
          <w:b/>
          <w:szCs w:val="28"/>
        </w:rPr>
      </w:pPr>
      <w:r w:rsidRPr="002875F1">
        <w:rPr>
          <w:b/>
          <w:szCs w:val="28"/>
        </w:rPr>
        <w:t>міської ради</w:t>
      </w:r>
    </w:p>
    <w:p w:rsidR="00F5715A" w:rsidRPr="006A37FA" w:rsidRDefault="00F5715A" w:rsidP="003A1899">
      <w:pPr>
        <w:ind w:left="5670"/>
        <w:rPr>
          <w:szCs w:val="28"/>
          <w:u w:val="single"/>
        </w:rPr>
      </w:pPr>
      <w:r w:rsidRPr="002875F1">
        <w:rPr>
          <w:szCs w:val="28"/>
          <w:u w:val="single"/>
        </w:rPr>
        <w:t>25.11.2014</w:t>
      </w:r>
      <w:r w:rsidRPr="002875F1">
        <w:rPr>
          <w:szCs w:val="28"/>
        </w:rPr>
        <w:t xml:space="preserve">  </w:t>
      </w:r>
      <w:r w:rsidRPr="006A37FA">
        <w:rPr>
          <w:szCs w:val="28"/>
          <w:u w:val="single"/>
        </w:rPr>
        <w:t>№</w:t>
      </w:r>
      <w:r w:rsidRPr="006A37FA">
        <w:rPr>
          <w:szCs w:val="28"/>
          <w:u w:val="single"/>
          <w:lang w:val="en-US"/>
        </w:rPr>
        <w:t xml:space="preserve"> </w:t>
      </w:r>
      <w:r w:rsidRPr="006A37FA">
        <w:rPr>
          <w:szCs w:val="28"/>
          <w:u w:val="single"/>
        </w:rPr>
        <w:t>632/20</w:t>
      </w:r>
    </w:p>
    <w:p w:rsidR="00F5715A" w:rsidRPr="002875F1" w:rsidRDefault="00F5715A" w:rsidP="002875F1">
      <w:pPr>
        <w:autoSpaceDE w:val="0"/>
        <w:autoSpaceDN w:val="0"/>
        <w:adjustRightInd w:val="0"/>
        <w:ind w:hanging="2362"/>
        <w:jc w:val="both"/>
        <w:rPr>
          <w:b/>
          <w:bCs/>
          <w:lang w:eastAsia="uk-UA"/>
        </w:rPr>
      </w:pP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sz w:val="16"/>
          <w:lang w:eastAsia="uk-UA"/>
        </w:rPr>
      </w:pP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lang w:eastAsia="uk-UA"/>
        </w:rPr>
      </w:pPr>
      <w:r w:rsidRPr="002875F1">
        <w:rPr>
          <w:b/>
          <w:bCs/>
          <w:lang w:eastAsia="uk-UA"/>
        </w:rPr>
        <w:t>ПОЛОЖЕННЯ</w:t>
      </w:r>
    </w:p>
    <w:p w:rsidR="00F5715A" w:rsidRDefault="00F5715A" w:rsidP="002875F1">
      <w:pPr>
        <w:autoSpaceDE w:val="0"/>
        <w:autoSpaceDN w:val="0"/>
        <w:adjustRightInd w:val="0"/>
        <w:jc w:val="center"/>
        <w:rPr>
          <w:b/>
          <w:bCs/>
          <w:lang w:eastAsia="uk-UA"/>
        </w:rPr>
      </w:pPr>
      <w:r w:rsidRPr="002875F1">
        <w:rPr>
          <w:b/>
          <w:bCs/>
          <w:lang w:eastAsia="uk-UA"/>
        </w:rPr>
        <w:t xml:space="preserve">про порядок проведення на території міста Чернівців </w:t>
      </w: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lang w:eastAsia="uk-UA"/>
        </w:rPr>
      </w:pPr>
      <w:r w:rsidRPr="002875F1">
        <w:rPr>
          <w:b/>
          <w:bCs/>
          <w:lang w:eastAsia="uk-UA"/>
        </w:rPr>
        <w:t>виставково-ярмаркової діяльності</w:t>
      </w:r>
    </w:p>
    <w:p w:rsidR="00F5715A" w:rsidRPr="00F00612" w:rsidRDefault="00F5715A" w:rsidP="002875F1">
      <w:pPr>
        <w:autoSpaceDE w:val="0"/>
        <w:autoSpaceDN w:val="0"/>
        <w:adjustRightInd w:val="0"/>
        <w:jc w:val="center"/>
        <w:rPr>
          <w:b/>
          <w:bCs/>
          <w:sz w:val="24"/>
          <w:lang w:eastAsia="uk-UA"/>
        </w:rPr>
      </w:pP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>1</w:t>
      </w:r>
      <w:r w:rsidRPr="002875F1">
        <w:rPr>
          <w:b/>
          <w:bCs/>
          <w:lang w:eastAsia="uk-UA"/>
        </w:rPr>
        <w:t>. ЗАГАЛЬНІ ПОЛОЖЕННЯ</w:t>
      </w:r>
    </w:p>
    <w:p w:rsidR="00F5715A" w:rsidRPr="003A7D1D" w:rsidRDefault="00F5715A" w:rsidP="002875F1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eastAsia="uk-UA"/>
        </w:rPr>
      </w:pP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szCs w:val="28"/>
          <w:lang w:eastAsia="en-US"/>
        </w:rPr>
      </w:pPr>
      <w:r w:rsidRPr="003A1899">
        <w:rPr>
          <w:b/>
        </w:rPr>
        <w:t>1.1</w:t>
      </w:r>
      <w:r w:rsidRPr="002875F1">
        <w:t xml:space="preserve"> Положення про порядок проведення на території міста Чернівців виставково-ярмаркової діяльності (</w:t>
      </w:r>
      <w:r>
        <w:t>на</w:t>
      </w:r>
      <w:r w:rsidRPr="002875F1">
        <w:t xml:space="preserve">далі - Положення) розроблено з метою регулювання та координації виставково-ярмаркової діяльності на території міста, визначення вимог до їх організації в інтересах громади міста та суб'єктів господарювання, відповідно до </w:t>
      </w:r>
      <w:r w:rsidRPr="002875F1">
        <w:rPr>
          <w:szCs w:val="28"/>
          <w:lang w:eastAsia="en-US"/>
        </w:rPr>
        <w:t xml:space="preserve">Законів України «Про місцеве самоврядування в України»,  «Про засади державної регуляторної політики у сфері господарської діяльності», постанови Кабінету Міністрів України «Про вдосконалення виставково-ярмаркової діяльності в Україні». 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2875F1">
        <w:rPr>
          <w:lang w:eastAsia="uk-UA"/>
        </w:rPr>
        <w:t>При організації роботи ярмарку, виставки організатори повинні керуватися вимогами чинного законодавства України, зокрема, Законами України «Про забезпечення санітарного та епідеміологічного благополуччя населення», «Про безпечність та як</w:t>
      </w:r>
      <w:r>
        <w:rPr>
          <w:lang w:eastAsia="uk-UA"/>
        </w:rPr>
        <w:t>і</w:t>
      </w:r>
      <w:r w:rsidRPr="002875F1">
        <w:rPr>
          <w:lang w:eastAsia="uk-UA"/>
        </w:rPr>
        <w:t>ст</w:t>
      </w:r>
      <w:r>
        <w:rPr>
          <w:lang w:eastAsia="uk-UA"/>
        </w:rPr>
        <w:t>ь</w:t>
      </w:r>
      <w:r w:rsidRPr="002875F1">
        <w:rPr>
          <w:lang w:eastAsia="uk-UA"/>
        </w:rPr>
        <w:t xml:space="preserve"> харчових продуктів», «Про захист прав споживачів», Порядком провадження торговельної діяльності та правилами торговельного обслуговування на ринку споживчих товарів, затвердженим постановою Кабінету Міністрів України від 15.06.2006р. №833</w:t>
      </w:r>
      <w:r>
        <w:rPr>
          <w:lang w:eastAsia="uk-UA"/>
        </w:rPr>
        <w:t>,</w:t>
      </w:r>
      <w:r w:rsidRPr="002875F1">
        <w:rPr>
          <w:lang w:eastAsia="uk-UA"/>
        </w:rPr>
        <w:t xml:space="preserve"> із змінами та доповненнями, Правилами роботи </w:t>
      </w:r>
      <w:proofErr w:type="spellStart"/>
      <w:r w:rsidRPr="002875F1">
        <w:rPr>
          <w:lang w:eastAsia="uk-UA"/>
        </w:rPr>
        <w:t>дрібнороздрібної</w:t>
      </w:r>
      <w:proofErr w:type="spellEnd"/>
      <w:r w:rsidRPr="002875F1">
        <w:rPr>
          <w:lang w:eastAsia="uk-UA"/>
        </w:rPr>
        <w:t xml:space="preserve"> торговельної мережі, затвердженими наказом Міністерства зовнішніх економічних </w:t>
      </w:r>
      <w:proofErr w:type="spellStart"/>
      <w:r w:rsidRPr="002875F1">
        <w:rPr>
          <w:lang w:eastAsia="uk-UA"/>
        </w:rPr>
        <w:t>зв'язків</w:t>
      </w:r>
      <w:proofErr w:type="spellEnd"/>
      <w:r w:rsidRPr="002875F1">
        <w:rPr>
          <w:lang w:eastAsia="uk-UA"/>
        </w:rPr>
        <w:t xml:space="preserve"> і торгівлі України від 08.07.1996р. № 369, а також іншими нормативно-правовими актами, що регулюють торговельну та виставкову діяльність.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</w:pPr>
      <w:r w:rsidRPr="00B44C97">
        <w:rPr>
          <w:b/>
        </w:rPr>
        <w:t>1.2.</w:t>
      </w:r>
      <w:r w:rsidRPr="002875F1">
        <w:t xml:space="preserve"> У цьому Положенні наведені нижче терміни вживаються в такому значенні: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2875F1">
        <w:rPr>
          <w:b/>
          <w:bCs/>
          <w:lang w:eastAsia="uk-UA"/>
        </w:rPr>
        <w:t xml:space="preserve">1.2.1. Ярмарок </w:t>
      </w:r>
      <w:r w:rsidRPr="002875F1">
        <w:rPr>
          <w:lang w:eastAsia="uk-UA"/>
        </w:rPr>
        <w:t>- захід, безпосередньо пов'язаний з роздрібною або оптовою торгівлею, що проводиться регулярно в певному місці та у визначений строк. Ярмарки поділяються на:</w:t>
      </w:r>
    </w:p>
    <w:p w:rsidR="00F5715A" w:rsidRPr="002875F1" w:rsidRDefault="00F5715A" w:rsidP="003A1899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>
        <w:rPr>
          <w:b/>
          <w:lang w:eastAsia="uk-UA"/>
        </w:rPr>
        <w:t xml:space="preserve">а) </w:t>
      </w:r>
      <w:r w:rsidRPr="002875F1">
        <w:rPr>
          <w:b/>
          <w:lang w:eastAsia="uk-UA"/>
        </w:rPr>
        <w:t>сезонні</w:t>
      </w:r>
      <w:r w:rsidRPr="002875F1">
        <w:rPr>
          <w:lang w:eastAsia="uk-UA"/>
        </w:rPr>
        <w:t xml:space="preserve"> - проведення яких приурочено до сезонного періоду року;</w:t>
      </w:r>
    </w:p>
    <w:p w:rsidR="00F5715A" w:rsidRPr="002875F1" w:rsidRDefault="00F5715A" w:rsidP="003A1899">
      <w:pPr>
        <w:autoSpaceDE w:val="0"/>
        <w:autoSpaceDN w:val="0"/>
        <w:adjustRightInd w:val="0"/>
        <w:ind w:left="567"/>
        <w:jc w:val="both"/>
        <w:rPr>
          <w:lang w:eastAsia="uk-UA"/>
        </w:rPr>
      </w:pPr>
      <w:r>
        <w:rPr>
          <w:b/>
          <w:lang w:eastAsia="uk-UA"/>
        </w:rPr>
        <w:t xml:space="preserve">б) </w:t>
      </w:r>
      <w:r w:rsidRPr="002875F1">
        <w:rPr>
          <w:b/>
          <w:lang w:eastAsia="uk-UA"/>
        </w:rPr>
        <w:t>святкові</w:t>
      </w:r>
      <w:r w:rsidRPr="002875F1">
        <w:rPr>
          <w:lang w:eastAsia="uk-UA"/>
        </w:rPr>
        <w:t xml:space="preserve"> - проведення яких приурочено до святкових днів;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>
        <w:rPr>
          <w:b/>
          <w:lang w:eastAsia="uk-UA"/>
        </w:rPr>
        <w:t>в)</w:t>
      </w:r>
      <w:r w:rsidRPr="002875F1">
        <w:rPr>
          <w:b/>
          <w:lang w:eastAsia="uk-UA"/>
        </w:rPr>
        <w:t xml:space="preserve"> ярмарки-виставки</w:t>
      </w:r>
      <w:r w:rsidRPr="002875F1">
        <w:rPr>
          <w:lang w:eastAsia="uk-UA"/>
        </w:rPr>
        <w:t xml:space="preserve"> - метою яких є демонстрація й реалізація товаровиробниками продукції власного виробництва;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b/>
          <w:bCs/>
          <w:lang w:eastAsia="uk-UA"/>
        </w:rPr>
      </w:pPr>
      <w:r>
        <w:rPr>
          <w:b/>
          <w:lang w:eastAsia="uk-UA"/>
        </w:rPr>
        <w:t>г)</w:t>
      </w:r>
      <w:r w:rsidRPr="002875F1">
        <w:rPr>
          <w:b/>
          <w:lang w:eastAsia="uk-UA"/>
        </w:rPr>
        <w:t xml:space="preserve"> за видами товарів</w:t>
      </w:r>
      <w:r w:rsidRPr="002875F1">
        <w:rPr>
          <w:lang w:eastAsia="uk-UA"/>
        </w:rPr>
        <w:t>, що реалізуються на ярмарках -</w:t>
      </w:r>
      <w:r w:rsidRPr="002875F1">
        <w:rPr>
          <w:color w:val="FF0000"/>
          <w:lang w:eastAsia="uk-UA"/>
        </w:rPr>
        <w:t xml:space="preserve"> </w:t>
      </w:r>
      <w:r w:rsidRPr="002875F1">
        <w:rPr>
          <w:lang w:eastAsia="uk-UA"/>
        </w:rPr>
        <w:t>промислові, сільськогосподарські, продовольчі, спеціалізовані, універсальні.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2875F1">
        <w:rPr>
          <w:b/>
          <w:bCs/>
          <w:lang w:eastAsia="uk-UA"/>
        </w:rPr>
        <w:t xml:space="preserve">1.2.2. Виставка </w:t>
      </w:r>
      <w:r w:rsidRPr="002875F1">
        <w:rPr>
          <w:lang w:eastAsia="uk-UA"/>
        </w:rPr>
        <w:t xml:space="preserve">- захід, пов'язаний з демонстрацією продукції, товарів </w:t>
      </w:r>
      <w:r>
        <w:rPr>
          <w:lang w:eastAsia="uk-UA"/>
        </w:rPr>
        <w:t>і</w:t>
      </w:r>
      <w:r w:rsidRPr="002875F1">
        <w:rPr>
          <w:lang w:eastAsia="uk-UA"/>
        </w:rPr>
        <w:t xml:space="preserve"> послуг, який сприяє просуванню їх на внутрішній та зовнішній ринок з урахуванням його кон'юнктури, створенню умов для проведення ділових переговорів з метою укладання договорів про постачання або протоколів про наміри, утворення спільних підприємств, отримання інвестицій.</w:t>
      </w:r>
    </w:p>
    <w:p w:rsidR="00F5715A" w:rsidRDefault="00F5715A" w:rsidP="002875F1">
      <w:pPr>
        <w:autoSpaceDE w:val="0"/>
        <w:autoSpaceDN w:val="0"/>
        <w:adjustRightInd w:val="0"/>
        <w:ind w:firstLine="567"/>
        <w:jc w:val="center"/>
        <w:rPr>
          <w:sz w:val="26"/>
          <w:szCs w:val="26"/>
          <w:lang w:eastAsia="uk-UA"/>
        </w:rPr>
      </w:pPr>
    </w:p>
    <w:p w:rsidR="00F5715A" w:rsidRDefault="00F5715A" w:rsidP="002875F1">
      <w:pPr>
        <w:autoSpaceDE w:val="0"/>
        <w:autoSpaceDN w:val="0"/>
        <w:adjustRightInd w:val="0"/>
        <w:ind w:firstLine="567"/>
        <w:jc w:val="center"/>
        <w:rPr>
          <w:sz w:val="26"/>
          <w:szCs w:val="26"/>
          <w:lang w:eastAsia="uk-UA"/>
        </w:rPr>
      </w:pPr>
    </w:p>
    <w:p w:rsidR="00F5715A" w:rsidRDefault="00F5715A" w:rsidP="002875F1">
      <w:pPr>
        <w:autoSpaceDE w:val="0"/>
        <w:autoSpaceDN w:val="0"/>
        <w:adjustRightInd w:val="0"/>
        <w:ind w:firstLine="567"/>
        <w:jc w:val="center"/>
        <w:rPr>
          <w:sz w:val="22"/>
          <w:szCs w:val="22"/>
          <w:lang w:eastAsia="uk-UA"/>
        </w:rPr>
      </w:pPr>
    </w:p>
    <w:p w:rsidR="00F5715A" w:rsidRPr="008059E0" w:rsidRDefault="00F5715A" w:rsidP="002875F1">
      <w:pPr>
        <w:autoSpaceDE w:val="0"/>
        <w:autoSpaceDN w:val="0"/>
        <w:adjustRightInd w:val="0"/>
        <w:ind w:firstLine="567"/>
        <w:jc w:val="center"/>
        <w:rPr>
          <w:sz w:val="22"/>
          <w:szCs w:val="22"/>
          <w:lang w:eastAsia="uk-UA"/>
        </w:rPr>
      </w:pPr>
      <w:r w:rsidRPr="008059E0">
        <w:rPr>
          <w:sz w:val="22"/>
          <w:szCs w:val="22"/>
          <w:lang w:eastAsia="uk-UA"/>
        </w:rPr>
        <w:lastRenderedPageBreak/>
        <w:t>2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2875F1">
        <w:rPr>
          <w:b/>
          <w:bCs/>
          <w:lang w:eastAsia="uk-UA"/>
        </w:rPr>
        <w:t xml:space="preserve">1.2.3. Місце </w:t>
      </w:r>
      <w:r w:rsidRPr="002875F1">
        <w:rPr>
          <w:lang w:eastAsia="uk-UA"/>
        </w:rPr>
        <w:t>проведення ярмарку, виставки визначається р</w:t>
      </w:r>
      <w:r w:rsidRPr="002875F1">
        <w:rPr>
          <w:szCs w:val="28"/>
          <w:lang w:eastAsia="en-US"/>
        </w:rPr>
        <w:t>озпорядженням міського голови або рішенням виконавчого комітету міської ради</w:t>
      </w:r>
      <w:r w:rsidRPr="002875F1">
        <w:rPr>
          <w:lang w:eastAsia="uk-UA"/>
        </w:rPr>
        <w:t>, з урахуванням пропозицій організатора відповідного заходу та вимог чинного законодавства.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b/>
          <w:bCs/>
          <w:lang w:eastAsia="uk-UA"/>
        </w:rPr>
      </w:pPr>
      <w:r w:rsidRPr="002875F1">
        <w:rPr>
          <w:b/>
          <w:bCs/>
          <w:lang w:eastAsia="uk-UA"/>
        </w:rPr>
        <w:t>1.2.4. Суб’єктами виставково</w:t>
      </w:r>
      <w:r>
        <w:rPr>
          <w:b/>
          <w:bCs/>
          <w:lang w:eastAsia="uk-UA"/>
        </w:rPr>
        <w:t>-</w:t>
      </w:r>
      <w:r w:rsidRPr="002875F1">
        <w:rPr>
          <w:b/>
          <w:bCs/>
          <w:lang w:eastAsia="uk-UA"/>
        </w:rPr>
        <w:t xml:space="preserve">ярмаркової діяльності є організатори, розпорядники </w:t>
      </w:r>
      <w:r w:rsidRPr="002875F1">
        <w:rPr>
          <w:lang w:eastAsia="uk-UA"/>
        </w:rPr>
        <w:t xml:space="preserve">та </w:t>
      </w:r>
      <w:r w:rsidRPr="002875F1">
        <w:rPr>
          <w:b/>
          <w:bCs/>
          <w:lang w:eastAsia="uk-UA"/>
        </w:rPr>
        <w:t>учасники ярмарку (виставки)</w:t>
      </w:r>
      <w:r w:rsidRPr="002875F1">
        <w:rPr>
          <w:lang w:eastAsia="uk-UA"/>
        </w:rPr>
        <w:t>.</w:t>
      </w:r>
    </w:p>
    <w:p w:rsidR="00F5715A" w:rsidRPr="002875F1" w:rsidRDefault="00F5715A" w:rsidP="002875F1">
      <w:pPr>
        <w:ind w:firstLine="567"/>
        <w:jc w:val="both"/>
        <w:rPr>
          <w:lang w:eastAsia="uk-UA"/>
        </w:rPr>
      </w:pPr>
      <w:r w:rsidRPr="002875F1">
        <w:rPr>
          <w:b/>
          <w:bCs/>
          <w:lang w:eastAsia="uk-UA"/>
        </w:rPr>
        <w:t>1.2.5. Організаторами та розпорядниками</w:t>
      </w:r>
      <w:r w:rsidRPr="002875F1">
        <w:rPr>
          <w:lang w:eastAsia="uk-UA"/>
        </w:rPr>
        <w:t xml:space="preserve"> </w:t>
      </w:r>
      <w:r w:rsidRPr="003A1899">
        <w:rPr>
          <w:bCs/>
          <w:lang w:eastAsia="uk-UA"/>
        </w:rPr>
        <w:t>виставково-ярмаркових</w:t>
      </w:r>
      <w:r w:rsidRPr="002875F1">
        <w:rPr>
          <w:b/>
          <w:bCs/>
          <w:lang w:eastAsia="uk-UA"/>
        </w:rPr>
        <w:t xml:space="preserve"> </w:t>
      </w:r>
      <w:r w:rsidRPr="002875F1">
        <w:rPr>
          <w:lang w:eastAsia="uk-UA"/>
        </w:rPr>
        <w:t xml:space="preserve">заходів можуть бути виконавчі органи міської ради, </w:t>
      </w:r>
      <w:r w:rsidRPr="002875F1">
        <w:rPr>
          <w:szCs w:val="28"/>
        </w:rPr>
        <w:t xml:space="preserve">діяльність яких пов'язана з організацією і проведенням ярмарок (виставок), </w:t>
      </w:r>
      <w:r w:rsidRPr="002875F1">
        <w:rPr>
          <w:lang w:eastAsia="uk-UA"/>
        </w:rPr>
        <w:t xml:space="preserve">комунальні підприємства міської ради та суб'єкти господарювання всіх форм власності, які здійснюють підготовку </w:t>
      </w:r>
      <w:r>
        <w:rPr>
          <w:lang w:eastAsia="uk-UA"/>
        </w:rPr>
        <w:t>і</w:t>
      </w:r>
      <w:r w:rsidRPr="002875F1">
        <w:rPr>
          <w:lang w:eastAsia="uk-UA"/>
        </w:rPr>
        <w:t xml:space="preserve"> проведення заходу, на підставі відповідного рішення чи розпорядження.</w:t>
      </w:r>
    </w:p>
    <w:p w:rsidR="00F5715A" w:rsidRPr="002875F1" w:rsidRDefault="00F5715A" w:rsidP="002875F1">
      <w:pPr>
        <w:ind w:firstLine="567"/>
        <w:jc w:val="both"/>
        <w:rPr>
          <w:color w:val="000000"/>
          <w:szCs w:val="28"/>
        </w:rPr>
      </w:pPr>
      <w:r w:rsidRPr="002875F1">
        <w:rPr>
          <w:b/>
          <w:bCs/>
          <w:lang w:eastAsia="uk-UA"/>
        </w:rPr>
        <w:t xml:space="preserve">1.2.6. </w:t>
      </w:r>
      <w:r w:rsidRPr="002875F1">
        <w:rPr>
          <w:b/>
          <w:szCs w:val="28"/>
        </w:rPr>
        <w:t>Учасник ярмарку (виставки)</w:t>
      </w:r>
      <w:r w:rsidRPr="002875F1">
        <w:rPr>
          <w:szCs w:val="28"/>
        </w:rPr>
        <w:t xml:space="preserve"> - суб'єкт господарської діяльності, фізична або юридична особа, громадянин, якому в установленому порядку надано місце на ярмарку (виставці) і який бере участь в її діяльності шляхом здійснення продажу товарів, надання послуг або в інших формах. 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szCs w:val="28"/>
          <w:lang w:eastAsia="en-US"/>
        </w:rPr>
      </w:pPr>
      <w:r w:rsidRPr="003A1899">
        <w:rPr>
          <w:b/>
          <w:szCs w:val="28"/>
          <w:lang w:eastAsia="en-US"/>
        </w:rPr>
        <w:t>1.3.</w:t>
      </w:r>
      <w:r w:rsidRPr="002875F1">
        <w:rPr>
          <w:szCs w:val="28"/>
          <w:lang w:eastAsia="en-US"/>
        </w:rPr>
        <w:t xml:space="preserve"> Інші терміни, що не визначені у цьому Положенні, вживаються у значенні, передбаченому чинним законодавством.</w:t>
      </w:r>
    </w:p>
    <w:p w:rsidR="00F5715A" w:rsidRPr="00050F2C" w:rsidRDefault="00F5715A" w:rsidP="00050F2C">
      <w:pPr>
        <w:autoSpaceDE w:val="0"/>
        <w:autoSpaceDN w:val="0"/>
        <w:adjustRightInd w:val="0"/>
        <w:ind w:firstLine="567"/>
        <w:jc w:val="both"/>
        <w:rPr>
          <w:szCs w:val="28"/>
          <w:lang w:eastAsia="en-US"/>
        </w:rPr>
      </w:pPr>
      <w:r w:rsidRPr="003A1899">
        <w:rPr>
          <w:b/>
          <w:szCs w:val="28"/>
          <w:lang w:eastAsia="en-US"/>
        </w:rPr>
        <w:t>1.4.</w:t>
      </w:r>
      <w:r w:rsidRPr="002875F1">
        <w:rPr>
          <w:szCs w:val="28"/>
          <w:lang w:eastAsia="en-US"/>
        </w:rPr>
        <w:t xml:space="preserve"> Дія цього Положення не розповсюджується на здійснення </w:t>
      </w:r>
      <w:r>
        <w:rPr>
          <w:szCs w:val="28"/>
          <w:lang w:eastAsia="en-US"/>
        </w:rPr>
        <w:t>вистав</w:t>
      </w:r>
      <w:r w:rsidRPr="002875F1">
        <w:rPr>
          <w:szCs w:val="28"/>
          <w:lang w:eastAsia="en-US"/>
        </w:rPr>
        <w:t>ково-</w:t>
      </w:r>
      <w:r>
        <w:rPr>
          <w:szCs w:val="28"/>
          <w:lang w:eastAsia="en-US"/>
        </w:rPr>
        <w:t>ярмар</w:t>
      </w:r>
      <w:r w:rsidRPr="002875F1">
        <w:rPr>
          <w:szCs w:val="28"/>
          <w:lang w:eastAsia="en-US"/>
        </w:rPr>
        <w:t xml:space="preserve">кових заходів на території ринків будь - якої форми власності, закладів освіти </w:t>
      </w:r>
      <w:r>
        <w:rPr>
          <w:szCs w:val="28"/>
          <w:lang w:eastAsia="en-US"/>
        </w:rPr>
        <w:t>і</w:t>
      </w:r>
      <w:r w:rsidRPr="002875F1">
        <w:rPr>
          <w:szCs w:val="28"/>
          <w:lang w:eastAsia="en-US"/>
        </w:rPr>
        <w:t xml:space="preserve"> культури (окрім парків відпочинку) та промислових підприємств</w:t>
      </w:r>
      <w:r>
        <w:rPr>
          <w:szCs w:val="28"/>
          <w:lang w:eastAsia="en-US"/>
        </w:rPr>
        <w:t xml:space="preserve">, </w:t>
      </w:r>
      <w:r w:rsidRPr="00050F2C">
        <w:rPr>
          <w:szCs w:val="28"/>
          <w:lang w:eastAsia="en-US"/>
        </w:rPr>
        <w:t>а також заходів які організовуються та проводяться громадськими організаціями (об’єднаннями) з благодійною метою.</w:t>
      </w:r>
    </w:p>
    <w:p w:rsidR="00F5715A" w:rsidRPr="00523822" w:rsidRDefault="00F5715A" w:rsidP="002875F1">
      <w:pPr>
        <w:tabs>
          <w:tab w:val="left" w:pos="10206"/>
        </w:tabs>
        <w:autoSpaceDE w:val="0"/>
        <w:autoSpaceDN w:val="0"/>
        <w:adjustRightInd w:val="0"/>
        <w:jc w:val="center"/>
        <w:rPr>
          <w:b/>
          <w:bCs/>
          <w:sz w:val="16"/>
          <w:szCs w:val="16"/>
          <w:lang w:eastAsia="uk-UA"/>
        </w:rPr>
      </w:pPr>
    </w:p>
    <w:p w:rsidR="00F5715A" w:rsidRPr="002875F1" w:rsidRDefault="00F5715A" w:rsidP="002875F1">
      <w:pPr>
        <w:tabs>
          <w:tab w:val="left" w:pos="10206"/>
        </w:tabs>
        <w:autoSpaceDE w:val="0"/>
        <w:autoSpaceDN w:val="0"/>
        <w:adjustRightInd w:val="0"/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>2</w:t>
      </w:r>
      <w:r w:rsidRPr="002875F1">
        <w:rPr>
          <w:b/>
          <w:bCs/>
          <w:lang w:eastAsia="uk-UA"/>
        </w:rPr>
        <w:t xml:space="preserve">. ПОРЯДОК ОРГАНІЗАЦІЇ ТА ПРОВЕДЕННЯ </w:t>
      </w:r>
      <w:r>
        <w:rPr>
          <w:b/>
          <w:bCs/>
          <w:lang w:eastAsia="uk-UA"/>
        </w:rPr>
        <w:t xml:space="preserve">                                </w:t>
      </w:r>
      <w:r w:rsidRPr="002875F1">
        <w:rPr>
          <w:b/>
          <w:bCs/>
          <w:lang w:eastAsia="uk-UA"/>
        </w:rPr>
        <w:t>ВИСТАВКОВО-ЯРМАРКОВИХ ЗАХОДІВ</w:t>
      </w:r>
    </w:p>
    <w:p w:rsidR="00F5715A" w:rsidRPr="003A7D1D" w:rsidRDefault="00F5715A" w:rsidP="002875F1">
      <w:pPr>
        <w:tabs>
          <w:tab w:val="left" w:pos="10206"/>
        </w:tabs>
        <w:autoSpaceDE w:val="0"/>
        <w:autoSpaceDN w:val="0"/>
        <w:adjustRightInd w:val="0"/>
        <w:jc w:val="center"/>
        <w:rPr>
          <w:b/>
          <w:bCs/>
          <w:sz w:val="10"/>
          <w:szCs w:val="10"/>
          <w:lang w:eastAsia="uk-UA"/>
        </w:rPr>
      </w:pP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2.1.</w:t>
      </w:r>
      <w:r w:rsidRPr="002875F1">
        <w:rPr>
          <w:szCs w:val="28"/>
        </w:rPr>
        <w:t xml:space="preserve"> Організація проведення ярмарків (виставок) може здійснюватися за ініціативою виконавчого комітету міської ради, міського голови</w:t>
      </w:r>
      <w:r>
        <w:rPr>
          <w:szCs w:val="28"/>
        </w:rPr>
        <w:t>, заступників міського голови</w:t>
      </w:r>
      <w:r w:rsidRPr="002875F1">
        <w:rPr>
          <w:szCs w:val="28"/>
        </w:rPr>
        <w:t xml:space="preserve"> або за ініціативою суб’єктів господарювання різних форм власності.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2.2.</w:t>
      </w:r>
      <w:r w:rsidRPr="002875F1">
        <w:rPr>
          <w:szCs w:val="28"/>
        </w:rPr>
        <w:t xml:space="preserve"> Проведення ярмарків (виставок)  за ініціативою виконавчого комітету міської ради здійснюється на підставі рішення виконавчого комітету міської ради, яким визначаються місце, термін, час та умови організації і проведення </w:t>
      </w:r>
      <w:r w:rsidRPr="003A1899">
        <w:rPr>
          <w:bCs/>
          <w:lang w:eastAsia="uk-UA"/>
        </w:rPr>
        <w:t>виставково-ярмаркових</w:t>
      </w:r>
      <w:r w:rsidRPr="002875F1">
        <w:rPr>
          <w:b/>
          <w:bCs/>
          <w:lang w:eastAsia="uk-UA"/>
        </w:rPr>
        <w:t xml:space="preserve"> </w:t>
      </w:r>
      <w:r w:rsidRPr="002875F1">
        <w:rPr>
          <w:szCs w:val="28"/>
        </w:rPr>
        <w:t>заходів.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2.3.</w:t>
      </w:r>
      <w:r w:rsidRPr="002875F1">
        <w:rPr>
          <w:szCs w:val="28"/>
        </w:rPr>
        <w:t xml:space="preserve"> Проведення ярмарків (виставок) за ініціативою міського голови</w:t>
      </w:r>
      <w:r>
        <w:rPr>
          <w:szCs w:val="28"/>
        </w:rPr>
        <w:t xml:space="preserve">, заступників міського голови </w:t>
      </w:r>
      <w:r w:rsidRPr="002875F1">
        <w:rPr>
          <w:lang w:eastAsia="uk-UA"/>
        </w:rPr>
        <w:t xml:space="preserve"> </w:t>
      </w:r>
      <w:r w:rsidRPr="002875F1">
        <w:rPr>
          <w:szCs w:val="28"/>
        </w:rPr>
        <w:t xml:space="preserve">чи суб’єктів господарювання різних форм власності здійснюється на підставі розпорядження міського голови, яким визначаються місце, термін, час та умови організації і проведення </w:t>
      </w:r>
      <w:r>
        <w:rPr>
          <w:szCs w:val="28"/>
        </w:rPr>
        <w:t>вистав</w:t>
      </w:r>
      <w:r w:rsidRPr="002875F1">
        <w:rPr>
          <w:szCs w:val="28"/>
        </w:rPr>
        <w:t>ково-</w:t>
      </w:r>
      <w:r>
        <w:rPr>
          <w:szCs w:val="28"/>
        </w:rPr>
        <w:t>ярмар</w:t>
      </w:r>
      <w:r w:rsidRPr="002875F1">
        <w:rPr>
          <w:szCs w:val="28"/>
        </w:rPr>
        <w:t>кових заходів.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lang w:eastAsia="uk-UA"/>
        </w:rPr>
        <w:t>2.4.</w:t>
      </w:r>
      <w:r w:rsidRPr="002875F1">
        <w:rPr>
          <w:szCs w:val="28"/>
        </w:rPr>
        <w:t xml:space="preserve"> У разі проведення ярмарків (виставок) за ініціативою суб’єктів господарювання різних форм власності,  суб’єкт - організатор заходу надсилає звернення на ім’я міського голови, в якому зазначає: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2.4.1.</w:t>
      </w:r>
      <w:r w:rsidRPr="002875F1">
        <w:rPr>
          <w:szCs w:val="28"/>
        </w:rPr>
        <w:t xml:space="preserve"> Мету та вид ярмарк</w:t>
      </w:r>
      <w:r>
        <w:rPr>
          <w:szCs w:val="28"/>
        </w:rPr>
        <w:t>у (</w:t>
      </w:r>
      <w:r w:rsidRPr="002875F1">
        <w:rPr>
          <w:szCs w:val="28"/>
        </w:rPr>
        <w:t>виставки</w:t>
      </w:r>
      <w:r>
        <w:rPr>
          <w:szCs w:val="28"/>
        </w:rPr>
        <w:t>)</w:t>
      </w:r>
      <w:r w:rsidRPr="002875F1">
        <w:rPr>
          <w:szCs w:val="28"/>
        </w:rPr>
        <w:t>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2.4.2.</w:t>
      </w:r>
      <w:r w:rsidRPr="002875F1">
        <w:rPr>
          <w:szCs w:val="28"/>
        </w:rPr>
        <w:t xml:space="preserve"> Місце (в т</w:t>
      </w:r>
      <w:r>
        <w:rPr>
          <w:szCs w:val="28"/>
        </w:rPr>
        <w:t xml:space="preserve">ому </w:t>
      </w:r>
      <w:r w:rsidRPr="002875F1">
        <w:rPr>
          <w:szCs w:val="28"/>
        </w:rPr>
        <w:t>ч</w:t>
      </w:r>
      <w:r>
        <w:rPr>
          <w:szCs w:val="28"/>
        </w:rPr>
        <w:t>ислі</w:t>
      </w:r>
      <w:r w:rsidRPr="002875F1">
        <w:rPr>
          <w:szCs w:val="28"/>
        </w:rPr>
        <w:t xml:space="preserve"> схема розташування учасників) та час проведення  ярмарк</w:t>
      </w:r>
      <w:r>
        <w:rPr>
          <w:szCs w:val="28"/>
        </w:rPr>
        <w:t>у</w:t>
      </w:r>
      <w:r w:rsidRPr="002875F1">
        <w:rPr>
          <w:szCs w:val="28"/>
        </w:rPr>
        <w:t xml:space="preserve"> </w:t>
      </w:r>
      <w:r>
        <w:rPr>
          <w:szCs w:val="28"/>
        </w:rPr>
        <w:t>(</w:t>
      </w:r>
      <w:r w:rsidRPr="002875F1">
        <w:rPr>
          <w:szCs w:val="28"/>
        </w:rPr>
        <w:t>виставки</w:t>
      </w:r>
      <w:r>
        <w:rPr>
          <w:szCs w:val="28"/>
        </w:rPr>
        <w:t>)</w:t>
      </w:r>
      <w:r w:rsidRPr="002875F1">
        <w:rPr>
          <w:szCs w:val="28"/>
        </w:rPr>
        <w:t>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2.4.3.</w:t>
      </w:r>
      <w:r w:rsidRPr="002875F1">
        <w:rPr>
          <w:szCs w:val="28"/>
        </w:rPr>
        <w:t xml:space="preserve"> Повне найменування, адреса місця розташування організатора проведення заходу, контактні телефони тощо.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2.4.4.</w:t>
      </w:r>
      <w:r w:rsidRPr="002875F1">
        <w:rPr>
          <w:szCs w:val="28"/>
        </w:rPr>
        <w:t xml:space="preserve"> Умови перебування учасників на ярмарку (виставці).</w:t>
      </w:r>
    </w:p>
    <w:p w:rsidR="00F5715A" w:rsidRDefault="00F5715A" w:rsidP="002875F1">
      <w:pPr>
        <w:ind w:firstLine="567"/>
        <w:jc w:val="center"/>
        <w:rPr>
          <w:sz w:val="24"/>
        </w:rPr>
      </w:pPr>
    </w:p>
    <w:p w:rsidR="00F5715A" w:rsidRPr="008059E0" w:rsidRDefault="00F5715A" w:rsidP="002875F1">
      <w:pPr>
        <w:ind w:firstLine="567"/>
        <w:jc w:val="center"/>
        <w:rPr>
          <w:sz w:val="22"/>
          <w:szCs w:val="22"/>
        </w:rPr>
      </w:pPr>
      <w:r w:rsidRPr="008059E0">
        <w:rPr>
          <w:sz w:val="22"/>
          <w:szCs w:val="22"/>
        </w:rPr>
        <w:t>3</w:t>
      </w:r>
    </w:p>
    <w:p w:rsidR="00F5715A" w:rsidRPr="00E7251F" w:rsidRDefault="00F5715A" w:rsidP="00E7251F">
      <w:pPr>
        <w:tabs>
          <w:tab w:val="left" w:pos="1186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F00612">
        <w:rPr>
          <w:b/>
          <w:lang w:eastAsia="uk-UA"/>
        </w:rPr>
        <w:lastRenderedPageBreak/>
        <w:t>2.5.</w:t>
      </w:r>
      <w:r w:rsidRPr="002875F1">
        <w:rPr>
          <w:lang w:eastAsia="uk-UA"/>
        </w:rPr>
        <w:t xml:space="preserve"> Звернення суб’єкта господарювання до міського голови щодо організації ярмарку (виставки) передається виконавцю, згідно </w:t>
      </w:r>
      <w:r>
        <w:rPr>
          <w:lang w:eastAsia="uk-UA"/>
        </w:rPr>
        <w:t xml:space="preserve">з </w:t>
      </w:r>
      <w:r w:rsidRPr="002875F1">
        <w:rPr>
          <w:lang w:eastAsia="uk-UA"/>
        </w:rPr>
        <w:t>резолюці</w:t>
      </w:r>
      <w:r>
        <w:rPr>
          <w:lang w:eastAsia="uk-UA"/>
        </w:rPr>
        <w:t>єю</w:t>
      </w:r>
      <w:r w:rsidRPr="002875F1">
        <w:rPr>
          <w:lang w:eastAsia="uk-UA"/>
        </w:rPr>
        <w:t>, для підготовки відповідного проекту розпорядження міського голови</w:t>
      </w:r>
      <w:r>
        <w:rPr>
          <w:lang w:eastAsia="uk-UA"/>
        </w:rPr>
        <w:t xml:space="preserve"> </w:t>
      </w:r>
      <w:r w:rsidRPr="00E7251F">
        <w:rPr>
          <w:lang w:eastAsia="uk-UA"/>
        </w:rPr>
        <w:t xml:space="preserve">або листа-відмови у  проведенні  виставково-ярмаркових заходів. </w:t>
      </w:r>
    </w:p>
    <w:p w:rsidR="00F5715A" w:rsidRPr="00E7251F" w:rsidRDefault="00F5715A" w:rsidP="00E7251F">
      <w:pPr>
        <w:pStyle w:val="Style1"/>
        <w:widowControl/>
        <w:tabs>
          <w:tab w:val="left" w:pos="1186"/>
        </w:tabs>
        <w:spacing w:line="240" w:lineRule="auto"/>
        <w:ind w:firstLine="0"/>
        <w:jc w:val="both"/>
        <w:rPr>
          <w:lang w:eastAsia="uk-UA"/>
        </w:rPr>
      </w:pPr>
      <w:r w:rsidRPr="00E7251F">
        <w:rPr>
          <w:rStyle w:val="FontStyle13"/>
          <w:sz w:val="28"/>
          <w:szCs w:val="28"/>
          <w:lang w:val="uk-UA" w:eastAsia="uk-UA"/>
        </w:rPr>
        <w:t xml:space="preserve">         Підставою для відмови у проведенні виставково-ярмаркового заходу може бути</w:t>
      </w:r>
      <w:r>
        <w:rPr>
          <w:rStyle w:val="FontStyle13"/>
          <w:sz w:val="28"/>
          <w:szCs w:val="28"/>
          <w:lang w:val="uk-UA" w:eastAsia="uk-UA"/>
        </w:rPr>
        <w:t xml:space="preserve">: </w:t>
      </w:r>
      <w:r w:rsidRPr="00E7251F">
        <w:rPr>
          <w:rStyle w:val="FontStyle13"/>
          <w:sz w:val="28"/>
          <w:szCs w:val="28"/>
          <w:lang w:val="uk-UA" w:eastAsia="uk-UA"/>
        </w:rPr>
        <w:t xml:space="preserve"> відсутність необхідних документів, виявлення недостовірності відомостей у документах, невідповідність місця для проведення заходу, недоцільність проведення заходу, неможливість дотримання вимог визначених цим Положення.</w:t>
      </w:r>
    </w:p>
    <w:p w:rsidR="00F5715A" w:rsidRPr="002875F1" w:rsidRDefault="00F5715A" w:rsidP="002875F1">
      <w:pPr>
        <w:tabs>
          <w:tab w:val="left" w:pos="1186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F00612">
        <w:rPr>
          <w:b/>
          <w:lang w:eastAsia="uk-UA"/>
        </w:rPr>
        <w:t>2.6.</w:t>
      </w:r>
      <w:r w:rsidRPr="002875F1">
        <w:rPr>
          <w:lang w:eastAsia="uk-UA"/>
        </w:rPr>
        <w:t xml:space="preserve"> </w:t>
      </w:r>
      <w:r w:rsidRPr="002875F1">
        <w:rPr>
          <w:szCs w:val="28"/>
        </w:rPr>
        <w:t>На підставі рішення виконавчого комітету міської ради або розпорядження міського голови щодо проведення ярмарку (виставки), організатор ярмарку (виставки):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2.6.1.</w:t>
      </w:r>
      <w:r w:rsidRPr="002875F1">
        <w:rPr>
          <w:szCs w:val="28"/>
        </w:rPr>
        <w:t xml:space="preserve"> Публікує інформацію (оголошення) на офіційному веб-порталі Чернівецької міської ради в мережі Інтернет не пізніше, ніж за 7 днів до початку проведення ярмарку (виставки), яка повинна включати: місце, дату і термін проведення ярмарку (виставки) , тип ярмарк</w:t>
      </w:r>
      <w:r>
        <w:rPr>
          <w:szCs w:val="28"/>
        </w:rPr>
        <w:t>у</w:t>
      </w:r>
      <w:r w:rsidRPr="002875F1">
        <w:rPr>
          <w:szCs w:val="28"/>
        </w:rPr>
        <w:t>, режим роботи ярмарку (виставки), вимоги до учасників ярмарку (виставки) та іншу необхідну інформацію.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2.6.1.</w:t>
      </w:r>
      <w:r w:rsidRPr="002875F1">
        <w:rPr>
          <w:szCs w:val="28"/>
        </w:rPr>
        <w:t xml:space="preserve"> Проводить роботу </w:t>
      </w:r>
      <w:r>
        <w:rPr>
          <w:szCs w:val="28"/>
        </w:rPr>
        <w:t>щ</w:t>
      </w:r>
      <w:r w:rsidRPr="002875F1">
        <w:rPr>
          <w:szCs w:val="28"/>
        </w:rPr>
        <w:t>о</w:t>
      </w:r>
      <w:r>
        <w:rPr>
          <w:szCs w:val="28"/>
        </w:rPr>
        <w:t>до залучення</w:t>
      </w:r>
      <w:r w:rsidRPr="002875F1">
        <w:rPr>
          <w:szCs w:val="28"/>
        </w:rPr>
        <w:t xml:space="preserve"> учасників ярмарку (виставки).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2.6.2.</w:t>
      </w:r>
      <w:r w:rsidRPr="002875F1">
        <w:rPr>
          <w:szCs w:val="28"/>
        </w:rPr>
        <w:t xml:space="preserve"> Розміщує учасників ярмарку (виставки) відповідно до схеми розміщення (або дислокації) з урахуванням дотримання санітарних і ветеринарних правил та норм.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2.6.3.</w:t>
      </w:r>
      <w:r w:rsidRPr="002875F1">
        <w:rPr>
          <w:szCs w:val="28"/>
        </w:rPr>
        <w:t xml:space="preserve"> Здійснює заходи щодо взаємодії з органами, що забезпечують охорону громадського порядку, у місці проведення ярмарків (виставок).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2.6.4.</w:t>
      </w:r>
      <w:r w:rsidRPr="002875F1">
        <w:rPr>
          <w:szCs w:val="28"/>
        </w:rPr>
        <w:t xml:space="preserve"> Здійснює заходи щодо оснащення місць проведення </w:t>
      </w:r>
      <w:r>
        <w:rPr>
          <w:szCs w:val="28"/>
        </w:rPr>
        <w:t>виставково-</w:t>
      </w:r>
      <w:r w:rsidRPr="002875F1">
        <w:rPr>
          <w:szCs w:val="28"/>
        </w:rPr>
        <w:t>ярмаркових заходів контейнерами для збору сміття, своєчасного прибирання прилеглої території та вивезення сміття після їх завершення.</w:t>
      </w:r>
    </w:p>
    <w:p w:rsidR="00F5715A" w:rsidRPr="002875F1" w:rsidRDefault="00F5715A" w:rsidP="002875F1">
      <w:pPr>
        <w:ind w:firstLine="567"/>
        <w:jc w:val="both"/>
        <w:rPr>
          <w:szCs w:val="28"/>
        </w:rPr>
      </w:pPr>
      <w:r w:rsidRPr="00F00612">
        <w:rPr>
          <w:b/>
          <w:szCs w:val="28"/>
        </w:rPr>
        <w:t>2.6.5.</w:t>
      </w:r>
      <w:r w:rsidRPr="002875F1">
        <w:rPr>
          <w:szCs w:val="28"/>
        </w:rPr>
        <w:t xml:space="preserve"> Має право </w:t>
      </w:r>
      <w:r>
        <w:rPr>
          <w:szCs w:val="28"/>
        </w:rPr>
        <w:t>залучати</w:t>
      </w:r>
      <w:r w:rsidRPr="002875F1">
        <w:rPr>
          <w:szCs w:val="28"/>
        </w:rPr>
        <w:t xml:space="preserve"> кошти з учасників ярмарку (виставки), для покриття витрат, пов'язаних з організацією та проведенням заходу. </w:t>
      </w:r>
    </w:p>
    <w:p w:rsidR="00F5715A" w:rsidRPr="002875F1" w:rsidRDefault="00F5715A" w:rsidP="002875F1">
      <w:pPr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F00612">
        <w:rPr>
          <w:b/>
          <w:lang w:eastAsia="uk-UA"/>
        </w:rPr>
        <w:t>2.7.</w:t>
      </w:r>
      <w:r w:rsidRPr="002875F1">
        <w:rPr>
          <w:lang w:eastAsia="uk-UA"/>
        </w:rPr>
        <w:t xml:space="preserve"> Учасник ярмарку (виставки), який приймає участь у виставково-ярмарковому заході забезпечує:</w:t>
      </w:r>
    </w:p>
    <w:p w:rsidR="00F5715A" w:rsidRPr="002875F1" w:rsidRDefault="00F5715A" w:rsidP="002875F1">
      <w:pPr>
        <w:tabs>
          <w:tab w:val="left" w:pos="859"/>
        </w:tabs>
        <w:autoSpaceDE w:val="0"/>
        <w:autoSpaceDN w:val="0"/>
        <w:adjustRightInd w:val="0"/>
        <w:ind w:left="567"/>
        <w:jc w:val="both"/>
        <w:rPr>
          <w:lang w:eastAsia="uk-UA"/>
        </w:rPr>
      </w:pPr>
      <w:r w:rsidRPr="00F00612">
        <w:rPr>
          <w:b/>
          <w:szCs w:val="28"/>
        </w:rPr>
        <w:t>2.7.1.</w:t>
      </w:r>
      <w:r w:rsidRPr="002875F1">
        <w:rPr>
          <w:szCs w:val="28"/>
        </w:rPr>
        <w:t xml:space="preserve"> Н</w:t>
      </w:r>
      <w:r w:rsidRPr="002875F1">
        <w:rPr>
          <w:lang w:eastAsia="uk-UA"/>
        </w:rPr>
        <w:t>алежний санітарний та протипожежний стан території.</w:t>
      </w:r>
    </w:p>
    <w:p w:rsidR="00F5715A" w:rsidRPr="002875F1" w:rsidRDefault="00F5715A" w:rsidP="00F00612">
      <w:pPr>
        <w:tabs>
          <w:tab w:val="left" w:pos="859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F00612">
        <w:rPr>
          <w:b/>
          <w:szCs w:val="28"/>
        </w:rPr>
        <w:t>2.7.2.</w:t>
      </w:r>
      <w:r w:rsidRPr="002875F1">
        <w:rPr>
          <w:szCs w:val="28"/>
        </w:rPr>
        <w:t xml:space="preserve"> Н</w:t>
      </w:r>
      <w:r w:rsidRPr="002875F1">
        <w:rPr>
          <w:lang w:eastAsia="uk-UA"/>
        </w:rPr>
        <w:t>аявність медичних книжок та санітарного одягу (у разі продажу харчових продуктів).</w:t>
      </w:r>
    </w:p>
    <w:p w:rsidR="00F5715A" w:rsidRPr="002875F1" w:rsidRDefault="00F5715A" w:rsidP="002875F1">
      <w:pPr>
        <w:tabs>
          <w:tab w:val="left" w:pos="567"/>
          <w:tab w:val="left" w:pos="850"/>
        </w:tabs>
        <w:autoSpaceDE w:val="0"/>
        <w:autoSpaceDN w:val="0"/>
        <w:adjustRightInd w:val="0"/>
        <w:jc w:val="both"/>
        <w:rPr>
          <w:lang w:eastAsia="uk-UA"/>
        </w:rPr>
      </w:pPr>
      <w:r w:rsidRPr="002875F1">
        <w:rPr>
          <w:lang w:eastAsia="uk-UA"/>
        </w:rPr>
        <w:tab/>
      </w:r>
      <w:r w:rsidRPr="00F00612">
        <w:rPr>
          <w:b/>
          <w:szCs w:val="28"/>
        </w:rPr>
        <w:t>2.7.3.</w:t>
      </w:r>
      <w:r w:rsidRPr="002875F1">
        <w:rPr>
          <w:szCs w:val="28"/>
        </w:rPr>
        <w:t xml:space="preserve"> Н</w:t>
      </w:r>
      <w:r w:rsidRPr="002875F1">
        <w:rPr>
          <w:lang w:eastAsia="uk-UA"/>
        </w:rPr>
        <w:t>аявність документів, що підтверджують якість та безпеку виставленої продукції</w:t>
      </w:r>
      <w:r>
        <w:rPr>
          <w:lang w:eastAsia="uk-UA"/>
        </w:rPr>
        <w:t>,</w:t>
      </w:r>
      <w:r w:rsidRPr="002875F1">
        <w:rPr>
          <w:lang w:eastAsia="uk-UA"/>
        </w:rPr>
        <w:t xml:space="preserve"> та інші документи</w:t>
      </w:r>
      <w:r>
        <w:rPr>
          <w:lang w:eastAsia="uk-UA"/>
        </w:rPr>
        <w:t>,</w:t>
      </w:r>
      <w:r w:rsidRPr="002875F1">
        <w:rPr>
          <w:lang w:eastAsia="uk-UA"/>
        </w:rPr>
        <w:t xml:space="preserve"> передбачені чинним законодавством.</w:t>
      </w:r>
    </w:p>
    <w:p w:rsidR="00F5715A" w:rsidRPr="002875F1" w:rsidRDefault="00F5715A" w:rsidP="002875F1">
      <w:pPr>
        <w:tabs>
          <w:tab w:val="left" w:pos="1334"/>
        </w:tabs>
        <w:autoSpaceDE w:val="0"/>
        <w:autoSpaceDN w:val="0"/>
        <w:adjustRightInd w:val="0"/>
        <w:ind w:firstLine="567"/>
        <w:jc w:val="both"/>
        <w:rPr>
          <w:lang w:eastAsia="uk-UA"/>
        </w:rPr>
      </w:pPr>
      <w:r w:rsidRPr="00B44C97">
        <w:rPr>
          <w:b/>
          <w:lang w:eastAsia="uk-UA"/>
        </w:rPr>
        <w:t>2.8.</w:t>
      </w:r>
      <w:r w:rsidRPr="002875F1">
        <w:rPr>
          <w:lang w:eastAsia="uk-UA"/>
        </w:rPr>
        <w:t xml:space="preserve"> Джерелами фінансування заходів з організації та проведення ярмарку чи виставки можуть бути: кошти організатора, учасників ярмарку (виставки), спонсорські кошти, передбачені на такі заходи кошти відповідних бюджетів та інші джерела, не заборонені чинним законодавством.</w:t>
      </w:r>
    </w:p>
    <w:p w:rsidR="00F5715A" w:rsidRPr="009F0FEF" w:rsidRDefault="00F5715A" w:rsidP="002875F1">
      <w:pPr>
        <w:tabs>
          <w:tab w:val="left" w:pos="1334"/>
        </w:tabs>
        <w:autoSpaceDE w:val="0"/>
        <w:autoSpaceDN w:val="0"/>
        <w:adjustRightInd w:val="0"/>
        <w:ind w:firstLine="567"/>
        <w:jc w:val="both"/>
        <w:rPr>
          <w:sz w:val="10"/>
          <w:szCs w:val="10"/>
          <w:lang w:eastAsia="uk-UA"/>
        </w:rPr>
      </w:pP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>3</w:t>
      </w:r>
      <w:r w:rsidRPr="002875F1">
        <w:rPr>
          <w:b/>
          <w:bCs/>
          <w:lang w:eastAsia="uk-UA"/>
        </w:rPr>
        <w:t>. ВІДПОВІДАЛЬНІСТЬ ТА КОНТРОЛЬ</w:t>
      </w:r>
    </w:p>
    <w:p w:rsidR="00F5715A" w:rsidRPr="002875F1" w:rsidRDefault="00F5715A" w:rsidP="002875F1">
      <w:pPr>
        <w:autoSpaceDE w:val="0"/>
        <w:autoSpaceDN w:val="0"/>
        <w:adjustRightInd w:val="0"/>
        <w:jc w:val="center"/>
        <w:rPr>
          <w:b/>
          <w:bCs/>
          <w:sz w:val="10"/>
          <w:lang w:eastAsia="uk-UA"/>
        </w:rPr>
      </w:pPr>
    </w:p>
    <w:p w:rsidR="00F5715A" w:rsidRDefault="00F5715A" w:rsidP="002875F1">
      <w:pPr>
        <w:autoSpaceDE w:val="0"/>
        <w:autoSpaceDN w:val="0"/>
        <w:adjustRightInd w:val="0"/>
        <w:ind w:firstLine="567"/>
        <w:jc w:val="both"/>
      </w:pPr>
      <w:r w:rsidRPr="00F00612">
        <w:rPr>
          <w:b/>
        </w:rPr>
        <w:t>3.1.</w:t>
      </w:r>
      <w:r w:rsidRPr="002875F1">
        <w:t xml:space="preserve"> </w:t>
      </w:r>
      <w:r w:rsidRPr="002875F1">
        <w:rPr>
          <w:b/>
          <w:bCs/>
          <w:lang w:eastAsia="uk-UA"/>
        </w:rPr>
        <w:t xml:space="preserve">Суб’єкти </w:t>
      </w:r>
      <w:r>
        <w:rPr>
          <w:b/>
          <w:bCs/>
          <w:lang w:eastAsia="uk-UA"/>
        </w:rPr>
        <w:t>виставково-</w:t>
      </w:r>
      <w:r w:rsidRPr="002875F1">
        <w:rPr>
          <w:b/>
          <w:bCs/>
          <w:lang w:eastAsia="uk-UA"/>
        </w:rPr>
        <w:t xml:space="preserve">ярмаркової діяльності </w:t>
      </w:r>
      <w:r w:rsidRPr="002875F1">
        <w:t>несуть відповідальність за її організацію та проведення. Контроль за дотриманням порядку організації і проведення ярмарків (виставок) здійснюють організатори заходу та контролюючі органи, в межах їх компетенції відповідно до чинного законодавства.</w:t>
      </w:r>
    </w:p>
    <w:p w:rsidR="00F5715A" w:rsidRPr="00F818E1" w:rsidRDefault="00F5715A" w:rsidP="002875F1">
      <w:pPr>
        <w:jc w:val="both"/>
        <w:rPr>
          <w:b/>
          <w:sz w:val="16"/>
          <w:szCs w:val="16"/>
        </w:rPr>
      </w:pPr>
    </w:p>
    <w:p w:rsidR="00F5715A" w:rsidRPr="002875F1" w:rsidRDefault="00F5715A" w:rsidP="002875F1">
      <w:pPr>
        <w:jc w:val="both"/>
        <w:rPr>
          <w:b/>
          <w:szCs w:val="28"/>
        </w:rPr>
      </w:pPr>
      <w:r w:rsidRPr="002875F1">
        <w:rPr>
          <w:b/>
          <w:szCs w:val="28"/>
        </w:rPr>
        <w:t xml:space="preserve">Секретар виконавчого комітету </w:t>
      </w:r>
    </w:p>
    <w:p w:rsidR="00F5715A" w:rsidRDefault="00F5715A" w:rsidP="009F0FEF">
      <w:pPr>
        <w:jc w:val="both"/>
        <w:rPr>
          <w:sz w:val="24"/>
        </w:rPr>
      </w:pPr>
      <w:r w:rsidRPr="002875F1">
        <w:rPr>
          <w:b/>
          <w:szCs w:val="28"/>
        </w:rPr>
        <w:t xml:space="preserve">Чернівецької міської ради </w:t>
      </w:r>
      <w:r w:rsidRPr="002875F1">
        <w:rPr>
          <w:b/>
          <w:szCs w:val="28"/>
        </w:rPr>
        <w:tab/>
      </w:r>
      <w:r w:rsidRPr="002875F1">
        <w:rPr>
          <w:b/>
          <w:szCs w:val="28"/>
        </w:rPr>
        <w:tab/>
      </w:r>
      <w:r w:rsidRPr="002875F1">
        <w:rPr>
          <w:b/>
          <w:szCs w:val="28"/>
        </w:rPr>
        <w:tab/>
      </w:r>
      <w:r w:rsidRPr="002875F1">
        <w:rPr>
          <w:b/>
          <w:szCs w:val="28"/>
        </w:rPr>
        <w:tab/>
      </w:r>
      <w:r w:rsidRPr="002875F1">
        <w:rPr>
          <w:b/>
          <w:szCs w:val="28"/>
        </w:rPr>
        <w:tab/>
        <w:t xml:space="preserve">           </w:t>
      </w:r>
      <w:r w:rsidRPr="002875F1">
        <w:rPr>
          <w:b/>
          <w:szCs w:val="28"/>
        </w:rPr>
        <w:tab/>
        <w:t xml:space="preserve">   О. </w:t>
      </w:r>
      <w:proofErr w:type="spellStart"/>
      <w:r w:rsidRPr="002875F1">
        <w:rPr>
          <w:b/>
          <w:szCs w:val="28"/>
        </w:rPr>
        <w:t>Стецевич</w:t>
      </w:r>
      <w:proofErr w:type="spellEnd"/>
    </w:p>
    <w:sectPr w:rsidR="00F5715A" w:rsidSect="00936C04">
      <w:pgSz w:w="11906" w:h="16838"/>
      <w:pgMar w:top="850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38CED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F3"/>
    <w:rsid w:val="00000AE1"/>
    <w:rsid w:val="0002681E"/>
    <w:rsid w:val="00041082"/>
    <w:rsid w:val="00043B80"/>
    <w:rsid w:val="00050F2C"/>
    <w:rsid w:val="00067960"/>
    <w:rsid w:val="00071C32"/>
    <w:rsid w:val="000A3134"/>
    <w:rsid w:val="000D4DEE"/>
    <w:rsid w:val="001378E4"/>
    <w:rsid w:val="00196222"/>
    <w:rsid w:val="001D6A17"/>
    <w:rsid w:val="001F0E52"/>
    <w:rsid w:val="002618F2"/>
    <w:rsid w:val="002861AB"/>
    <w:rsid w:val="002875F1"/>
    <w:rsid w:val="002C067E"/>
    <w:rsid w:val="002D1457"/>
    <w:rsid w:val="002E0629"/>
    <w:rsid w:val="002E32A3"/>
    <w:rsid w:val="00301249"/>
    <w:rsid w:val="00305458"/>
    <w:rsid w:val="00306855"/>
    <w:rsid w:val="00340438"/>
    <w:rsid w:val="00344710"/>
    <w:rsid w:val="00346DB3"/>
    <w:rsid w:val="00386D78"/>
    <w:rsid w:val="00392406"/>
    <w:rsid w:val="003A1899"/>
    <w:rsid w:val="003A7D1D"/>
    <w:rsid w:val="003B1957"/>
    <w:rsid w:val="003B547F"/>
    <w:rsid w:val="003C56F3"/>
    <w:rsid w:val="00402C9B"/>
    <w:rsid w:val="00410EBE"/>
    <w:rsid w:val="00424791"/>
    <w:rsid w:val="0044797D"/>
    <w:rsid w:val="0045304B"/>
    <w:rsid w:val="00453FDB"/>
    <w:rsid w:val="00463B6F"/>
    <w:rsid w:val="004A0F78"/>
    <w:rsid w:val="004B0B26"/>
    <w:rsid w:val="004D04AF"/>
    <w:rsid w:val="00504145"/>
    <w:rsid w:val="00507B9B"/>
    <w:rsid w:val="00523822"/>
    <w:rsid w:val="00527517"/>
    <w:rsid w:val="00561398"/>
    <w:rsid w:val="00572781"/>
    <w:rsid w:val="00574FF1"/>
    <w:rsid w:val="005768A2"/>
    <w:rsid w:val="005A7893"/>
    <w:rsid w:val="005B4958"/>
    <w:rsid w:val="005C109E"/>
    <w:rsid w:val="005D56CE"/>
    <w:rsid w:val="005F5EDD"/>
    <w:rsid w:val="006121CF"/>
    <w:rsid w:val="00632CE3"/>
    <w:rsid w:val="006516DB"/>
    <w:rsid w:val="00656D40"/>
    <w:rsid w:val="006A37FA"/>
    <w:rsid w:val="006A4B95"/>
    <w:rsid w:val="006A7C1B"/>
    <w:rsid w:val="006C5F5A"/>
    <w:rsid w:val="006D3AC7"/>
    <w:rsid w:val="006D5FDC"/>
    <w:rsid w:val="0073393C"/>
    <w:rsid w:val="00763D62"/>
    <w:rsid w:val="00771421"/>
    <w:rsid w:val="00783C95"/>
    <w:rsid w:val="007C06AD"/>
    <w:rsid w:val="007C6225"/>
    <w:rsid w:val="007D66B7"/>
    <w:rsid w:val="007F3DAD"/>
    <w:rsid w:val="008059E0"/>
    <w:rsid w:val="008325EE"/>
    <w:rsid w:val="00835824"/>
    <w:rsid w:val="00842217"/>
    <w:rsid w:val="0084221E"/>
    <w:rsid w:val="00866091"/>
    <w:rsid w:val="008773FE"/>
    <w:rsid w:val="00882B1B"/>
    <w:rsid w:val="008B32C8"/>
    <w:rsid w:val="008B53D9"/>
    <w:rsid w:val="008D5C9B"/>
    <w:rsid w:val="008E2DB7"/>
    <w:rsid w:val="00905456"/>
    <w:rsid w:val="00927F0F"/>
    <w:rsid w:val="0093023B"/>
    <w:rsid w:val="00936C04"/>
    <w:rsid w:val="00962357"/>
    <w:rsid w:val="00962B7B"/>
    <w:rsid w:val="009928D2"/>
    <w:rsid w:val="009F0FEF"/>
    <w:rsid w:val="00A52B01"/>
    <w:rsid w:val="00A633AA"/>
    <w:rsid w:val="00A64FE8"/>
    <w:rsid w:val="00A95F3E"/>
    <w:rsid w:val="00AA55E7"/>
    <w:rsid w:val="00AF0E32"/>
    <w:rsid w:val="00AF4321"/>
    <w:rsid w:val="00B32375"/>
    <w:rsid w:val="00B42AF5"/>
    <w:rsid w:val="00B44C97"/>
    <w:rsid w:val="00B50D92"/>
    <w:rsid w:val="00B623D4"/>
    <w:rsid w:val="00BA232C"/>
    <w:rsid w:val="00BB72DE"/>
    <w:rsid w:val="00BE31B7"/>
    <w:rsid w:val="00C05F67"/>
    <w:rsid w:val="00C13163"/>
    <w:rsid w:val="00C13DF0"/>
    <w:rsid w:val="00C31480"/>
    <w:rsid w:val="00C31CF8"/>
    <w:rsid w:val="00C47FCC"/>
    <w:rsid w:val="00C853F0"/>
    <w:rsid w:val="00CB28C2"/>
    <w:rsid w:val="00CE4423"/>
    <w:rsid w:val="00CF02C4"/>
    <w:rsid w:val="00D02019"/>
    <w:rsid w:val="00D129A4"/>
    <w:rsid w:val="00D35AFF"/>
    <w:rsid w:val="00D72B2D"/>
    <w:rsid w:val="00D926F3"/>
    <w:rsid w:val="00DA0551"/>
    <w:rsid w:val="00DC22FD"/>
    <w:rsid w:val="00DC40E1"/>
    <w:rsid w:val="00DD34C4"/>
    <w:rsid w:val="00E07346"/>
    <w:rsid w:val="00E13FF9"/>
    <w:rsid w:val="00E34F6E"/>
    <w:rsid w:val="00E35393"/>
    <w:rsid w:val="00E46356"/>
    <w:rsid w:val="00E53958"/>
    <w:rsid w:val="00E640E2"/>
    <w:rsid w:val="00E64693"/>
    <w:rsid w:val="00E67F01"/>
    <w:rsid w:val="00E7251F"/>
    <w:rsid w:val="00E77604"/>
    <w:rsid w:val="00E82135"/>
    <w:rsid w:val="00EC3451"/>
    <w:rsid w:val="00ED182F"/>
    <w:rsid w:val="00ED28B5"/>
    <w:rsid w:val="00EF0D59"/>
    <w:rsid w:val="00F00612"/>
    <w:rsid w:val="00F234D0"/>
    <w:rsid w:val="00F505BE"/>
    <w:rsid w:val="00F5715A"/>
    <w:rsid w:val="00F818E1"/>
    <w:rsid w:val="00F975FA"/>
    <w:rsid w:val="00FD4C75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2B01DB-BF26-47F5-AF24-C8837064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6F3"/>
    <w:rPr>
      <w:rFonts w:ascii="Times New Roman" w:eastAsia="Times New Roman" w:hAnsi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C56F3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uiPriority w:val="99"/>
    <w:locked/>
    <w:rsid w:val="003C56F3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C56F3"/>
    <w:pPr>
      <w:ind w:firstLine="720"/>
      <w:jc w:val="both"/>
    </w:pPr>
    <w:rPr>
      <w:sz w:val="3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C56F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3C56F3"/>
    <w:pPr>
      <w:tabs>
        <w:tab w:val="left" w:pos="1260"/>
      </w:tabs>
      <w:ind w:firstLine="54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C56F3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C56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C56F3"/>
    <w:rPr>
      <w:rFonts w:ascii="Tahoma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E77604"/>
    <w:pPr>
      <w:widowControl w:val="0"/>
      <w:autoSpaceDE w:val="0"/>
      <w:autoSpaceDN w:val="0"/>
      <w:adjustRightInd w:val="0"/>
    </w:pPr>
    <w:rPr>
      <w:sz w:val="24"/>
      <w:lang w:val="ru-RU"/>
    </w:rPr>
  </w:style>
  <w:style w:type="character" w:customStyle="1" w:styleId="FontStyle14">
    <w:name w:val="Font Style14"/>
    <w:basedOn w:val="a0"/>
    <w:uiPriority w:val="99"/>
    <w:rsid w:val="00E776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2D1457"/>
    <w:pPr>
      <w:widowControl w:val="0"/>
      <w:autoSpaceDE w:val="0"/>
      <w:autoSpaceDN w:val="0"/>
      <w:adjustRightInd w:val="0"/>
      <w:spacing w:line="322" w:lineRule="exact"/>
      <w:ind w:firstLine="1435"/>
    </w:pPr>
    <w:rPr>
      <w:sz w:val="24"/>
      <w:lang w:val="ru-RU"/>
    </w:rPr>
  </w:style>
  <w:style w:type="paragraph" w:customStyle="1" w:styleId="Style8">
    <w:name w:val="Style8"/>
    <w:basedOn w:val="a"/>
    <w:uiPriority w:val="99"/>
    <w:rsid w:val="002D1457"/>
    <w:pPr>
      <w:widowControl w:val="0"/>
      <w:autoSpaceDE w:val="0"/>
      <w:autoSpaceDN w:val="0"/>
      <w:adjustRightInd w:val="0"/>
      <w:spacing w:line="323" w:lineRule="exact"/>
      <w:ind w:firstLine="696"/>
    </w:pPr>
    <w:rPr>
      <w:sz w:val="24"/>
      <w:lang w:val="ru-RU"/>
    </w:rPr>
  </w:style>
  <w:style w:type="character" w:customStyle="1" w:styleId="FontStyle13">
    <w:name w:val="Font Style13"/>
    <w:basedOn w:val="a0"/>
    <w:uiPriority w:val="99"/>
    <w:rsid w:val="002D1457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62357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lang w:val="ru-RU"/>
    </w:rPr>
  </w:style>
  <w:style w:type="paragraph" w:customStyle="1" w:styleId="Style4">
    <w:name w:val="Style4"/>
    <w:basedOn w:val="a"/>
    <w:uiPriority w:val="99"/>
    <w:rsid w:val="00962357"/>
    <w:pPr>
      <w:widowControl w:val="0"/>
      <w:autoSpaceDE w:val="0"/>
      <w:autoSpaceDN w:val="0"/>
      <w:adjustRightInd w:val="0"/>
      <w:spacing w:line="319" w:lineRule="exact"/>
      <w:ind w:firstLine="696"/>
    </w:pPr>
    <w:rPr>
      <w:sz w:val="24"/>
      <w:lang w:val="ru-RU"/>
    </w:rPr>
  </w:style>
  <w:style w:type="paragraph" w:customStyle="1" w:styleId="Style5">
    <w:name w:val="Style5"/>
    <w:basedOn w:val="a"/>
    <w:uiPriority w:val="99"/>
    <w:rsid w:val="00962357"/>
    <w:pPr>
      <w:widowControl w:val="0"/>
      <w:autoSpaceDE w:val="0"/>
      <w:autoSpaceDN w:val="0"/>
      <w:adjustRightInd w:val="0"/>
      <w:spacing w:line="322" w:lineRule="exact"/>
      <w:ind w:hanging="2362"/>
    </w:pPr>
    <w:rPr>
      <w:sz w:val="24"/>
      <w:lang w:val="ru-RU"/>
    </w:rPr>
  </w:style>
  <w:style w:type="paragraph" w:customStyle="1" w:styleId="Style10">
    <w:name w:val="Style10"/>
    <w:basedOn w:val="a"/>
    <w:uiPriority w:val="99"/>
    <w:rsid w:val="00962357"/>
    <w:pPr>
      <w:widowControl w:val="0"/>
      <w:autoSpaceDE w:val="0"/>
      <w:autoSpaceDN w:val="0"/>
      <w:adjustRightInd w:val="0"/>
      <w:spacing w:line="323" w:lineRule="exact"/>
    </w:pPr>
    <w:rPr>
      <w:sz w:val="24"/>
      <w:lang w:val="ru-RU"/>
    </w:rPr>
  </w:style>
  <w:style w:type="character" w:customStyle="1" w:styleId="FontStyle18">
    <w:name w:val="Font Style18"/>
    <w:uiPriority w:val="99"/>
    <w:rsid w:val="00962357"/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2014-11-25T12:27:00Z</cp:lastPrinted>
  <dcterms:created xsi:type="dcterms:W3CDTF">2017-10-20T08:22:00Z</dcterms:created>
  <dcterms:modified xsi:type="dcterms:W3CDTF">2017-10-20T08:22:00Z</dcterms:modified>
</cp:coreProperties>
</file>