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395" w:rsidRDefault="00BB0C39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395" w:rsidRDefault="00BB0C39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1635760" cy="386715"/>
                <wp:effectExtent l="635" t="1270" r="1905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576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616E" w:rsidRDefault="00DC616E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28.8pt;height:30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p5KggIAAA8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" stroked="f">
                <v:textbox>
                  <w:txbxContent>
                    <w:p w:rsidR="00DC616E" w:rsidRDefault="00DC616E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1395">
        <w:rPr>
          <w:b/>
          <w:sz w:val="36"/>
          <w:szCs w:val="36"/>
        </w:rPr>
        <w:t>У К Р А Ї Н А</w:t>
      </w:r>
    </w:p>
    <w:p w:rsidR="002E1395" w:rsidRPr="00C57C8D" w:rsidRDefault="002E1395">
      <w:pPr>
        <w:jc w:val="center"/>
        <w:rPr>
          <w:bCs/>
          <w:lang w:val="uk-UA"/>
        </w:rPr>
      </w:pPr>
      <w:r w:rsidRPr="00C57C8D">
        <w:rPr>
          <w:b/>
          <w:sz w:val="36"/>
          <w:szCs w:val="36"/>
          <w:lang w:val="uk-UA"/>
        </w:rPr>
        <w:t>Чернівецька  міська рада</w:t>
      </w:r>
    </w:p>
    <w:p w:rsidR="002E1395" w:rsidRPr="00C57C8D" w:rsidRDefault="00716D3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936983" w:rsidRPr="00C57C8D">
        <w:rPr>
          <w:b/>
          <w:sz w:val="32"/>
          <w:szCs w:val="32"/>
          <w:lang w:val="uk-UA"/>
        </w:rPr>
        <w:t xml:space="preserve"> </w:t>
      </w:r>
      <w:r w:rsidR="002E1395" w:rsidRPr="00C57C8D">
        <w:rPr>
          <w:b/>
          <w:sz w:val="32"/>
          <w:szCs w:val="32"/>
          <w:lang w:val="uk-UA"/>
        </w:rPr>
        <w:t xml:space="preserve">сесія  </w:t>
      </w:r>
      <w:r w:rsidR="002E1395" w:rsidRPr="00230389">
        <w:rPr>
          <w:b/>
          <w:bCs/>
          <w:sz w:val="32"/>
          <w:szCs w:val="26"/>
          <w:lang w:val="uk-UA"/>
        </w:rPr>
        <w:t>V</w:t>
      </w:r>
      <w:r w:rsidR="002E1395" w:rsidRPr="00230389">
        <w:rPr>
          <w:b/>
          <w:sz w:val="32"/>
          <w:szCs w:val="32"/>
          <w:lang w:val="uk-UA"/>
        </w:rPr>
        <w:t>І</w:t>
      </w:r>
      <w:r w:rsidR="00646184" w:rsidRPr="00230389">
        <w:rPr>
          <w:b/>
          <w:sz w:val="32"/>
          <w:szCs w:val="32"/>
          <w:lang w:val="uk-UA"/>
        </w:rPr>
        <w:t>І</w:t>
      </w:r>
      <w:r w:rsidRPr="00230389">
        <w:rPr>
          <w:b/>
          <w:sz w:val="32"/>
          <w:szCs w:val="32"/>
          <w:lang w:val="uk-UA"/>
        </w:rPr>
        <w:t>І</w:t>
      </w:r>
      <w:r w:rsidR="002E1395" w:rsidRPr="00C57C8D">
        <w:rPr>
          <w:b/>
          <w:sz w:val="32"/>
          <w:szCs w:val="32"/>
          <w:lang w:val="uk-UA"/>
        </w:rPr>
        <w:t xml:space="preserve">  скликання </w:t>
      </w:r>
    </w:p>
    <w:p w:rsidR="002E1395" w:rsidRPr="00C57C8D" w:rsidRDefault="002E1395">
      <w:pPr>
        <w:pStyle w:val="3"/>
        <w:ind w:firstLine="0"/>
        <w:jc w:val="center"/>
        <w:rPr>
          <w:sz w:val="32"/>
        </w:rPr>
      </w:pPr>
      <w:r w:rsidRPr="00C57C8D">
        <w:rPr>
          <w:sz w:val="32"/>
        </w:rPr>
        <w:t>Р  І  Ш  Е  Н  Н  Я</w:t>
      </w:r>
    </w:p>
    <w:p w:rsidR="002E1395" w:rsidRPr="00C57C8D" w:rsidRDefault="002E1395" w:rsidP="004351C4">
      <w:pPr>
        <w:tabs>
          <w:tab w:val="left" w:pos="709"/>
        </w:tabs>
        <w:rPr>
          <w:lang w:val="uk-UA"/>
        </w:rPr>
      </w:pPr>
    </w:p>
    <w:p w:rsidR="00FE5247" w:rsidRPr="00C57C8D" w:rsidRDefault="00716D30">
      <w:pPr>
        <w:rPr>
          <w:b/>
          <w:i/>
          <w:sz w:val="28"/>
          <w:szCs w:val="28"/>
          <w:u w:val="single"/>
          <w:lang w:val="uk-UA"/>
        </w:rPr>
      </w:pPr>
      <w:r>
        <w:rPr>
          <w:b/>
          <w:sz w:val="28"/>
          <w:u w:val="single"/>
          <w:lang w:val="uk-UA"/>
        </w:rPr>
        <w:t>_____</w:t>
      </w:r>
      <w:r w:rsidR="00582AF3" w:rsidRPr="004759DE">
        <w:rPr>
          <w:sz w:val="28"/>
          <w:u w:val="single"/>
          <w:lang w:val="uk-UA"/>
        </w:rPr>
        <w:t xml:space="preserve"> </w:t>
      </w:r>
      <w:r w:rsidR="00582AF3" w:rsidRPr="00230389">
        <w:rPr>
          <w:b/>
          <w:sz w:val="28"/>
          <w:u w:val="single"/>
          <w:lang w:val="uk-UA"/>
        </w:rPr>
        <w:t>20</w:t>
      </w:r>
      <w:r w:rsidRPr="00230389">
        <w:rPr>
          <w:b/>
          <w:sz w:val="28"/>
          <w:u w:val="single"/>
          <w:lang w:val="uk-UA"/>
        </w:rPr>
        <w:t>21</w:t>
      </w:r>
      <w:r w:rsidR="00582AF3" w:rsidRPr="00C57C8D">
        <w:rPr>
          <w:b/>
          <w:sz w:val="28"/>
          <w:lang w:val="uk-UA"/>
        </w:rPr>
        <w:t xml:space="preserve"> </w:t>
      </w:r>
      <w:r w:rsidR="00582AF3" w:rsidRPr="00C57C8D">
        <w:rPr>
          <w:sz w:val="28"/>
          <w:lang w:val="uk-UA"/>
        </w:rPr>
        <w:t xml:space="preserve"> № </w:t>
      </w:r>
      <w:r>
        <w:rPr>
          <w:b/>
          <w:sz w:val="28"/>
          <w:u w:val="single"/>
          <w:lang w:val="uk-UA"/>
        </w:rPr>
        <w:t>______</w:t>
      </w:r>
      <w:r w:rsidR="00582AF3">
        <w:rPr>
          <w:b/>
          <w:sz w:val="28"/>
          <w:u w:val="single"/>
          <w:lang w:val="en-US"/>
        </w:rPr>
        <w:t xml:space="preserve"> </w:t>
      </w:r>
      <w:r w:rsidR="002E1395" w:rsidRPr="00C57C8D">
        <w:rPr>
          <w:i/>
          <w:sz w:val="28"/>
          <w:szCs w:val="28"/>
          <w:lang w:val="uk-UA"/>
        </w:rPr>
        <w:t xml:space="preserve">                    </w:t>
      </w:r>
      <w:r w:rsidR="00E36DA0" w:rsidRPr="00C57C8D">
        <w:rPr>
          <w:i/>
          <w:sz w:val="28"/>
          <w:szCs w:val="28"/>
          <w:lang w:val="uk-UA"/>
        </w:rPr>
        <w:t xml:space="preserve">      </w:t>
      </w:r>
      <w:r w:rsidR="002E1395" w:rsidRPr="00C57C8D">
        <w:rPr>
          <w:i/>
          <w:sz w:val="28"/>
          <w:szCs w:val="28"/>
          <w:lang w:val="uk-UA"/>
        </w:rPr>
        <w:t xml:space="preserve"> </w:t>
      </w:r>
      <w:r w:rsidR="00AD0AA0" w:rsidRPr="00C57C8D">
        <w:rPr>
          <w:i/>
          <w:sz w:val="28"/>
          <w:szCs w:val="28"/>
          <w:lang w:val="uk-UA"/>
        </w:rPr>
        <w:t xml:space="preserve">     </w:t>
      </w:r>
      <w:r w:rsidR="006A2B84" w:rsidRPr="00C57C8D">
        <w:rPr>
          <w:i/>
          <w:sz w:val="28"/>
          <w:szCs w:val="28"/>
          <w:lang w:val="uk-UA"/>
        </w:rPr>
        <w:t xml:space="preserve">                         </w:t>
      </w:r>
      <w:r w:rsidR="00AD0AA0" w:rsidRPr="00C57C8D">
        <w:rPr>
          <w:i/>
          <w:sz w:val="28"/>
          <w:szCs w:val="28"/>
          <w:lang w:val="uk-UA"/>
        </w:rPr>
        <w:t xml:space="preserve"> </w:t>
      </w:r>
      <w:r w:rsidR="00E36DA0" w:rsidRPr="00C57C8D">
        <w:rPr>
          <w:i/>
          <w:sz w:val="28"/>
          <w:szCs w:val="28"/>
          <w:lang w:val="uk-UA"/>
        </w:rPr>
        <w:t xml:space="preserve">    </w:t>
      </w:r>
      <w:r w:rsidR="00AD0AA0" w:rsidRPr="00C57C8D">
        <w:rPr>
          <w:i/>
          <w:sz w:val="28"/>
          <w:szCs w:val="28"/>
          <w:lang w:val="uk-UA"/>
        </w:rPr>
        <w:t xml:space="preserve">      </w:t>
      </w:r>
      <w:r w:rsidR="002E1395" w:rsidRPr="00C57C8D">
        <w:rPr>
          <w:sz w:val="28"/>
          <w:szCs w:val="28"/>
          <w:lang w:val="uk-UA"/>
        </w:rPr>
        <w:t>м.</w:t>
      </w:r>
      <w:r w:rsidR="00C57C8D" w:rsidRPr="00C57C8D">
        <w:rPr>
          <w:sz w:val="28"/>
          <w:szCs w:val="28"/>
          <w:lang w:val="uk-UA"/>
        </w:rPr>
        <w:t xml:space="preserve"> </w:t>
      </w:r>
      <w:r w:rsidR="002E1395" w:rsidRPr="00C57C8D">
        <w:rPr>
          <w:sz w:val="28"/>
          <w:szCs w:val="28"/>
          <w:lang w:val="uk-UA"/>
        </w:rPr>
        <w:t>Чернівці</w:t>
      </w:r>
      <w:r w:rsidR="002E1395" w:rsidRPr="00C57C8D">
        <w:rPr>
          <w:b/>
          <w:i/>
          <w:sz w:val="28"/>
          <w:szCs w:val="28"/>
          <w:u w:val="single"/>
          <w:lang w:val="uk-UA"/>
        </w:rPr>
        <w:t xml:space="preserve"> </w:t>
      </w:r>
    </w:p>
    <w:p w:rsidR="002E1395" w:rsidRPr="00A638F7" w:rsidRDefault="002E1395">
      <w:pPr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</w:rPr>
        <w:t xml:space="preserve">  </w:t>
      </w:r>
    </w:p>
    <w:p w:rsidR="00AD1095" w:rsidRPr="00A638F7" w:rsidRDefault="00AD1095" w:rsidP="00AD1095">
      <w:pPr>
        <w:jc w:val="center"/>
        <w:rPr>
          <w:b/>
          <w:sz w:val="28"/>
          <w:szCs w:val="26"/>
          <w:lang w:val="uk-UA"/>
        </w:rPr>
      </w:pPr>
      <w:r w:rsidRPr="00A638F7">
        <w:rPr>
          <w:b/>
          <w:sz w:val="28"/>
          <w:szCs w:val="28"/>
          <w:lang w:val="uk-UA"/>
        </w:rPr>
        <w:t xml:space="preserve">Про  </w:t>
      </w:r>
      <w:r w:rsidR="00F07D2E">
        <w:rPr>
          <w:b/>
          <w:sz w:val="28"/>
          <w:szCs w:val="28"/>
          <w:lang w:val="uk-UA"/>
        </w:rPr>
        <w:t>внесення змін та доповнень до</w:t>
      </w:r>
      <w:r w:rsidR="00A638F7" w:rsidRPr="00547A27">
        <w:rPr>
          <w:b/>
          <w:sz w:val="28"/>
          <w:szCs w:val="28"/>
          <w:lang w:val="uk-UA"/>
        </w:rPr>
        <w:t xml:space="preserve"> </w:t>
      </w:r>
      <w:r w:rsidR="005A5CFF" w:rsidRPr="00E870E6">
        <w:rPr>
          <w:b/>
          <w:sz w:val="28"/>
          <w:szCs w:val="28"/>
          <w:lang w:val="uk-UA"/>
        </w:rPr>
        <w:t>цільової</w:t>
      </w:r>
      <w:r w:rsidR="00A638F7" w:rsidRPr="00547A27">
        <w:rPr>
          <w:b/>
          <w:sz w:val="28"/>
          <w:szCs w:val="28"/>
          <w:lang w:val="uk-UA"/>
        </w:rPr>
        <w:t xml:space="preserve"> </w:t>
      </w:r>
      <w:r w:rsidRPr="00A638F7">
        <w:rPr>
          <w:b/>
          <w:sz w:val="28"/>
          <w:szCs w:val="26"/>
          <w:lang w:val="uk-UA"/>
        </w:rPr>
        <w:t>Програми</w:t>
      </w:r>
      <w:r w:rsidRPr="00A638F7">
        <w:rPr>
          <w:b/>
          <w:sz w:val="28"/>
          <w:szCs w:val="28"/>
          <w:lang w:val="uk-UA"/>
        </w:rPr>
        <w:t xml:space="preserve"> </w:t>
      </w:r>
      <w:r w:rsidR="00A638F7" w:rsidRPr="00A638F7">
        <w:rPr>
          <w:b/>
          <w:sz w:val="28"/>
          <w:szCs w:val="28"/>
          <w:lang w:val="uk-UA"/>
        </w:rPr>
        <w:t>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підвищення енергоефективності на 2015-</w:t>
      </w:r>
      <w:r w:rsidR="00A638F7" w:rsidRPr="00230389">
        <w:rPr>
          <w:b/>
          <w:sz w:val="28"/>
          <w:szCs w:val="28"/>
          <w:lang w:val="uk-UA"/>
        </w:rPr>
        <w:t>202</w:t>
      </w:r>
      <w:r w:rsidR="00F07D2E">
        <w:rPr>
          <w:b/>
          <w:sz w:val="28"/>
          <w:szCs w:val="28"/>
          <w:lang w:val="uk-UA"/>
        </w:rPr>
        <w:t>4</w:t>
      </w:r>
      <w:r w:rsidR="00A638F7" w:rsidRPr="00A638F7">
        <w:rPr>
          <w:b/>
          <w:sz w:val="28"/>
          <w:szCs w:val="28"/>
          <w:lang w:val="uk-UA"/>
        </w:rPr>
        <w:t xml:space="preserve"> роки</w:t>
      </w:r>
    </w:p>
    <w:p w:rsidR="00AD1095" w:rsidRDefault="00AD1095" w:rsidP="00AD1095">
      <w:pPr>
        <w:jc w:val="center"/>
        <w:rPr>
          <w:sz w:val="28"/>
          <w:szCs w:val="26"/>
          <w:lang w:val="uk-UA"/>
        </w:rPr>
      </w:pPr>
    </w:p>
    <w:p w:rsidR="000258E7" w:rsidRPr="00910503" w:rsidRDefault="00515CB6" w:rsidP="00910503">
      <w:pPr>
        <w:ind w:firstLine="708"/>
        <w:jc w:val="both"/>
        <w:rPr>
          <w:b/>
          <w:sz w:val="28"/>
          <w:szCs w:val="28"/>
          <w:lang w:val="uk-UA"/>
        </w:rPr>
      </w:pPr>
      <w:r w:rsidRPr="00910503">
        <w:rPr>
          <w:sz w:val="28"/>
          <w:szCs w:val="28"/>
          <w:lang w:val="uk-UA"/>
        </w:rPr>
        <w:t>Відповідно до статей 26, 60</w:t>
      </w:r>
      <w:r w:rsidRPr="00910503">
        <w:rPr>
          <w:color w:val="000000"/>
          <w:sz w:val="28"/>
          <w:szCs w:val="28"/>
          <w:lang w:val="uk-UA"/>
        </w:rPr>
        <w:t xml:space="preserve"> Закону</w:t>
      </w:r>
      <w:r w:rsidRPr="00910503">
        <w:rPr>
          <w:sz w:val="28"/>
          <w:szCs w:val="28"/>
          <w:lang w:val="uk-UA"/>
        </w:rPr>
        <w:t xml:space="preserve"> України</w:t>
      </w:r>
      <w:r w:rsidRPr="00910503">
        <w:rPr>
          <w:color w:val="292B2C"/>
          <w:sz w:val="28"/>
          <w:szCs w:val="28"/>
          <w:shd w:val="clear" w:color="auto" w:fill="ECEEEF"/>
        </w:rPr>
        <w:t> </w:t>
      </w:r>
      <w:r w:rsidRPr="00910503">
        <w:rPr>
          <w:sz w:val="28"/>
          <w:szCs w:val="28"/>
          <w:lang w:val="uk-UA"/>
        </w:rPr>
        <w:t>«Про місцеве самоврядування в Україні», Бюджетного кодексу України, законів України  «Про енергозбереження», «Про особливості здійснення права власності у багатоквартирному будинку»,</w:t>
      </w:r>
      <w:r w:rsidR="00763ED2" w:rsidRPr="00910503">
        <w:rPr>
          <w:sz w:val="28"/>
          <w:szCs w:val="28"/>
          <w:lang w:val="uk-UA"/>
        </w:rPr>
        <w:t xml:space="preserve"> «Про об’єднання співвласників багатоквартирного будинку»,</w:t>
      </w:r>
      <w:r w:rsidRPr="00910503">
        <w:rPr>
          <w:sz w:val="28"/>
          <w:szCs w:val="28"/>
          <w:lang w:val="uk-UA"/>
        </w:rPr>
        <w:t xml:space="preserve"> указів Президента України</w:t>
      </w:r>
      <w:r w:rsidRPr="00910503">
        <w:rPr>
          <w:rStyle w:val="dat"/>
          <w:sz w:val="28"/>
          <w:szCs w:val="28"/>
          <w:lang w:val="uk-UA"/>
        </w:rPr>
        <w:t xml:space="preserve"> від 28.02.2008р.                  </w:t>
      </w:r>
      <w:r w:rsidRPr="00910503">
        <w:rPr>
          <w:sz w:val="28"/>
          <w:szCs w:val="28"/>
          <w:lang w:val="uk-UA"/>
        </w:rPr>
        <w:t xml:space="preserve"> № 174/2008 «Про невідкладні заходи щодо забезпечення ефективного використання паливно-енергетичних ресурсів»,</w:t>
      </w:r>
      <w:r w:rsidRPr="00910503">
        <w:rPr>
          <w:color w:val="FF0000"/>
          <w:sz w:val="28"/>
          <w:szCs w:val="28"/>
          <w:lang w:val="uk-UA"/>
        </w:rPr>
        <w:t xml:space="preserve"> </w:t>
      </w:r>
      <w:r w:rsidRPr="00910503">
        <w:rPr>
          <w:sz w:val="28"/>
          <w:szCs w:val="28"/>
          <w:lang w:val="uk-UA"/>
        </w:rPr>
        <w:t xml:space="preserve">від </w:t>
      </w:r>
      <w:r w:rsidRPr="00910503">
        <w:rPr>
          <w:rStyle w:val="dat"/>
          <w:sz w:val="28"/>
          <w:szCs w:val="28"/>
          <w:lang w:val="uk-UA"/>
        </w:rPr>
        <w:t xml:space="preserve">15.03.2019р. </w:t>
      </w:r>
      <w:r w:rsidRPr="00910503">
        <w:rPr>
          <w:sz w:val="28"/>
          <w:szCs w:val="28"/>
          <w:shd w:val="clear" w:color="auto" w:fill="FFFFFF"/>
          <w:lang w:val="uk-UA"/>
        </w:rPr>
        <w:t>№</w:t>
      </w:r>
      <w:r w:rsidRPr="00910503">
        <w:rPr>
          <w:sz w:val="28"/>
          <w:szCs w:val="28"/>
          <w:shd w:val="clear" w:color="auto" w:fill="FFFFFF"/>
        </w:rPr>
        <w:t> </w:t>
      </w:r>
      <w:r w:rsidRPr="00910503">
        <w:rPr>
          <w:bCs/>
          <w:sz w:val="28"/>
          <w:szCs w:val="28"/>
          <w:lang w:val="uk-UA"/>
        </w:rPr>
        <w:t>79/2019</w:t>
      </w:r>
      <w:r w:rsidRPr="00910503">
        <w:rPr>
          <w:sz w:val="28"/>
          <w:szCs w:val="28"/>
          <w:lang w:val="uk-UA"/>
        </w:rPr>
        <w:t xml:space="preserve"> «Про рішення Ради національної безпеки і оборони України»,  постанови Кабінету Міністрів України від 17.10.2011р. № 1056 «Деякі питання використання коштів у сфері енергоефективності та енергозбереження» (зі змінами), розпорядження Кабінету Міністрів України від 17.12.2008р.                  №1567-р. «Про програми підвищення енергоефективності та зменшення споживання енергоресурсів», беручи до уваги розпорядження  Чернівецького мі</w:t>
      </w:r>
      <w:r w:rsidR="00FA0687">
        <w:rPr>
          <w:sz w:val="28"/>
          <w:szCs w:val="28"/>
          <w:lang w:val="uk-UA"/>
        </w:rPr>
        <w:t xml:space="preserve">ського голови від 03.09.2018р. </w:t>
      </w:r>
      <w:r w:rsidRPr="00910503">
        <w:rPr>
          <w:sz w:val="28"/>
          <w:szCs w:val="28"/>
          <w:lang w:val="uk-UA"/>
        </w:rPr>
        <w:t xml:space="preserve">№390-р «Про затвердження Порядку розроблення та виконання міських цільових програм», </w:t>
      </w:r>
      <w:r w:rsidR="000258E7" w:rsidRPr="00910503">
        <w:rPr>
          <w:sz w:val="28"/>
          <w:szCs w:val="28"/>
          <w:lang w:val="uk-UA"/>
        </w:rPr>
        <w:t xml:space="preserve">розглянувши пропозиції департаменту житлово-комунального господарства Чернівецької міської ради, щодо забезпечення розвитку житлово-комунального господарства  та міської інфраструктури, забезпечення покращення комфортності умов проживання мешканців міста Чернівців,  </w:t>
      </w:r>
      <w:r w:rsidR="000258E7" w:rsidRPr="00910503">
        <w:rPr>
          <w:bCs/>
          <w:sz w:val="28"/>
          <w:szCs w:val="28"/>
          <w:lang w:val="uk-UA"/>
        </w:rPr>
        <w:t>Чернівецька міська рада</w:t>
      </w:r>
    </w:p>
    <w:p w:rsidR="00515CB6" w:rsidRDefault="00515CB6" w:rsidP="000258E7">
      <w:pPr>
        <w:ind w:firstLine="708"/>
        <w:jc w:val="both"/>
        <w:rPr>
          <w:sz w:val="28"/>
          <w:szCs w:val="26"/>
          <w:lang w:val="uk-UA"/>
        </w:rPr>
      </w:pPr>
    </w:p>
    <w:p w:rsidR="00D30D15" w:rsidRDefault="00D30D15" w:rsidP="005011A7">
      <w:pPr>
        <w:jc w:val="center"/>
        <w:rPr>
          <w:b/>
          <w:sz w:val="28"/>
          <w:szCs w:val="28"/>
          <w:lang w:val="uk-UA"/>
        </w:rPr>
      </w:pPr>
    </w:p>
    <w:p w:rsidR="00C57C8D" w:rsidRDefault="00AD1095" w:rsidP="009E70D3">
      <w:pPr>
        <w:jc w:val="center"/>
        <w:rPr>
          <w:b/>
          <w:sz w:val="28"/>
          <w:szCs w:val="28"/>
          <w:lang w:val="uk-UA"/>
        </w:rPr>
      </w:pPr>
      <w:r w:rsidRPr="00E35654">
        <w:rPr>
          <w:b/>
          <w:sz w:val="28"/>
          <w:szCs w:val="28"/>
          <w:lang w:val="uk-UA"/>
        </w:rPr>
        <w:t>В И Р І Ш И Л А :</w:t>
      </w:r>
    </w:p>
    <w:p w:rsidR="00515CB6" w:rsidRDefault="00515CB6" w:rsidP="009E70D3">
      <w:pPr>
        <w:jc w:val="center"/>
        <w:rPr>
          <w:b/>
          <w:sz w:val="28"/>
          <w:szCs w:val="28"/>
          <w:lang w:val="uk-UA"/>
        </w:rPr>
      </w:pPr>
    </w:p>
    <w:p w:rsidR="000C388C" w:rsidRPr="000C388C" w:rsidRDefault="00515CB6" w:rsidP="000C388C">
      <w:pPr>
        <w:numPr>
          <w:ilvl w:val="0"/>
          <w:numId w:val="18"/>
        </w:numPr>
        <w:ind w:left="0" w:firstLine="426"/>
        <w:jc w:val="both"/>
        <w:rPr>
          <w:sz w:val="28"/>
          <w:szCs w:val="28"/>
          <w:lang w:val="uk-UA"/>
        </w:rPr>
      </w:pPr>
      <w:r w:rsidRPr="00F07D2E">
        <w:rPr>
          <w:sz w:val="28"/>
          <w:szCs w:val="26"/>
          <w:lang w:val="uk-UA"/>
        </w:rPr>
        <w:t>Внести зміни до</w:t>
      </w:r>
      <w:r w:rsidR="00AD4FAC" w:rsidRPr="00F07D2E">
        <w:rPr>
          <w:sz w:val="28"/>
          <w:szCs w:val="26"/>
          <w:lang w:val="uk-UA"/>
        </w:rPr>
        <w:t xml:space="preserve"> </w:t>
      </w:r>
      <w:r w:rsidR="000C388C">
        <w:rPr>
          <w:sz w:val="28"/>
          <w:szCs w:val="26"/>
          <w:lang w:val="uk-UA"/>
        </w:rPr>
        <w:t>абзацу</w:t>
      </w:r>
      <w:r w:rsidR="00F07D2E" w:rsidRPr="00F07D2E">
        <w:rPr>
          <w:sz w:val="28"/>
          <w:szCs w:val="26"/>
          <w:lang w:val="uk-UA"/>
        </w:rPr>
        <w:t xml:space="preserve"> 6  розділу 4 «Шляхи і засоби розв’язання проблеми, строки та етапи виконання Програми» </w:t>
      </w:r>
      <w:r w:rsidR="00910503" w:rsidRPr="00F07D2E">
        <w:rPr>
          <w:sz w:val="28"/>
          <w:szCs w:val="26"/>
          <w:lang w:val="uk-UA"/>
        </w:rPr>
        <w:t xml:space="preserve">Програми </w:t>
      </w:r>
      <w:r w:rsidR="00AD4FAC" w:rsidRPr="00F07D2E">
        <w:rPr>
          <w:sz w:val="28"/>
          <w:szCs w:val="28"/>
          <w:lang w:val="uk-UA"/>
        </w:rPr>
        <w:t>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підвищення енергоефективності на 2015-202</w:t>
      </w:r>
      <w:r w:rsidR="00FA0687" w:rsidRPr="00F07D2E">
        <w:rPr>
          <w:sz w:val="28"/>
          <w:szCs w:val="28"/>
          <w:lang w:val="uk-UA"/>
        </w:rPr>
        <w:t>4</w:t>
      </w:r>
      <w:r w:rsidR="00AD4FAC" w:rsidRPr="00F07D2E">
        <w:rPr>
          <w:sz w:val="28"/>
          <w:szCs w:val="28"/>
          <w:lang w:val="uk-UA"/>
        </w:rPr>
        <w:t xml:space="preserve"> роки</w:t>
      </w:r>
      <w:r w:rsidRPr="00F07D2E">
        <w:rPr>
          <w:sz w:val="28"/>
          <w:szCs w:val="28"/>
          <w:lang w:val="uk-UA"/>
        </w:rPr>
        <w:t xml:space="preserve">, </w:t>
      </w:r>
      <w:r w:rsidR="00F07D2E">
        <w:rPr>
          <w:sz w:val="28"/>
          <w:szCs w:val="28"/>
          <w:lang w:val="uk-UA"/>
        </w:rPr>
        <w:t xml:space="preserve">затвердженої рішенням Чернівецької міської ради від 28.12.2019р. № 2034, </w:t>
      </w:r>
      <w:r w:rsidRPr="00AD4FAC">
        <w:rPr>
          <w:sz w:val="28"/>
          <w:szCs w:val="26"/>
          <w:lang w:val="uk-UA"/>
        </w:rPr>
        <w:t xml:space="preserve">виклавши </w:t>
      </w:r>
      <w:r w:rsidR="000C388C">
        <w:rPr>
          <w:sz w:val="28"/>
          <w:szCs w:val="26"/>
          <w:lang w:val="uk-UA"/>
        </w:rPr>
        <w:t xml:space="preserve">його </w:t>
      </w:r>
      <w:r w:rsidRPr="00AD4FAC">
        <w:rPr>
          <w:sz w:val="28"/>
          <w:szCs w:val="26"/>
          <w:lang w:val="uk-UA"/>
        </w:rPr>
        <w:t>в новій редакції</w:t>
      </w:r>
      <w:r w:rsidR="000C388C">
        <w:rPr>
          <w:sz w:val="28"/>
          <w:szCs w:val="26"/>
          <w:lang w:val="uk-UA"/>
        </w:rPr>
        <w:t>:</w:t>
      </w:r>
    </w:p>
    <w:p w:rsidR="00515CB6" w:rsidRDefault="00515CB6" w:rsidP="000C388C">
      <w:pPr>
        <w:ind w:firstLine="426"/>
        <w:jc w:val="both"/>
        <w:rPr>
          <w:sz w:val="28"/>
          <w:szCs w:val="28"/>
          <w:lang w:val="uk-UA"/>
        </w:rPr>
      </w:pPr>
      <w:r w:rsidRPr="00AD4FAC">
        <w:rPr>
          <w:sz w:val="28"/>
          <w:szCs w:val="26"/>
          <w:lang w:val="uk-UA"/>
        </w:rPr>
        <w:t xml:space="preserve"> «</w:t>
      </w:r>
      <w:r w:rsidR="00F07D2E" w:rsidRPr="00F07D2E">
        <w:rPr>
          <w:sz w:val="28"/>
          <w:szCs w:val="28"/>
          <w:lang w:val="uk-UA"/>
        </w:rPr>
        <w:t>Третій етап Програми (202</w:t>
      </w:r>
      <w:r w:rsidR="00F07D2E">
        <w:rPr>
          <w:sz w:val="28"/>
          <w:szCs w:val="28"/>
          <w:lang w:val="uk-UA"/>
        </w:rPr>
        <w:t>1</w:t>
      </w:r>
      <w:r w:rsidR="00F07D2E" w:rsidRPr="00F07D2E">
        <w:rPr>
          <w:sz w:val="28"/>
          <w:szCs w:val="28"/>
          <w:lang w:val="uk-UA"/>
        </w:rPr>
        <w:t xml:space="preserve"> -202</w:t>
      </w:r>
      <w:r w:rsidR="00F07D2E">
        <w:rPr>
          <w:sz w:val="28"/>
          <w:szCs w:val="28"/>
          <w:lang w:val="uk-UA"/>
        </w:rPr>
        <w:t>4</w:t>
      </w:r>
      <w:r w:rsidR="00F07D2E" w:rsidRPr="00F07D2E">
        <w:rPr>
          <w:sz w:val="28"/>
          <w:szCs w:val="28"/>
          <w:lang w:val="uk-UA"/>
        </w:rPr>
        <w:t xml:space="preserve"> роки) буде реалізовуватися, в частині виконання раніше взятих зобов'язань по "теплих" кр</w:t>
      </w:r>
      <w:r w:rsidR="000C388C">
        <w:rPr>
          <w:sz w:val="28"/>
          <w:szCs w:val="28"/>
          <w:lang w:val="uk-UA"/>
        </w:rPr>
        <w:t xml:space="preserve">едитах наданих позичальникам до </w:t>
      </w:r>
      <w:r w:rsidR="00F07D2E" w:rsidRPr="00F07D2E">
        <w:rPr>
          <w:sz w:val="28"/>
          <w:szCs w:val="28"/>
          <w:lang w:val="uk-UA"/>
        </w:rPr>
        <w:t>3</w:t>
      </w:r>
      <w:r w:rsidR="00F07D2E">
        <w:rPr>
          <w:sz w:val="28"/>
          <w:szCs w:val="28"/>
          <w:lang w:val="uk-UA"/>
        </w:rPr>
        <w:t>0</w:t>
      </w:r>
      <w:r w:rsidR="00F07D2E" w:rsidRPr="00F07D2E">
        <w:rPr>
          <w:sz w:val="28"/>
          <w:szCs w:val="28"/>
          <w:lang w:val="uk-UA"/>
        </w:rPr>
        <w:t xml:space="preserve"> </w:t>
      </w:r>
      <w:r w:rsidR="00F07D2E">
        <w:rPr>
          <w:sz w:val="28"/>
          <w:szCs w:val="28"/>
          <w:lang w:val="uk-UA"/>
        </w:rPr>
        <w:t>листопада</w:t>
      </w:r>
      <w:r w:rsidR="00F07D2E" w:rsidRPr="00F07D2E">
        <w:rPr>
          <w:sz w:val="28"/>
          <w:szCs w:val="28"/>
          <w:lang w:val="uk-UA"/>
        </w:rPr>
        <w:t xml:space="preserve"> 2021 року</w:t>
      </w:r>
      <w:r w:rsidR="000C388C">
        <w:rPr>
          <w:sz w:val="28"/>
          <w:szCs w:val="28"/>
          <w:lang w:val="uk-UA"/>
        </w:rPr>
        <w:t>»</w:t>
      </w:r>
      <w:r w:rsidR="00F07D2E" w:rsidRPr="00F07D2E">
        <w:rPr>
          <w:sz w:val="28"/>
          <w:szCs w:val="28"/>
          <w:lang w:val="uk-UA"/>
        </w:rPr>
        <w:t xml:space="preserve">. </w:t>
      </w:r>
    </w:p>
    <w:p w:rsidR="00F81C4C" w:rsidRPr="00E26B31" w:rsidRDefault="00F81C4C" w:rsidP="000C388C">
      <w:pPr>
        <w:numPr>
          <w:ilvl w:val="0"/>
          <w:numId w:val="18"/>
        </w:numPr>
        <w:tabs>
          <w:tab w:val="left" w:pos="567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lastRenderedPageBreak/>
        <w:t>Доповнити</w:t>
      </w:r>
      <w:r w:rsidR="00B41621">
        <w:rPr>
          <w:sz w:val="28"/>
          <w:szCs w:val="28"/>
          <w:lang w:val="uk-UA"/>
        </w:rPr>
        <w:t xml:space="preserve"> </w:t>
      </w:r>
      <w:r w:rsidR="000C38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пп. 2.2.1. п. 2.2. </w:t>
      </w:r>
      <w:r w:rsidR="000C38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розділу 2 </w:t>
      </w:r>
      <w:r w:rsidR="000C38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="00B41621">
        <w:rPr>
          <w:sz w:val="28"/>
          <w:szCs w:val="28"/>
          <w:lang w:val="uk-UA"/>
        </w:rPr>
        <w:t>Для</w:t>
      </w:r>
      <w:r w:rsidR="000C388C">
        <w:rPr>
          <w:sz w:val="28"/>
          <w:szCs w:val="28"/>
          <w:lang w:val="uk-UA"/>
        </w:rPr>
        <w:t xml:space="preserve"> </w:t>
      </w:r>
      <w:r w:rsidR="00B41621">
        <w:rPr>
          <w:sz w:val="28"/>
          <w:szCs w:val="28"/>
          <w:lang w:val="uk-UA"/>
        </w:rPr>
        <w:t xml:space="preserve"> мешканців одноквартирних будинків</w:t>
      </w:r>
      <w:r>
        <w:rPr>
          <w:sz w:val="28"/>
          <w:szCs w:val="28"/>
          <w:lang w:val="uk-UA"/>
        </w:rPr>
        <w:t>»</w:t>
      </w:r>
      <w:r w:rsidR="00B41621">
        <w:rPr>
          <w:sz w:val="28"/>
          <w:szCs w:val="28"/>
          <w:lang w:val="uk-UA"/>
        </w:rPr>
        <w:t xml:space="preserve"> Порядку </w:t>
      </w:r>
      <w:r w:rsidR="00B41621" w:rsidRPr="00F07D2E">
        <w:rPr>
          <w:sz w:val="28"/>
          <w:szCs w:val="28"/>
          <w:lang w:val="uk-UA"/>
        </w:rPr>
        <w:t xml:space="preserve">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підвищення енергоефективності </w:t>
      </w:r>
      <w:r w:rsidR="00B41621">
        <w:rPr>
          <w:sz w:val="28"/>
          <w:szCs w:val="28"/>
          <w:lang w:val="uk-UA"/>
        </w:rPr>
        <w:t>та  п. а) розділу 2 додатку 1 до Генерального договору</w:t>
      </w:r>
      <w:r w:rsidR="00E26B31">
        <w:rPr>
          <w:sz w:val="28"/>
          <w:szCs w:val="28"/>
          <w:lang w:val="uk-UA"/>
        </w:rPr>
        <w:t xml:space="preserve"> «одноквартирні житлові будинки» </w:t>
      </w:r>
      <w:r w:rsidR="00B41621">
        <w:rPr>
          <w:sz w:val="28"/>
          <w:szCs w:val="28"/>
          <w:lang w:val="uk-UA"/>
        </w:rPr>
        <w:t xml:space="preserve"> </w:t>
      </w:r>
      <w:r w:rsidR="00B41621" w:rsidRPr="00E26B31">
        <w:rPr>
          <w:sz w:val="28"/>
          <w:szCs w:val="28"/>
          <w:lang w:val="uk-UA"/>
        </w:rPr>
        <w:t>наступним переліком:</w:t>
      </w:r>
    </w:p>
    <w:p w:rsidR="00B41621" w:rsidRPr="00B41621" w:rsidRDefault="00B41621" w:rsidP="000C388C">
      <w:pPr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B41621">
        <w:rPr>
          <w:sz w:val="28"/>
          <w:szCs w:val="28"/>
        </w:rPr>
        <w:t>інтелектуальні лічильники електроенергії;</w:t>
      </w:r>
    </w:p>
    <w:p w:rsidR="00B41621" w:rsidRPr="00B41621" w:rsidRDefault="00B41621" w:rsidP="000C388C">
      <w:pPr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B41621">
        <w:rPr>
          <w:sz w:val="28"/>
          <w:szCs w:val="28"/>
        </w:rPr>
        <w:t>електроакумулюючі системи;</w:t>
      </w:r>
    </w:p>
    <w:p w:rsidR="00B41621" w:rsidRPr="00B41621" w:rsidRDefault="00B41621" w:rsidP="000C388C">
      <w:pPr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B41621">
        <w:rPr>
          <w:sz w:val="28"/>
          <w:szCs w:val="28"/>
        </w:rPr>
        <w:t>пристрої для зарядження  електр</w:t>
      </w:r>
      <w:r>
        <w:rPr>
          <w:sz w:val="28"/>
          <w:szCs w:val="28"/>
        </w:rPr>
        <w:t>ичних транспортних засобів тощо</w:t>
      </w:r>
      <w:r>
        <w:rPr>
          <w:sz w:val="28"/>
          <w:szCs w:val="28"/>
          <w:lang w:val="uk-UA"/>
        </w:rPr>
        <w:t>.</w:t>
      </w:r>
    </w:p>
    <w:p w:rsidR="00625890" w:rsidRPr="00625890" w:rsidRDefault="000C388C" w:rsidP="000C388C">
      <w:pPr>
        <w:pStyle w:val="a4"/>
        <w:numPr>
          <w:ilvl w:val="0"/>
          <w:numId w:val="18"/>
        </w:numPr>
        <w:tabs>
          <w:tab w:val="left" w:pos="709"/>
        </w:tabs>
        <w:ind w:left="0" w:firstLine="426"/>
        <w:jc w:val="both"/>
        <w:rPr>
          <w:bCs/>
          <w:szCs w:val="28"/>
          <w:lang w:val="uk-UA" w:eastAsia="ar-SA"/>
        </w:rPr>
      </w:pPr>
      <w:r>
        <w:rPr>
          <w:szCs w:val="26"/>
          <w:lang w:val="uk-UA"/>
        </w:rPr>
        <w:t xml:space="preserve"> </w:t>
      </w:r>
      <w:r w:rsidR="00E26B31" w:rsidRPr="00F07D2E">
        <w:rPr>
          <w:szCs w:val="26"/>
          <w:lang w:val="uk-UA"/>
        </w:rPr>
        <w:t>Внести</w:t>
      </w:r>
      <w:r>
        <w:rPr>
          <w:szCs w:val="26"/>
          <w:lang w:val="uk-UA"/>
        </w:rPr>
        <w:t xml:space="preserve">  </w:t>
      </w:r>
      <w:r w:rsidR="00E26B31" w:rsidRPr="00F07D2E">
        <w:rPr>
          <w:szCs w:val="26"/>
          <w:lang w:val="uk-UA"/>
        </w:rPr>
        <w:t xml:space="preserve"> зміни </w:t>
      </w:r>
      <w:r>
        <w:rPr>
          <w:szCs w:val="26"/>
          <w:lang w:val="uk-UA"/>
        </w:rPr>
        <w:t xml:space="preserve">  </w:t>
      </w:r>
      <w:r w:rsidR="00E26B31" w:rsidRPr="00F07D2E">
        <w:rPr>
          <w:szCs w:val="26"/>
          <w:lang w:val="uk-UA"/>
        </w:rPr>
        <w:t xml:space="preserve">до </w:t>
      </w:r>
      <w:r>
        <w:rPr>
          <w:szCs w:val="26"/>
          <w:lang w:val="uk-UA"/>
        </w:rPr>
        <w:t xml:space="preserve"> </w:t>
      </w:r>
      <w:r w:rsidR="00E26B31">
        <w:rPr>
          <w:szCs w:val="26"/>
          <w:lang w:val="uk-UA"/>
        </w:rPr>
        <w:t xml:space="preserve">п. 1.3. </w:t>
      </w:r>
      <w:r>
        <w:rPr>
          <w:szCs w:val="26"/>
          <w:lang w:val="uk-UA"/>
        </w:rPr>
        <w:t xml:space="preserve"> </w:t>
      </w:r>
      <w:r w:rsidR="00E26B31">
        <w:rPr>
          <w:szCs w:val="26"/>
          <w:lang w:val="uk-UA"/>
        </w:rPr>
        <w:t>розділу 1</w:t>
      </w:r>
      <w:r>
        <w:rPr>
          <w:szCs w:val="26"/>
          <w:lang w:val="uk-UA"/>
        </w:rPr>
        <w:t xml:space="preserve"> </w:t>
      </w:r>
      <w:r w:rsidR="00625890">
        <w:rPr>
          <w:szCs w:val="26"/>
          <w:lang w:val="uk-UA"/>
        </w:rPr>
        <w:t xml:space="preserve"> Д</w:t>
      </w:r>
      <w:r w:rsidR="00E26B31">
        <w:rPr>
          <w:szCs w:val="26"/>
          <w:lang w:val="uk-UA"/>
        </w:rPr>
        <w:t xml:space="preserve">одатку </w:t>
      </w:r>
      <w:r>
        <w:rPr>
          <w:szCs w:val="26"/>
          <w:lang w:val="uk-UA"/>
        </w:rPr>
        <w:t xml:space="preserve"> </w:t>
      </w:r>
      <w:r w:rsidR="00E26B31">
        <w:rPr>
          <w:szCs w:val="26"/>
          <w:lang w:val="uk-UA"/>
        </w:rPr>
        <w:t xml:space="preserve">до </w:t>
      </w:r>
      <w:r>
        <w:rPr>
          <w:szCs w:val="26"/>
          <w:lang w:val="uk-UA"/>
        </w:rPr>
        <w:t xml:space="preserve"> </w:t>
      </w:r>
      <w:r w:rsidR="00E26B31">
        <w:rPr>
          <w:szCs w:val="26"/>
          <w:lang w:val="uk-UA"/>
        </w:rPr>
        <w:t>Порядку</w:t>
      </w:r>
      <w:r w:rsidR="00701752" w:rsidRPr="00701752">
        <w:rPr>
          <w:szCs w:val="28"/>
          <w:lang w:val="uk-UA"/>
        </w:rPr>
        <w:t xml:space="preserve"> </w:t>
      </w:r>
      <w:r w:rsidR="00701752" w:rsidRPr="00230389">
        <w:rPr>
          <w:szCs w:val="28"/>
          <w:lang w:val="uk-UA"/>
        </w:rPr>
        <w:t>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підвищення енергоефективності</w:t>
      </w:r>
      <w:r w:rsidR="00701752">
        <w:rPr>
          <w:szCs w:val="28"/>
          <w:lang w:val="uk-UA"/>
        </w:rPr>
        <w:t xml:space="preserve"> </w:t>
      </w:r>
      <w:r w:rsidR="00E26B31">
        <w:rPr>
          <w:szCs w:val="26"/>
          <w:lang w:val="uk-UA"/>
        </w:rPr>
        <w:t xml:space="preserve"> Генерального договору про співробітництво виклавши його в наступній редакції</w:t>
      </w:r>
      <w:r w:rsidR="00625890">
        <w:rPr>
          <w:szCs w:val="26"/>
          <w:lang w:val="uk-UA"/>
        </w:rPr>
        <w:t>:</w:t>
      </w:r>
    </w:p>
    <w:p w:rsidR="00E26B31" w:rsidRPr="000C388C" w:rsidRDefault="00701752" w:rsidP="00625890">
      <w:pPr>
        <w:pStyle w:val="a4"/>
        <w:tabs>
          <w:tab w:val="left" w:pos="709"/>
        </w:tabs>
        <w:ind w:firstLine="426"/>
        <w:jc w:val="both"/>
        <w:rPr>
          <w:bCs/>
          <w:szCs w:val="28"/>
          <w:lang w:val="uk-UA" w:eastAsia="ar-SA"/>
        </w:rPr>
      </w:pPr>
      <w:r>
        <w:rPr>
          <w:szCs w:val="26"/>
          <w:lang w:val="uk-UA"/>
        </w:rPr>
        <w:t xml:space="preserve"> </w:t>
      </w:r>
      <w:r w:rsidR="00E26B31" w:rsidRPr="00701752">
        <w:rPr>
          <w:szCs w:val="28"/>
          <w:lang w:val="uk-UA"/>
        </w:rPr>
        <w:t>«</w:t>
      </w:r>
      <w:r w:rsidR="00E26B31" w:rsidRPr="000C388C">
        <w:rPr>
          <w:bCs/>
          <w:szCs w:val="28"/>
          <w:lang w:val="uk-UA" w:eastAsia="ar-SA"/>
        </w:rPr>
        <w:t xml:space="preserve">Департамент надає компенсацію відсоткової ставки у розмірі 15 % річних </w:t>
      </w:r>
      <w:r w:rsidR="00E26B31" w:rsidRPr="000C388C">
        <w:rPr>
          <w:szCs w:val="28"/>
          <w:lang w:val="uk-UA"/>
        </w:rPr>
        <w:t>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підвищення енергоефективності, які надані позичальникам до 3</w:t>
      </w:r>
      <w:r w:rsidRPr="00701752">
        <w:rPr>
          <w:szCs w:val="28"/>
          <w:lang w:val="uk-UA"/>
        </w:rPr>
        <w:t>0</w:t>
      </w:r>
      <w:r w:rsidR="00E26B31" w:rsidRPr="000C388C">
        <w:rPr>
          <w:szCs w:val="28"/>
          <w:lang w:val="uk-UA"/>
        </w:rPr>
        <w:t>.1</w:t>
      </w:r>
      <w:r w:rsidRPr="00701752">
        <w:rPr>
          <w:szCs w:val="28"/>
          <w:lang w:val="uk-UA"/>
        </w:rPr>
        <w:t>1</w:t>
      </w:r>
      <w:r w:rsidR="00E26B31" w:rsidRPr="000C388C">
        <w:rPr>
          <w:szCs w:val="28"/>
          <w:lang w:val="uk-UA"/>
        </w:rPr>
        <w:t>.2021 року</w:t>
      </w:r>
      <w:r>
        <w:rPr>
          <w:szCs w:val="28"/>
          <w:lang w:val="uk-UA"/>
        </w:rPr>
        <w:t>»</w:t>
      </w:r>
      <w:r w:rsidR="00E26B31" w:rsidRPr="000C388C">
        <w:rPr>
          <w:bCs/>
          <w:szCs w:val="28"/>
          <w:lang w:val="uk-UA" w:eastAsia="ar-SA"/>
        </w:rPr>
        <w:t xml:space="preserve">. </w:t>
      </w:r>
    </w:p>
    <w:p w:rsidR="00515CB6" w:rsidRDefault="00AD4FAC" w:rsidP="000C388C">
      <w:pPr>
        <w:tabs>
          <w:tab w:val="left" w:pos="1134"/>
        </w:tabs>
        <w:ind w:firstLine="426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6"/>
          <w:lang w:val="uk-UA"/>
        </w:rPr>
        <w:t>4</w:t>
      </w:r>
      <w:r w:rsidR="00515CB6">
        <w:rPr>
          <w:sz w:val="28"/>
          <w:szCs w:val="26"/>
          <w:lang w:val="uk-UA"/>
        </w:rPr>
        <w:t xml:space="preserve">. </w:t>
      </w:r>
      <w:r w:rsidR="00515CB6">
        <w:rPr>
          <w:bCs/>
          <w:sz w:val="28"/>
          <w:szCs w:val="28"/>
          <w:lang w:val="uk-UA"/>
        </w:rPr>
        <w:t>Рішення підлягає оприлюдненню  на офіційному вебпорталі Чернівецької міської ради.</w:t>
      </w:r>
    </w:p>
    <w:p w:rsidR="00515CB6" w:rsidRDefault="00AD4FAC" w:rsidP="000C388C">
      <w:pPr>
        <w:ind w:firstLine="426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515CB6">
        <w:rPr>
          <w:b/>
          <w:bCs/>
          <w:sz w:val="28"/>
          <w:szCs w:val="28"/>
          <w:lang w:val="uk-UA"/>
        </w:rPr>
        <w:t xml:space="preserve">. </w:t>
      </w:r>
      <w:r w:rsidR="00515CB6">
        <w:rPr>
          <w:bCs/>
          <w:sz w:val="28"/>
          <w:szCs w:val="28"/>
          <w:lang w:val="uk-UA"/>
        </w:rPr>
        <w:t>Організацію цього рішення покласти на директора департаменту житлово-комунального господарства  міської ради.</w:t>
      </w:r>
    </w:p>
    <w:p w:rsidR="005011A7" w:rsidRDefault="00AD4FAC" w:rsidP="000C388C">
      <w:pPr>
        <w:tabs>
          <w:tab w:val="left" w:pos="709"/>
        </w:tabs>
        <w:ind w:firstLine="426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515CB6">
        <w:rPr>
          <w:b/>
          <w:sz w:val="28"/>
          <w:szCs w:val="28"/>
          <w:lang w:val="uk-UA"/>
        </w:rPr>
        <w:t xml:space="preserve">. </w:t>
      </w:r>
      <w:r w:rsidR="00515CB6">
        <w:rPr>
          <w:sz w:val="28"/>
          <w:szCs w:val="28"/>
        </w:rPr>
        <w:t>Контроль</w:t>
      </w:r>
      <w:r w:rsidR="00515CB6">
        <w:rPr>
          <w:sz w:val="28"/>
          <w:szCs w:val="28"/>
          <w:lang w:val="uk-UA"/>
        </w:rPr>
        <w:t xml:space="preserve"> за виконанням цього рішення покласти на постійну </w:t>
      </w:r>
      <w:r w:rsidR="00515CB6">
        <w:rPr>
          <w:sz w:val="28"/>
          <w:szCs w:val="28"/>
        </w:rPr>
        <w:t>комісі</w:t>
      </w:r>
      <w:r w:rsidR="00515CB6">
        <w:rPr>
          <w:sz w:val="28"/>
          <w:szCs w:val="28"/>
          <w:lang w:val="uk-UA"/>
        </w:rPr>
        <w:t>ю</w:t>
      </w:r>
      <w:r w:rsidR="00515CB6">
        <w:rPr>
          <w:sz w:val="28"/>
          <w:szCs w:val="28"/>
        </w:rPr>
        <w:t xml:space="preserve"> міської ради</w:t>
      </w:r>
      <w:r w:rsidR="00515CB6">
        <w:rPr>
          <w:sz w:val="28"/>
          <w:szCs w:val="28"/>
          <w:lang w:val="uk-UA"/>
        </w:rPr>
        <w:t xml:space="preserve"> </w:t>
      </w:r>
      <w:r w:rsidR="00515CB6">
        <w:rPr>
          <w:sz w:val="28"/>
          <w:szCs w:val="28"/>
        </w:rPr>
        <w:t>з питань житлово-комунального господарства</w:t>
      </w:r>
      <w:r w:rsidR="00515CB6">
        <w:rPr>
          <w:bCs/>
          <w:sz w:val="28"/>
          <w:szCs w:val="28"/>
          <w:lang w:val="uk-UA"/>
        </w:rPr>
        <w:t xml:space="preserve">  </w:t>
      </w:r>
      <w:r w:rsidR="00515CB6">
        <w:rPr>
          <w:sz w:val="28"/>
          <w:szCs w:val="28"/>
        </w:rPr>
        <w:t>та охорони навколишнього середовища</w:t>
      </w:r>
      <w:r w:rsidR="00515CB6">
        <w:rPr>
          <w:bCs/>
          <w:sz w:val="28"/>
          <w:szCs w:val="28"/>
          <w:lang w:val="uk-UA"/>
        </w:rPr>
        <w:t>.</w:t>
      </w:r>
    </w:p>
    <w:p w:rsidR="00547A27" w:rsidRDefault="00547A27" w:rsidP="00547A27">
      <w:pPr>
        <w:tabs>
          <w:tab w:val="left" w:pos="709"/>
        </w:tabs>
        <w:ind w:firstLine="567"/>
        <w:jc w:val="both"/>
        <w:rPr>
          <w:bCs/>
          <w:sz w:val="28"/>
          <w:szCs w:val="28"/>
          <w:lang w:val="uk-UA"/>
        </w:rPr>
      </w:pPr>
    </w:p>
    <w:p w:rsidR="00547A27" w:rsidRDefault="00547A27" w:rsidP="00547A27">
      <w:pPr>
        <w:tabs>
          <w:tab w:val="left" w:pos="709"/>
        </w:tabs>
        <w:ind w:firstLine="567"/>
        <w:jc w:val="both"/>
        <w:rPr>
          <w:bCs/>
          <w:sz w:val="28"/>
          <w:szCs w:val="28"/>
          <w:lang w:val="uk-UA"/>
        </w:rPr>
      </w:pPr>
    </w:p>
    <w:p w:rsidR="00547A27" w:rsidRDefault="00547A27" w:rsidP="00547A27">
      <w:pPr>
        <w:tabs>
          <w:tab w:val="left" w:pos="709"/>
        </w:tabs>
        <w:ind w:firstLine="567"/>
        <w:jc w:val="both"/>
        <w:rPr>
          <w:bCs/>
          <w:sz w:val="28"/>
          <w:szCs w:val="28"/>
          <w:lang w:val="uk-UA"/>
        </w:rPr>
      </w:pPr>
    </w:p>
    <w:p w:rsidR="00AD1095" w:rsidRDefault="00513281" w:rsidP="00AD1095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Секретар </w:t>
      </w:r>
      <w:r w:rsidR="00AD1095">
        <w:rPr>
          <w:b/>
          <w:sz w:val="28"/>
          <w:lang w:val="uk-UA"/>
        </w:rPr>
        <w:t>Чернівецьк</w:t>
      </w:r>
      <w:r>
        <w:rPr>
          <w:b/>
          <w:sz w:val="28"/>
          <w:lang w:val="uk-UA"/>
        </w:rPr>
        <w:t>ої</w:t>
      </w:r>
      <w:r w:rsidR="00AD1095">
        <w:rPr>
          <w:b/>
          <w:sz w:val="28"/>
          <w:lang w:val="uk-UA"/>
        </w:rPr>
        <w:t xml:space="preserve"> міськ</w:t>
      </w:r>
      <w:r>
        <w:rPr>
          <w:b/>
          <w:sz w:val="28"/>
          <w:lang w:val="uk-UA"/>
        </w:rPr>
        <w:t>ої ради</w:t>
      </w:r>
      <w:r w:rsidR="00AD1095">
        <w:rPr>
          <w:b/>
          <w:sz w:val="28"/>
          <w:lang w:val="uk-UA"/>
        </w:rPr>
        <w:t xml:space="preserve">   </w:t>
      </w:r>
      <w:r w:rsidR="00AD1095">
        <w:rPr>
          <w:b/>
          <w:sz w:val="28"/>
          <w:lang w:val="uk-UA"/>
        </w:rPr>
        <w:tab/>
        <w:t xml:space="preserve">                          </w:t>
      </w:r>
      <w:r w:rsidR="00547A27">
        <w:rPr>
          <w:b/>
          <w:sz w:val="28"/>
          <w:lang w:val="uk-UA"/>
        </w:rPr>
        <w:t xml:space="preserve">                </w:t>
      </w:r>
      <w:r w:rsidR="00AD1095">
        <w:rPr>
          <w:b/>
          <w:sz w:val="28"/>
          <w:lang w:val="uk-UA"/>
        </w:rPr>
        <w:t xml:space="preserve">   </w:t>
      </w:r>
      <w:r>
        <w:rPr>
          <w:b/>
          <w:sz w:val="28"/>
          <w:lang w:val="uk-UA"/>
        </w:rPr>
        <w:t>В. Продан</w:t>
      </w:r>
      <w:r w:rsidR="00AD1095">
        <w:rPr>
          <w:b/>
          <w:sz w:val="28"/>
          <w:lang w:val="uk-UA"/>
        </w:rPr>
        <w:t xml:space="preserve"> </w:t>
      </w:r>
    </w:p>
    <w:p w:rsidR="00AD1095" w:rsidRDefault="00AD1095" w:rsidP="00AD1095">
      <w:pPr>
        <w:jc w:val="both"/>
        <w:rPr>
          <w:b/>
          <w:sz w:val="28"/>
          <w:lang w:val="uk-UA"/>
        </w:rPr>
      </w:pPr>
    </w:p>
    <w:p w:rsidR="00AD1095" w:rsidRDefault="00AD1095" w:rsidP="00AD1095">
      <w:pPr>
        <w:jc w:val="both"/>
        <w:rPr>
          <w:b/>
          <w:sz w:val="28"/>
          <w:lang w:val="uk-UA"/>
        </w:rPr>
      </w:pPr>
    </w:p>
    <w:p w:rsidR="00AD1095" w:rsidRDefault="00AD1095" w:rsidP="00AD1095">
      <w:pPr>
        <w:jc w:val="both"/>
        <w:rPr>
          <w:b/>
          <w:sz w:val="28"/>
          <w:lang w:val="uk-UA"/>
        </w:rPr>
      </w:pPr>
    </w:p>
    <w:p w:rsidR="00AD1095" w:rsidRDefault="00AD1095" w:rsidP="00AD1095">
      <w:pPr>
        <w:jc w:val="both"/>
        <w:rPr>
          <w:b/>
          <w:sz w:val="28"/>
          <w:lang w:val="uk-UA"/>
        </w:rPr>
      </w:pPr>
    </w:p>
    <w:p w:rsidR="00C26B14" w:rsidRDefault="00C26B14" w:rsidP="00AD1095">
      <w:pPr>
        <w:jc w:val="both"/>
        <w:rPr>
          <w:b/>
          <w:sz w:val="28"/>
          <w:lang w:val="uk-UA"/>
        </w:rPr>
      </w:pPr>
    </w:p>
    <w:p w:rsidR="00C26B14" w:rsidRDefault="00C26B14" w:rsidP="00AD1095">
      <w:pPr>
        <w:jc w:val="both"/>
        <w:rPr>
          <w:b/>
          <w:sz w:val="28"/>
          <w:lang w:val="uk-UA"/>
        </w:rPr>
      </w:pPr>
    </w:p>
    <w:p w:rsidR="00C26B14" w:rsidRDefault="00C26B14" w:rsidP="00AD1095">
      <w:pPr>
        <w:jc w:val="both"/>
        <w:rPr>
          <w:b/>
          <w:sz w:val="28"/>
          <w:lang w:val="uk-UA"/>
        </w:rPr>
      </w:pPr>
    </w:p>
    <w:sectPr w:rsidR="00C26B14" w:rsidSect="00DE3DE8">
      <w:headerReference w:type="even" r:id="rId8"/>
      <w:headerReference w:type="default" r:id="rId9"/>
      <w:pgSz w:w="11906" w:h="16838"/>
      <w:pgMar w:top="1134" w:right="567" w:bottom="1134" w:left="1701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8FC" w:rsidRDefault="008D28FC">
      <w:r>
        <w:separator/>
      </w:r>
    </w:p>
  </w:endnote>
  <w:endnote w:type="continuationSeparator" w:id="0">
    <w:p w:rsidR="008D28FC" w:rsidRDefault="008D2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8FC" w:rsidRDefault="008D28FC">
      <w:r>
        <w:separator/>
      </w:r>
    </w:p>
  </w:footnote>
  <w:footnote w:type="continuationSeparator" w:id="0">
    <w:p w:rsidR="008D28FC" w:rsidRDefault="008D28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16E" w:rsidRDefault="00DC616E" w:rsidP="00E8086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 w:rsidR="009B6EB5">
      <w:rPr>
        <w:rStyle w:val="a5"/>
      </w:rPr>
      <w:fldChar w:fldCharType="separate"/>
    </w:r>
    <w:r w:rsidR="00773CDD">
      <w:rPr>
        <w:rStyle w:val="a5"/>
        <w:noProof/>
      </w:rPr>
      <w:t>3</w:t>
    </w:r>
    <w:r>
      <w:rPr>
        <w:rStyle w:val="a5"/>
      </w:rPr>
      <w:fldChar w:fldCharType="end"/>
    </w:r>
  </w:p>
  <w:p w:rsidR="00DC616E" w:rsidRDefault="00DC616E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16E" w:rsidRDefault="00DC616E" w:rsidP="00E8086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B0C39">
      <w:rPr>
        <w:rStyle w:val="a5"/>
        <w:noProof/>
      </w:rPr>
      <w:t>2</w:t>
    </w:r>
    <w:r>
      <w:rPr>
        <w:rStyle w:val="a5"/>
      </w:rPr>
      <w:fldChar w:fldCharType="end"/>
    </w:r>
  </w:p>
  <w:p w:rsidR="00DC616E" w:rsidRDefault="00DC616E">
    <w:pPr>
      <w:pStyle w:val="a6"/>
      <w:ind w:right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."/>
      <w:lvlJc w:val="left"/>
      <w:pPr>
        <w:tabs>
          <w:tab w:val="num" w:pos="1444"/>
        </w:tabs>
        <w:ind w:left="1444" w:hanging="735"/>
      </w:p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 w15:restartNumberingAfterBreak="0">
    <w:nsid w:val="0FCB2276"/>
    <w:multiLevelType w:val="hybridMultilevel"/>
    <w:tmpl w:val="9EE43D52"/>
    <w:lvl w:ilvl="0" w:tplc="041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106C2A5A"/>
    <w:multiLevelType w:val="hybridMultilevel"/>
    <w:tmpl w:val="3C063034"/>
    <w:lvl w:ilvl="0" w:tplc="3960A898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190763F9"/>
    <w:multiLevelType w:val="hybridMultilevel"/>
    <w:tmpl w:val="F3ACBB0C"/>
    <w:lvl w:ilvl="0" w:tplc="6ABE52EA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06F7169"/>
    <w:multiLevelType w:val="hybridMultilevel"/>
    <w:tmpl w:val="DAE03E26"/>
    <w:lvl w:ilvl="0" w:tplc="2352796E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601F4F"/>
    <w:multiLevelType w:val="hybridMultilevel"/>
    <w:tmpl w:val="B97A1424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5E6314B"/>
    <w:multiLevelType w:val="hybridMultilevel"/>
    <w:tmpl w:val="A84626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1264BC"/>
    <w:multiLevelType w:val="hybridMultilevel"/>
    <w:tmpl w:val="3A88C56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2352796E">
      <w:start w:val="8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DB36CC9"/>
    <w:multiLevelType w:val="hybridMultilevel"/>
    <w:tmpl w:val="478074A2"/>
    <w:lvl w:ilvl="0" w:tplc="2352796E">
      <w:start w:val="8"/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9" w15:restartNumberingAfterBreak="0">
    <w:nsid w:val="36AC362C"/>
    <w:multiLevelType w:val="hybridMultilevel"/>
    <w:tmpl w:val="35E4E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8C645A">
      <w:start w:val="1"/>
      <w:numFmt w:val="bullet"/>
      <w:lvlText w:val=""/>
      <w:legacy w:legacy="1" w:legacySpace="360" w:legacyIndent="283"/>
      <w:lvlJc w:val="left"/>
      <w:pPr>
        <w:ind w:left="1363" w:hanging="283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BD3F1B"/>
    <w:multiLevelType w:val="hybridMultilevel"/>
    <w:tmpl w:val="72908F34"/>
    <w:lvl w:ilvl="0" w:tplc="2E5CFEF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86D648B"/>
    <w:multiLevelType w:val="hybridMultilevel"/>
    <w:tmpl w:val="DFC2A49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933881"/>
    <w:multiLevelType w:val="hybridMultilevel"/>
    <w:tmpl w:val="D6B4774A"/>
    <w:lvl w:ilvl="0" w:tplc="189EE1F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EC777B"/>
    <w:multiLevelType w:val="hybridMultilevel"/>
    <w:tmpl w:val="38547BB8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8E12CCEE"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4" w15:restartNumberingAfterBreak="0">
    <w:nsid w:val="6AD8285A"/>
    <w:multiLevelType w:val="hybridMultilevel"/>
    <w:tmpl w:val="40C67B66"/>
    <w:lvl w:ilvl="0" w:tplc="163C5C5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2EE5946"/>
    <w:multiLevelType w:val="hybridMultilevel"/>
    <w:tmpl w:val="A64C4062"/>
    <w:lvl w:ilvl="0" w:tplc="DD3A9F6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AF3C67"/>
    <w:multiLevelType w:val="hybridMultilevel"/>
    <w:tmpl w:val="C46282C4"/>
    <w:lvl w:ilvl="0" w:tplc="25AA7256">
      <w:numFmt w:val="bullet"/>
      <w:lvlText w:val="-"/>
      <w:lvlJc w:val="left"/>
      <w:pPr>
        <w:tabs>
          <w:tab w:val="num" w:pos="1894"/>
        </w:tabs>
        <w:ind w:left="1894" w:hanging="118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79FF6EF0"/>
    <w:multiLevelType w:val="hybridMultilevel"/>
    <w:tmpl w:val="29AE5432"/>
    <w:lvl w:ilvl="0" w:tplc="E924B64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5"/>
  </w:num>
  <w:num w:numId="5">
    <w:abstractNumId w:val="3"/>
  </w:num>
  <w:num w:numId="6">
    <w:abstractNumId w:val="5"/>
  </w:num>
  <w:num w:numId="7">
    <w:abstractNumId w:val="16"/>
  </w:num>
  <w:num w:numId="8">
    <w:abstractNumId w:val="7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6"/>
  </w:num>
  <w:num w:numId="12">
    <w:abstractNumId w:val="8"/>
  </w:num>
  <w:num w:numId="13">
    <w:abstractNumId w:val="0"/>
  </w:num>
  <w:num w:numId="14">
    <w:abstractNumId w:val="13"/>
  </w:num>
  <w:num w:numId="15">
    <w:abstractNumId w:val="9"/>
  </w:num>
  <w:num w:numId="16">
    <w:abstractNumId w:val="1"/>
  </w:num>
  <w:num w:numId="17">
    <w:abstractNumId w:val="11"/>
  </w:num>
  <w:num w:numId="18">
    <w:abstractNumId w:val="2"/>
  </w:num>
  <w:num w:numId="19">
    <w:abstractNumId w:val="12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C09"/>
    <w:rsid w:val="0000277C"/>
    <w:rsid w:val="000211AD"/>
    <w:rsid w:val="000258E7"/>
    <w:rsid w:val="0002684B"/>
    <w:rsid w:val="000363AA"/>
    <w:rsid w:val="000475A3"/>
    <w:rsid w:val="00054E48"/>
    <w:rsid w:val="000C388C"/>
    <w:rsid w:val="000F0F84"/>
    <w:rsid w:val="000F6E12"/>
    <w:rsid w:val="00117ED9"/>
    <w:rsid w:val="00120157"/>
    <w:rsid w:val="00144151"/>
    <w:rsid w:val="00152690"/>
    <w:rsid w:val="001609F4"/>
    <w:rsid w:val="001619C5"/>
    <w:rsid w:val="00165D35"/>
    <w:rsid w:val="001677B5"/>
    <w:rsid w:val="00190CD8"/>
    <w:rsid w:val="001B6FD0"/>
    <w:rsid w:val="001C11E1"/>
    <w:rsid w:val="001C189D"/>
    <w:rsid w:val="001C1F98"/>
    <w:rsid w:val="00220D57"/>
    <w:rsid w:val="002247D7"/>
    <w:rsid w:val="00230389"/>
    <w:rsid w:val="0025368D"/>
    <w:rsid w:val="002606CE"/>
    <w:rsid w:val="002666C8"/>
    <w:rsid w:val="00287EFD"/>
    <w:rsid w:val="0029701B"/>
    <w:rsid w:val="002A7BEC"/>
    <w:rsid w:val="002C24C4"/>
    <w:rsid w:val="002E1395"/>
    <w:rsid w:val="002E354E"/>
    <w:rsid w:val="002F693E"/>
    <w:rsid w:val="00322414"/>
    <w:rsid w:val="00322A93"/>
    <w:rsid w:val="003321EE"/>
    <w:rsid w:val="00346A61"/>
    <w:rsid w:val="00351B03"/>
    <w:rsid w:val="00356C3B"/>
    <w:rsid w:val="00391A80"/>
    <w:rsid w:val="00391E18"/>
    <w:rsid w:val="003A321D"/>
    <w:rsid w:val="003A3A62"/>
    <w:rsid w:val="003B655D"/>
    <w:rsid w:val="003C2DEF"/>
    <w:rsid w:val="003D07B6"/>
    <w:rsid w:val="003D2AD4"/>
    <w:rsid w:val="003E400D"/>
    <w:rsid w:val="00434349"/>
    <w:rsid w:val="004351C4"/>
    <w:rsid w:val="0045480A"/>
    <w:rsid w:val="00455C78"/>
    <w:rsid w:val="0045799E"/>
    <w:rsid w:val="00466CBD"/>
    <w:rsid w:val="004711DE"/>
    <w:rsid w:val="004A27B5"/>
    <w:rsid w:val="004B31C1"/>
    <w:rsid w:val="004D011C"/>
    <w:rsid w:val="004D6F3F"/>
    <w:rsid w:val="004F767B"/>
    <w:rsid w:val="005011A7"/>
    <w:rsid w:val="005050B0"/>
    <w:rsid w:val="00507657"/>
    <w:rsid w:val="00513281"/>
    <w:rsid w:val="0051390A"/>
    <w:rsid w:val="00515CB6"/>
    <w:rsid w:val="00533866"/>
    <w:rsid w:val="00543A31"/>
    <w:rsid w:val="00547A27"/>
    <w:rsid w:val="00573727"/>
    <w:rsid w:val="00582AF3"/>
    <w:rsid w:val="005A5CFF"/>
    <w:rsid w:val="005C5A81"/>
    <w:rsid w:val="005D0B7A"/>
    <w:rsid w:val="005E4867"/>
    <w:rsid w:val="00621A22"/>
    <w:rsid w:val="00625890"/>
    <w:rsid w:val="00636F72"/>
    <w:rsid w:val="00646184"/>
    <w:rsid w:val="00646A33"/>
    <w:rsid w:val="006643E3"/>
    <w:rsid w:val="00684441"/>
    <w:rsid w:val="00686FAC"/>
    <w:rsid w:val="006A1D13"/>
    <w:rsid w:val="006A2B84"/>
    <w:rsid w:val="006A5AD2"/>
    <w:rsid w:val="006C7D48"/>
    <w:rsid w:val="006D773C"/>
    <w:rsid w:val="006F1F02"/>
    <w:rsid w:val="006F2A47"/>
    <w:rsid w:val="00701752"/>
    <w:rsid w:val="007062D3"/>
    <w:rsid w:val="00714387"/>
    <w:rsid w:val="00716D30"/>
    <w:rsid w:val="007366C8"/>
    <w:rsid w:val="0074631C"/>
    <w:rsid w:val="0075725C"/>
    <w:rsid w:val="00763ED2"/>
    <w:rsid w:val="00773CDD"/>
    <w:rsid w:val="007758CF"/>
    <w:rsid w:val="0078407D"/>
    <w:rsid w:val="00787624"/>
    <w:rsid w:val="007A4DEB"/>
    <w:rsid w:val="007A5BA3"/>
    <w:rsid w:val="007A6066"/>
    <w:rsid w:val="007A7262"/>
    <w:rsid w:val="007B33D4"/>
    <w:rsid w:val="007B448F"/>
    <w:rsid w:val="007B6349"/>
    <w:rsid w:val="007B68C3"/>
    <w:rsid w:val="007D6CB9"/>
    <w:rsid w:val="00801BF7"/>
    <w:rsid w:val="008115B9"/>
    <w:rsid w:val="00862E06"/>
    <w:rsid w:val="00865E8D"/>
    <w:rsid w:val="00872699"/>
    <w:rsid w:val="00875DBD"/>
    <w:rsid w:val="00895673"/>
    <w:rsid w:val="008D28FC"/>
    <w:rsid w:val="008E4BE7"/>
    <w:rsid w:val="00910503"/>
    <w:rsid w:val="00921B49"/>
    <w:rsid w:val="00925303"/>
    <w:rsid w:val="00931131"/>
    <w:rsid w:val="00931C63"/>
    <w:rsid w:val="00936983"/>
    <w:rsid w:val="00940C1C"/>
    <w:rsid w:val="009508E9"/>
    <w:rsid w:val="00990A09"/>
    <w:rsid w:val="00990C91"/>
    <w:rsid w:val="009A5D99"/>
    <w:rsid w:val="009B2A38"/>
    <w:rsid w:val="009B6EB5"/>
    <w:rsid w:val="009E66BD"/>
    <w:rsid w:val="009E70D3"/>
    <w:rsid w:val="00A020B6"/>
    <w:rsid w:val="00A0782B"/>
    <w:rsid w:val="00A12314"/>
    <w:rsid w:val="00A44B85"/>
    <w:rsid w:val="00A638F7"/>
    <w:rsid w:val="00A67428"/>
    <w:rsid w:val="00A75BD7"/>
    <w:rsid w:val="00AA2DF6"/>
    <w:rsid w:val="00AA7C92"/>
    <w:rsid w:val="00AB466B"/>
    <w:rsid w:val="00AD0AA0"/>
    <w:rsid w:val="00AD1095"/>
    <w:rsid w:val="00AD4FAC"/>
    <w:rsid w:val="00AE0486"/>
    <w:rsid w:val="00AF3139"/>
    <w:rsid w:val="00B04889"/>
    <w:rsid w:val="00B05634"/>
    <w:rsid w:val="00B17D5E"/>
    <w:rsid w:val="00B215D4"/>
    <w:rsid w:val="00B22502"/>
    <w:rsid w:val="00B41621"/>
    <w:rsid w:val="00B45298"/>
    <w:rsid w:val="00B67B0C"/>
    <w:rsid w:val="00B74A4F"/>
    <w:rsid w:val="00B75DC9"/>
    <w:rsid w:val="00B83C00"/>
    <w:rsid w:val="00B969F8"/>
    <w:rsid w:val="00BA4051"/>
    <w:rsid w:val="00BB0C39"/>
    <w:rsid w:val="00BB39F8"/>
    <w:rsid w:val="00BB425C"/>
    <w:rsid w:val="00BD7717"/>
    <w:rsid w:val="00BF025A"/>
    <w:rsid w:val="00BF2826"/>
    <w:rsid w:val="00BF5696"/>
    <w:rsid w:val="00C043A6"/>
    <w:rsid w:val="00C149A2"/>
    <w:rsid w:val="00C229A1"/>
    <w:rsid w:val="00C26B14"/>
    <w:rsid w:val="00C34510"/>
    <w:rsid w:val="00C34C77"/>
    <w:rsid w:val="00C378CE"/>
    <w:rsid w:val="00C37C01"/>
    <w:rsid w:val="00C411EB"/>
    <w:rsid w:val="00C57C8D"/>
    <w:rsid w:val="00C80B6B"/>
    <w:rsid w:val="00C82A9D"/>
    <w:rsid w:val="00C93C51"/>
    <w:rsid w:val="00CA0EF6"/>
    <w:rsid w:val="00CA3E4B"/>
    <w:rsid w:val="00CC778F"/>
    <w:rsid w:val="00CC7FA5"/>
    <w:rsid w:val="00D023BB"/>
    <w:rsid w:val="00D0560F"/>
    <w:rsid w:val="00D30D15"/>
    <w:rsid w:val="00D31416"/>
    <w:rsid w:val="00D32764"/>
    <w:rsid w:val="00D3660D"/>
    <w:rsid w:val="00D62F22"/>
    <w:rsid w:val="00D74655"/>
    <w:rsid w:val="00D903C7"/>
    <w:rsid w:val="00D94B44"/>
    <w:rsid w:val="00DA3400"/>
    <w:rsid w:val="00DB4469"/>
    <w:rsid w:val="00DC09B4"/>
    <w:rsid w:val="00DC2D94"/>
    <w:rsid w:val="00DC616E"/>
    <w:rsid w:val="00DE000A"/>
    <w:rsid w:val="00DE3DE8"/>
    <w:rsid w:val="00DE6317"/>
    <w:rsid w:val="00E06E28"/>
    <w:rsid w:val="00E10359"/>
    <w:rsid w:val="00E152AE"/>
    <w:rsid w:val="00E24915"/>
    <w:rsid w:val="00E26B31"/>
    <w:rsid w:val="00E35654"/>
    <w:rsid w:val="00E366C6"/>
    <w:rsid w:val="00E36D96"/>
    <w:rsid w:val="00E36DA0"/>
    <w:rsid w:val="00E5509B"/>
    <w:rsid w:val="00E62C09"/>
    <w:rsid w:val="00E658C6"/>
    <w:rsid w:val="00E67022"/>
    <w:rsid w:val="00E76A14"/>
    <w:rsid w:val="00E775DD"/>
    <w:rsid w:val="00E8086A"/>
    <w:rsid w:val="00E870E6"/>
    <w:rsid w:val="00E9025F"/>
    <w:rsid w:val="00E92CE7"/>
    <w:rsid w:val="00EA7B0A"/>
    <w:rsid w:val="00ED4FA2"/>
    <w:rsid w:val="00ED6891"/>
    <w:rsid w:val="00F019A1"/>
    <w:rsid w:val="00F07D2E"/>
    <w:rsid w:val="00F13BF7"/>
    <w:rsid w:val="00F24550"/>
    <w:rsid w:val="00F3322A"/>
    <w:rsid w:val="00F34596"/>
    <w:rsid w:val="00F373D9"/>
    <w:rsid w:val="00F43438"/>
    <w:rsid w:val="00F63CFA"/>
    <w:rsid w:val="00F81C4C"/>
    <w:rsid w:val="00F8285D"/>
    <w:rsid w:val="00F95952"/>
    <w:rsid w:val="00FA0687"/>
    <w:rsid w:val="00FA4849"/>
    <w:rsid w:val="00FB7BD5"/>
    <w:rsid w:val="00FE5247"/>
    <w:rsid w:val="00FF1C01"/>
    <w:rsid w:val="00FF74E6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A6470E-77DF-43BE-9CCC-AC520A53F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708"/>
      <w:jc w:val="center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qFormat/>
    <w:pPr>
      <w:keepNext/>
      <w:tabs>
        <w:tab w:val="left" w:pos="3969"/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28"/>
      <w:szCs w:val="20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8"/>
      <w:jc w:val="both"/>
    </w:pPr>
    <w:rPr>
      <w:bCs/>
      <w:sz w:val="28"/>
      <w:lang w:val="uk-UA"/>
    </w:rPr>
  </w:style>
  <w:style w:type="paragraph" w:styleId="a4">
    <w:name w:val="Body Text"/>
    <w:basedOn w:val="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styleId="20">
    <w:name w:val="Body Text 2"/>
    <w:basedOn w:val="a"/>
    <w:pPr>
      <w:jc w:val="both"/>
    </w:pPr>
    <w:rPr>
      <w:b/>
      <w:sz w:val="28"/>
      <w:szCs w:val="20"/>
    </w:r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30">
    <w:name w:val="Body Text 3"/>
    <w:basedOn w:val="a"/>
    <w:pPr>
      <w:jc w:val="both"/>
    </w:pPr>
    <w:rPr>
      <w:sz w:val="28"/>
      <w:lang w:val="uk-UA"/>
    </w:rPr>
  </w:style>
  <w:style w:type="paragraph" w:styleId="a7">
    <w:name w:val="Normal (Web)"/>
    <w:basedOn w:val="a"/>
  </w:style>
  <w:style w:type="paragraph" w:styleId="21">
    <w:name w:val="Body Text Indent 2"/>
    <w:basedOn w:val="a"/>
    <w:pPr>
      <w:ind w:firstLine="708"/>
      <w:jc w:val="both"/>
    </w:pPr>
    <w:rPr>
      <w:lang w:val="uk-UA"/>
    </w:rPr>
  </w:style>
  <w:style w:type="paragraph" w:styleId="31">
    <w:name w:val="Body Text Indent 3"/>
    <w:basedOn w:val="a"/>
    <w:pPr>
      <w:widowControl w:val="0"/>
      <w:ind w:firstLine="709"/>
      <w:jc w:val="both"/>
    </w:pPr>
    <w:rPr>
      <w:sz w:val="28"/>
      <w:szCs w:val="26"/>
      <w:lang w:val="uk-UA"/>
    </w:rPr>
  </w:style>
  <w:style w:type="paragraph" w:customStyle="1" w:styleId="a8">
    <w:name w:val="Готовый"/>
    <w:basedOn w:val="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  <w:lang w:val="uk-U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CharChar">
    <w:name w:val=" Char Знак Знак Char Знак"/>
    <w:basedOn w:val="a"/>
    <w:rsid w:val="00BB39F8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Без інтервалів"/>
    <w:qFormat/>
    <w:rsid w:val="00F24550"/>
    <w:rPr>
      <w:sz w:val="24"/>
      <w:szCs w:val="24"/>
      <w:lang w:val="uk-UA" w:eastAsia="ru-RU"/>
    </w:rPr>
  </w:style>
  <w:style w:type="character" w:styleId="ab">
    <w:name w:val="Strong"/>
    <w:uiPriority w:val="22"/>
    <w:qFormat/>
    <w:rsid w:val="005D0B7A"/>
    <w:rPr>
      <w:rFonts w:cs="Times New Roman"/>
      <w:b/>
      <w:bCs/>
    </w:rPr>
  </w:style>
  <w:style w:type="character" w:customStyle="1" w:styleId="dat">
    <w:name w:val="dat"/>
    <w:basedOn w:val="a0"/>
    <w:rsid w:val="005D0B7A"/>
  </w:style>
  <w:style w:type="paragraph" w:styleId="ac">
    <w:name w:val="Balloon Text"/>
    <w:basedOn w:val="a"/>
    <w:link w:val="ad"/>
    <w:rsid w:val="00C34510"/>
    <w:rPr>
      <w:rFonts w:ascii="Segoe UI" w:hAnsi="Segoe UI"/>
      <w:sz w:val="18"/>
      <w:szCs w:val="18"/>
    </w:rPr>
  </w:style>
  <w:style w:type="character" w:customStyle="1" w:styleId="ad">
    <w:name w:val="Текст выноски Знак"/>
    <w:link w:val="ac"/>
    <w:rsid w:val="00C3451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7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2020-12-16T08:04:00Z</cp:lastPrinted>
  <dcterms:created xsi:type="dcterms:W3CDTF">2020-12-16T11:18:00Z</dcterms:created>
  <dcterms:modified xsi:type="dcterms:W3CDTF">2020-12-16T11:18:00Z</dcterms:modified>
</cp:coreProperties>
</file>