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BCC" w:rsidRPr="00851129" w:rsidRDefault="008749F0" w:rsidP="00844BCC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851129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BCC" w:rsidRPr="00851129" w:rsidRDefault="00844BCC" w:rsidP="00844BCC">
      <w:pPr>
        <w:pStyle w:val="af"/>
        <w:rPr>
          <w:bCs/>
        </w:rPr>
      </w:pPr>
      <w:r w:rsidRPr="00851129">
        <w:rPr>
          <w:bCs/>
        </w:rPr>
        <w:t>У К Р А Ї Н А</w:t>
      </w:r>
    </w:p>
    <w:p w:rsidR="00844BCC" w:rsidRPr="00844BCC" w:rsidRDefault="00844BCC" w:rsidP="00844BCC">
      <w:pPr>
        <w:pStyle w:val="4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844BCC">
        <w:rPr>
          <w:rFonts w:ascii="Times New Roman" w:hAnsi="Times New Roman"/>
          <w:bCs w:val="0"/>
          <w:sz w:val="36"/>
          <w:szCs w:val="36"/>
        </w:rPr>
        <w:t>Чернівецька міська рада</w:t>
      </w:r>
    </w:p>
    <w:p w:rsidR="00844BCC" w:rsidRPr="00844BCC" w:rsidRDefault="00844BCC" w:rsidP="00844BCC">
      <w:pPr>
        <w:jc w:val="center"/>
        <w:rPr>
          <w:b/>
          <w:bCs/>
          <w:sz w:val="30"/>
          <w:szCs w:val="30"/>
        </w:rPr>
      </w:pPr>
      <w:r w:rsidRPr="00844BCC">
        <w:rPr>
          <w:b/>
          <w:bCs/>
          <w:sz w:val="30"/>
          <w:szCs w:val="30"/>
        </w:rPr>
        <w:t>сесія VІІ скликання</w:t>
      </w:r>
    </w:p>
    <w:p w:rsidR="00844BCC" w:rsidRPr="00844BCC" w:rsidRDefault="00844BCC" w:rsidP="00844BCC">
      <w:pPr>
        <w:pStyle w:val="5"/>
        <w:spacing w:before="0" w:after="0"/>
        <w:jc w:val="center"/>
        <w:rPr>
          <w:rFonts w:ascii="Times New Roman" w:hAnsi="Times New Roman"/>
          <w:bCs w:val="0"/>
          <w:i w:val="0"/>
          <w:sz w:val="36"/>
          <w:szCs w:val="36"/>
        </w:rPr>
      </w:pPr>
      <w:r w:rsidRPr="00844BCC">
        <w:rPr>
          <w:rFonts w:ascii="Times New Roman" w:hAnsi="Times New Roman"/>
          <w:bCs w:val="0"/>
          <w:i w:val="0"/>
          <w:sz w:val="36"/>
          <w:szCs w:val="36"/>
        </w:rPr>
        <w:t>Р І Ш Е Н Н Я</w:t>
      </w:r>
    </w:p>
    <w:p w:rsidR="00AD0F1A" w:rsidRPr="00AD0F1A" w:rsidRDefault="00AD0F1A" w:rsidP="00AD0F1A">
      <w:pPr>
        <w:ind w:left="2832"/>
        <w:rPr>
          <w:b/>
          <w:bCs/>
          <w:sz w:val="28"/>
          <w:szCs w:val="28"/>
        </w:rPr>
      </w:pPr>
    </w:p>
    <w:p w:rsidR="00AD0F1A" w:rsidRPr="00AD0F1A" w:rsidRDefault="00AD0F1A" w:rsidP="00AD0F1A">
      <w:pPr>
        <w:rPr>
          <w:b/>
          <w:sz w:val="28"/>
          <w:szCs w:val="28"/>
        </w:rPr>
      </w:pPr>
    </w:p>
    <w:p w:rsidR="00AD0F1A" w:rsidRDefault="00AD0F1A" w:rsidP="00AD0F1A">
      <w:pPr>
        <w:rPr>
          <w:bCs/>
          <w:sz w:val="28"/>
          <w:szCs w:val="28"/>
        </w:rPr>
      </w:pPr>
      <w:r w:rsidRPr="00AD0F1A">
        <w:rPr>
          <w:b/>
          <w:sz w:val="28"/>
          <w:szCs w:val="28"/>
          <w:u w:val="single"/>
        </w:rPr>
        <w:t>__</w:t>
      </w:r>
      <w:r w:rsidR="00844BCC">
        <w:rPr>
          <w:b/>
          <w:sz w:val="28"/>
          <w:szCs w:val="28"/>
          <w:u w:val="single"/>
        </w:rPr>
        <w:t xml:space="preserve">   12.</w:t>
      </w:r>
      <w:r w:rsidRPr="00AD0F1A">
        <w:rPr>
          <w:b/>
          <w:sz w:val="28"/>
          <w:szCs w:val="28"/>
          <w:u w:val="single"/>
        </w:rPr>
        <w:t>2020 №</w:t>
      </w:r>
      <w:r w:rsidRPr="00AD0F1A">
        <w:rPr>
          <w:bCs/>
          <w:sz w:val="28"/>
          <w:szCs w:val="28"/>
          <w:u w:val="single"/>
        </w:rPr>
        <w:t xml:space="preserve"> __       </w:t>
      </w:r>
      <w:r w:rsidRPr="00AD0F1A">
        <w:rPr>
          <w:bCs/>
          <w:sz w:val="28"/>
          <w:szCs w:val="28"/>
        </w:rPr>
        <w:t xml:space="preserve">                                                                           м.Чернівці</w:t>
      </w:r>
    </w:p>
    <w:p w:rsidR="004730A8" w:rsidRPr="00AD0F1A" w:rsidRDefault="004730A8" w:rsidP="00AD0F1A">
      <w:pPr>
        <w:rPr>
          <w:bCs/>
          <w:sz w:val="28"/>
          <w:szCs w:val="28"/>
        </w:rPr>
      </w:pPr>
    </w:p>
    <w:p w:rsidR="00AD0F1A" w:rsidRPr="009E58AE" w:rsidRDefault="00AD0F1A" w:rsidP="00AD0F1A">
      <w:pPr>
        <w:rPr>
          <w:bCs/>
          <w:szCs w:val="28"/>
        </w:rPr>
      </w:pPr>
    </w:p>
    <w:p w:rsidR="00AD0F1A" w:rsidRPr="00887435" w:rsidRDefault="00844BCC" w:rsidP="009129A1">
      <w:pPr>
        <w:pStyle w:val="33"/>
        <w:ind w:firstLine="708"/>
        <w:jc w:val="center"/>
        <w:rPr>
          <w:b/>
          <w:sz w:val="28"/>
          <w:szCs w:val="28"/>
        </w:rPr>
      </w:pPr>
      <w:r w:rsidRPr="00844BCC">
        <w:rPr>
          <w:b/>
          <w:sz w:val="28"/>
          <w:szCs w:val="28"/>
        </w:rPr>
        <w:t xml:space="preserve">Про розгляд звернення Вівчарюк Л.В. </w:t>
      </w:r>
      <w:r w:rsidR="009129A1" w:rsidRPr="009129A1">
        <w:rPr>
          <w:b/>
          <w:sz w:val="28"/>
        </w:rPr>
        <w:t xml:space="preserve">щодо </w:t>
      </w:r>
      <w:r w:rsidR="009129A1" w:rsidRPr="009129A1">
        <w:rPr>
          <w:b/>
          <w:iCs/>
          <w:sz w:val="28"/>
        </w:rPr>
        <w:t>погодження поділу</w:t>
      </w:r>
      <w:r w:rsidR="00FF322B">
        <w:rPr>
          <w:b/>
          <w:iCs/>
          <w:sz w:val="28"/>
        </w:rPr>
        <w:t xml:space="preserve"> та</w:t>
      </w:r>
      <w:r w:rsidR="009129A1" w:rsidRPr="009129A1">
        <w:rPr>
          <w:b/>
          <w:iCs/>
          <w:sz w:val="28"/>
        </w:rPr>
        <w:t xml:space="preserve"> </w:t>
      </w:r>
      <w:r w:rsidR="009129A1" w:rsidRPr="009129A1">
        <w:rPr>
          <w:b/>
          <w:sz w:val="28"/>
        </w:rPr>
        <w:t xml:space="preserve">надання </w:t>
      </w:r>
      <w:r w:rsidR="00FF322B" w:rsidRPr="009129A1">
        <w:rPr>
          <w:b/>
          <w:iCs/>
          <w:sz w:val="28"/>
        </w:rPr>
        <w:t xml:space="preserve">в оренду </w:t>
      </w:r>
      <w:r w:rsidR="009129A1" w:rsidRPr="009129A1">
        <w:rPr>
          <w:b/>
          <w:iCs/>
          <w:sz w:val="28"/>
        </w:rPr>
        <w:t xml:space="preserve">земельних ділянок </w:t>
      </w:r>
      <w:r w:rsidR="000E0F6C">
        <w:rPr>
          <w:b/>
          <w:sz w:val="28"/>
          <w:szCs w:val="28"/>
        </w:rPr>
        <w:t>за адресою вул.Ковельська,7-Д</w:t>
      </w:r>
      <w:r w:rsidR="00887435" w:rsidRPr="00887435">
        <w:rPr>
          <w:b/>
          <w:sz w:val="28"/>
          <w:szCs w:val="28"/>
        </w:rPr>
        <w:t xml:space="preserve"> </w:t>
      </w:r>
    </w:p>
    <w:p w:rsidR="00AD0F1A" w:rsidRPr="00887435" w:rsidRDefault="00AD0F1A" w:rsidP="00AD0F1A">
      <w:pPr>
        <w:pStyle w:val="33"/>
        <w:rPr>
          <w:b/>
          <w:sz w:val="28"/>
          <w:szCs w:val="28"/>
        </w:rPr>
      </w:pPr>
    </w:p>
    <w:p w:rsidR="00AD0F1A" w:rsidRPr="00844BCC" w:rsidRDefault="00AD0F1A" w:rsidP="00844BCC">
      <w:pPr>
        <w:pStyle w:val="a7"/>
        <w:ind w:left="0" w:firstLine="708"/>
        <w:jc w:val="both"/>
        <w:rPr>
          <w:sz w:val="28"/>
        </w:rPr>
      </w:pPr>
      <w:r w:rsidRPr="00844BCC">
        <w:rPr>
          <w:sz w:val="28"/>
        </w:rPr>
        <w:t>Відповідно до Конституції України, статті 50 Закону України “Про місцеве самоврядування в Україні”, Земельного кодексу України, П</w:t>
      </w:r>
      <w:r w:rsidRPr="00844BCC">
        <w:rPr>
          <w:sz w:val="28"/>
          <w:szCs w:val="28"/>
        </w:rPr>
        <w:t xml:space="preserve">орядку </w:t>
      </w:r>
      <w:r w:rsidRPr="00844BCC">
        <w:rPr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Pr="00844BCC">
        <w:rPr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Pr="00844BCC">
        <w:rPr>
          <w:bCs/>
          <w:sz w:val="28"/>
          <w:szCs w:val="28"/>
        </w:rPr>
        <w:t>в м. Чернівцях в новій редакції</w:t>
      </w:r>
      <w:r w:rsidRPr="00844BCC">
        <w:rPr>
          <w:sz w:val="28"/>
        </w:rPr>
        <w:t xml:space="preserve">, затвердженого рішенням міської ради </w:t>
      </w:r>
      <w:r w:rsidRPr="00680137">
        <w:rPr>
          <w:sz w:val="28"/>
        </w:rPr>
        <w:t>V</w:t>
      </w:r>
      <w:r w:rsidRPr="00844BCC">
        <w:rPr>
          <w:sz w:val="28"/>
        </w:rPr>
        <w:t>ІІ скликання від 26.06.2018р. №1308, розглянувши заяву Вівчарюк Л.В., беручи до уваги пропозиції департаменту містобудівного комплексу та земельних відносин міської ради, Чернівецька міська рада</w:t>
      </w:r>
    </w:p>
    <w:p w:rsidR="00AD0F1A" w:rsidRPr="00844BCC" w:rsidRDefault="00AD0F1A" w:rsidP="00AD0F1A">
      <w:pPr>
        <w:ind w:firstLine="720"/>
        <w:jc w:val="center"/>
        <w:rPr>
          <w:b/>
          <w:sz w:val="29"/>
          <w:szCs w:val="29"/>
        </w:rPr>
      </w:pPr>
      <w:r w:rsidRPr="00844BCC">
        <w:rPr>
          <w:b/>
          <w:sz w:val="29"/>
          <w:szCs w:val="29"/>
        </w:rPr>
        <w:t>В И Р І Ш И Л А :</w:t>
      </w:r>
    </w:p>
    <w:p w:rsidR="00AD0F1A" w:rsidRDefault="00AD0F1A" w:rsidP="002404C4">
      <w:pPr>
        <w:ind w:firstLine="709"/>
        <w:jc w:val="both"/>
        <w:rPr>
          <w:b/>
          <w:sz w:val="28"/>
          <w:szCs w:val="28"/>
        </w:rPr>
      </w:pPr>
    </w:p>
    <w:p w:rsidR="002404C4" w:rsidRPr="00844BCC" w:rsidRDefault="00844BCC" w:rsidP="002404C4">
      <w:pPr>
        <w:ind w:firstLine="709"/>
        <w:jc w:val="both"/>
        <w:rPr>
          <w:sz w:val="28"/>
          <w:szCs w:val="28"/>
        </w:rPr>
      </w:pPr>
      <w:r w:rsidRPr="00844BCC">
        <w:rPr>
          <w:b/>
          <w:sz w:val="28"/>
          <w:szCs w:val="28"/>
        </w:rPr>
        <w:t xml:space="preserve">1. </w:t>
      </w:r>
      <w:r w:rsidR="002404C4" w:rsidRPr="00844BCC">
        <w:rPr>
          <w:b/>
          <w:sz w:val="28"/>
          <w:szCs w:val="28"/>
        </w:rPr>
        <w:t>Погодити Вівчарюк Люсі Василівні</w:t>
      </w:r>
      <w:r w:rsidR="002404C4" w:rsidRPr="00844BCC">
        <w:rPr>
          <w:sz w:val="28"/>
          <w:szCs w:val="28"/>
        </w:rPr>
        <w:t xml:space="preserve">  поділ орендованої земельної ділянки за адресою </w:t>
      </w:r>
      <w:r w:rsidR="002404C4" w:rsidRPr="00844BCC">
        <w:rPr>
          <w:b/>
          <w:sz w:val="28"/>
          <w:szCs w:val="28"/>
        </w:rPr>
        <w:t>вул.Ковельська,7-Д,</w:t>
      </w:r>
      <w:r w:rsidR="002404C4" w:rsidRPr="00844BCC">
        <w:rPr>
          <w:sz w:val="28"/>
          <w:szCs w:val="28"/>
        </w:rPr>
        <w:t xml:space="preserve"> площею 0,0426га (кадастровий номер 7310136300:18:003:1046) для обслуговування житлового будинку, господарських будівель і</w:t>
      </w:r>
      <w:r w:rsidR="00C61318">
        <w:rPr>
          <w:sz w:val="28"/>
          <w:szCs w:val="28"/>
        </w:rPr>
        <w:t xml:space="preserve"> </w:t>
      </w:r>
      <w:r w:rsidR="002404C4" w:rsidRPr="00844BCC">
        <w:rPr>
          <w:sz w:val="28"/>
          <w:szCs w:val="28"/>
        </w:rPr>
        <w:t xml:space="preserve">споруд (код 02.01) на </w:t>
      </w:r>
      <w:r w:rsidR="002404C4" w:rsidRPr="00844BCC">
        <w:rPr>
          <w:b/>
          <w:sz w:val="28"/>
          <w:szCs w:val="28"/>
        </w:rPr>
        <w:t>2 (дві)</w:t>
      </w:r>
      <w:r w:rsidR="002404C4" w:rsidRPr="00844BCC">
        <w:rPr>
          <w:sz w:val="28"/>
          <w:szCs w:val="28"/>
        </w:rPr>
        <w:t xml:space="preserve"> земельні ділянці: </w:t>
      </w:r>
      <w:r w:rsidRPr="00844BCC">
        <w:rPr>
          <w:sz w:val="28"/>
          <w:szCs w:val="28"/>
        </w:rPr>
        <w:t xml:space="preserve">                 </w:t>
      </w:r>
      <w:r w:rsidR="002404C4" w:rsidRPr="00844BCC">
        <w:rPr>
          <w:b/>
          <w:sz w:val="28"/>
          <w:szCs w:val="28"/>
        </w:rPr>
        <w:t>№1</w:t>
      </w:r>
      <w:r w:rsidR="002404C4" w:rsidRPr="00844BCC">
        <w:rPr>
          <w:sz w:val="28"/>
          <w:szCs w:val="28"/>
        </w:rPr>
        <w:t xml:space="preserve"> – площею 0,0417га (кадастровий номер 7310136300:18:003:1199),                       </w:t>
      </w:r>
      <w:r w:rsidR="002404C4" w:rsidRPr="00844BCC">
        <w:rPr>
          <w:b/>
          <w:sz w:val="28"/>
          <w:szCs w:val="28"/>
        </w:rPr>
        <w:t>№2</w:t>
      </w:r>
      <w:r w:rsidR="002404C4" w:rsidRPr="00844BCC">
        <w:rPr>
          <w:sz w:val="28"/>
          <w:szCs w:val="28"/>
        </w:rPr>
        <w:t xml:space="preserve"> – площею 0,0009га (кадастровий номер 7310136300:18:003:1198),                       (підстава: заява Вівчарюк Л.В., зареєстрована 30.10.2020р. за</w:t>
      </w:r>
      <w:r w:rsidRPr="00844BCC">
        <w:rPr>
          <w:sz w:val="28"/>
          <w:szCs w:val="28"/>
        </w:rPr>
        <w:t xml:space="preserve">                               </w:t>
      </w:r>
      <w:r w:rsidR="002404C4" w:rsidRPr="00844BCC">
        <w:rPr>
          <w:sz w:val="28"/>
          <w:szCs w:val="28"/>
        </w:rPr>
        <w:t xml:space="preserve"> №В-6789/0-04/01 (ЦНАП), рішення міської ради VIІ скликання від 30.09.2020р. №2399 (пункт 33), договір оренди землі від 29.11.2013р. №8659).</w:t>
      </w:r>
    </w:p>
    <w:p w:rsidR="002404C4" w:rsidRPr="00844BCC" w:rsidRDefault="002404C4" w:rsidP="002404C4">
      <w:pPr>
        <w:ind w:firstLine="709"/>
        <w:jc w:val="both"/>
        <w:rPr>
          <w:bCs/>
          <w:sz w:val="28"/>
          <w:szCs w:val="28"/>
        </w:rPr>
      </w:pPr>
      <w:r w:rsidRPr="00844BCC">
        <w:rPr>
          <w:b/>
          <w:sz w:val="28"/>
          <w:szCs w:val="28"/>
        </w:rPr>
        <w:t xml:space="preserve">1.1. Визнати таким, що втратив чинність, </w:t>
      </w:r>
      <w:r w:rsidRPr="00844BCC">
        <w:rPr>
          <w:b/>
          <w:bCs/>
          <w:sz w:val="28"/>
          <w:szCs w:val="28"/>
        </w:rPr>
        <w:t>пункт 9 додатка 4</w:t>
      </w:r>
      <w:r w:rsidRPr="00844BCC">
        <w:rPr>
          <w:bCs/>
          <w:sz w:val="28"/>
          <w:szCs w:val="28"/>
        </w:rPr>
        <w:t xml:space="preserve"> </w:t>
      </w:r>
      <w:r w:rsidR="006E4F6A">
        <w:rPr>
          <w:bCs/>
          <w:sz w:val="28"/>
          <w:szCs w:val="28"/>
        </w:rPr>
        <w:t xml:space="preserve">до </w:t>
      </w:r>
      <w:r w:rsidRPr="00844BCC">
        <w:rPr>
          <w:bCs/>
          <w:sz w:val="28"/>
          <w:szCs w:val="28"/>
        </w:rPr>
        <w:t xml:space="preserve">рішення міської ради VІ скликання від </w:t>
      </w:r>
      <w:r w:rsidRPr="00844BCC">
        <w:rPr>
          <w:b/>
          <w:bCs/>
          <w:sz w:val="28"/>
          <w:szCs w:val="28"/>
        </w:rPr>
        <w:t>31.10.2013р. №1004</w:t>
      </w:r>
      <w:r w:rsidRPr="00844BCC">
        <w:rPr>
          <w:bCs/>
          <w:sz w:val="28"/>
          <w:szCs w:val="28"/>
        </w:rPr>
        <w:t xml:space="preserve"> «Про надання громадянам земельних ділянок в оренду та визнання такими</w:t>
      </w:r>
      <w:r w:rsidR="006C2BD1" w:rsidRPr="00844BCC">
        <w:rPr>
          <w:bCs/>
          <w:sz w:val="28"/>
          <w:szCs w:val="28"/>
        </w:rPr>
        <w:t>, що втратили чинність, окремих пунктів рішень і внесення змін до окремих рішень з цих питань</w:t>
      </w:r>
      <w:r w:rsidRPr="00844BCC">
        <w:rPr>
          <w:bCs/>
          <w:sz w:val="28"/>
          <w:szCs w:val="28"/>
        </w:rPr>
        <w:t xml:space="preserve">» </w:t>
      </w:r>
      <w:r w:rsidRPr="00844BCC">
        <w:rPr>
          <w:sz w:val="28"/>
          <w:szCs w:val="28"/>
        </w:rPr>
        <w:t xml:space="preserve">в  частині надання </w:t>
      </w:r>
      <w:r w:rsidR="006E4F6A">
        <w:rPr>
          <w:sz w:val="28"/>
          <w:szCs w:val="28"/>
        </w:rPr>
        <w:t>Вівчарюк Люсі Васи</w:t>
      </w:r>
      <w:r w:rsidR="006C2BD1" w:rsidRPr="00844BCC">
        <w:rPr>
          <w:sz w:val="28"/>
          <w:szCs w:val="28"/>
        </w:rPr>
        <w:t>лівні</w:t>
      </w:r>
      <w:r w:rsidRPr="00844BCC">
        <w:rPr>
          <w:sz w:val="28"/>
          <w:szCs w:val="28"/>
        </w:rPr>
        <w:t xml:space="preserve"> земельної ділянки за                         адресою вул.</w:t>
      </w:r>
      <w:r w:rsidR="006C2BD1" w:rsidRPr="00844BCC">
        <w:rPr>
          <w:sz w:val="28"/>
          <w:szCs w:val="28"/>
        </w:rPr>
        <w:t>Ковельська,7-Д</w:t>
      </w:r>
      <w:r w:rsidRPr="00844BCC">
        <w:rPr>
          <w:sz w:val="28"/>
          <w:szCs w:val="28"/>
        </w:rPr>
        <w:t>, площею 0,</w:t>
      </w:r>
      <w:r w:rsidR="006C2BD1" w:rsidRPr="00844BCC">
        <w:rPr>
          <w:sz w:val="28"/>
          <w:szCs w:val="28"/>
        </w:rPr>
        <w:t>0426</w:t>
      </w:r>
      <w:r w:rsidRPr="00844BCC">
        <w:rPr>
          <w:sz w:val="28"/>
          <w:szCs w:val="28"/>
        </w:rPr>
        <w:t>га (кадастровий номер 7310136300:1</w:t>
      </w:r>
      <w:r w:rsidR="006C2BD1" w:rsidRPr="00844BCC">
        <w:rPr>
          <w:sz w:val="28"/>
          <w:szCs w:val="28"/>
        </w:rPr>
        <w:t>8</w:t>
      </w:r>
      <w:r w:rsidRPr="00844BCC">
        <w:rPr>
          <w:sz w:val="28"/>
          <w:szCs w:val="28"/>
        </w:rPr>
        <w:t>:003:</w:t>
      </w:r>
      <w:r w:rsidR="006C2BD1" w:rsidRPr="00844BCC">
        <w:rPr>
          <w:sz w:val="28"/>
          <w:szCs w:val="28"/>
        </w:rPr>
        <w:t>1046</w:t>
      </w:r>
      <w:r w:rsidRPr="00844BCC">
        <w:rPr>
          <w:sz w:val="28"/>
          <w:szCs w:val="28"/>
        </w:rPr>
        <w:t>) в оренду на 5 (п’ять) для обслуговува</w:t>
      </w:r>
      <w:r w:rsidR="006C2BD1" w:rsidRPr="00844BCC">
        <w:rPr>
          <w:sz w:val="28"/>
          <w:szCs w:val="28"/>
        </w:rPr>
        <w:t>ння</w:t>
      </w:r>
      <w:r w:rsidRPr="00844BCC">
        <w:rPr>
          <w:sz w:val="28"/>
          <w:szCs w:val="28"/>
        </w:rPr>
        <w:t xml:space="preserve"> житлового будинку</w:t>
      </w:r>
      <w:r w:rsidR="006C2BD1" w:rsidRPr="00844BCC">
        <w:rPr>
          <w:sz w:val="28"/>
          <w:szCs w:val="28"/>
        </w:rPr>
        <w:t>, господарських будівель і</w:t>
      </w:r>
      <w:r w:rsidR="00230CD0">
        <w:rPr>
          <w:sz w:val="28"/>
          <w:szCs w:val="28"/>
        </w:rPr>
        <w:t xml:space="preserve"> </w:t>
      </w:r>
      <w:r w:rsidR="006C2BD1" w:rsidRPr="00844BCC">
        <w:rPr>
          <w:sz w:val="28"/>
          <w:szCs w:val="28"/>
        </w:rPr>
        <w:t>споруд</w:t>
      </w:r>
      <w:r w:rsidRPr="00844BCC">
        <w:rPr>
          <w:sz w:val="28"/>
          <w:szCs w:val="28"/>
        </w:rPr>
        <w:t xml:space="preserve"> (код 02.0</w:t>
      </w:r>
      <w:r w:rsidR="006C2BD1" w:rsidRPr="00844BCC">
        <w:rPr>
          <w:sz w:val="28"/>
          <w:szCs w:val="28"/>
        </w:rPr>
        <w:t>1</w:t>
      </w:r>
      <w:r w:rsidRPr="00844BCC">
        <w:rPr>
          <w:sz w:val="28"/>
          <w:szCs w:val="28"/>
        </w:rPr>
        <w:t>) та в</w:t>
      </w:r>
      <w:r w:rsidR="00E17168">
        <w:rPr>
          <w:sz w:val="28"/>
          <w:szCs w:val="28"/>
        </w:rPr>
        <w:t>изн</w:t>
      </w:r>
      <w:r w:rsidRPr="00844BCC">
        <w:rPr>
          <w:sz w:val="28"/>
          <w:szCs w:val="28"/>
        </w:rPr>
        <w:t xml:space="preserve">ати </w:t>
      </w:r>
      <w:r w:rsidRPr="00844BCC">
        <w:rPr>
          <w:b/>
          <w:sz w:val="28"/>
          <w:szCs w:val="28"/>
        </w:rPr>
        <w:t>припиненим</w:t>
      </w:r>
      <w:r w:rsidRPr="00844BCC">
        <w:rPr>
          <w:sz w:val="28"/>
          <w:szCs w:val="28"/>
        </w:rPr>
        <w:t xml:space="preserve"> </w:t>
      </w:r>
      <w:r w:rsidRPr="00844BCC">
        <w:rPr>
          <w:sz w:val="28"/>
          <w:szCs w:val="28"/>
        </w:rPr>
        <w:lastRenderedPageBreak/>
        <w:t xml:space="preserve">договір оренди землі від </w:t>
      </w:r>
      <w:r w:rsidR="00F26D9E" w:rsidRPr="00844BCC">
        <w:rPr>
          <w:sz w:val="28"/>
          <w:szCs w:val="28"/>
        </w:rPr>
        <w:t>29</w:t>
      </w:r>
      <w:r w:rsidRPr="00844BCC">
        <w:rPr>
          <w:sz w:val="28"/>
          <w:szCs w:val="28"/>
        </w:rPr>
        <w:t>.</w:t>
      </w:r>
      <w:r w:rsidR="00F26D9E" w:rsidRPr="00844BCC">
        <w:rPr>
          <w:sz w:val="28"/>
          <w:szCs w:val="28"/>
        </w:rPr>
        <w:t>11</w:t>
      </w:r>
      <w:r w:rsidRPr="00844BCC">
        <w:rPr>
          <w:sz w:val="28"/>
          <w:szCs w:val="28"/>
        </w:rPr>
        <w:t>.201</w:t>
      </w:r>
      <w:r w:rsidR="00F26D9E" w:rsidRPr="00844BCC">
        <w:rPr>
          <w:sz w:val="28"/>
          <w:szCs w:val="28"/>
        </w:rPr>
        <w:t>3</w:t>
      </w:r>
      <w:r w:rsidRPr="00844BCC">
        <w:rPr>
          <w:sz w:val="28"/>
          <w:szCs w:val="28"/>
        </w:rPr>
        <w:t>р. №</w:t>
      </w:r>
      <w:r w:rsidR="00F26D9E" w:rsidRPr="00844BCC">
        <w:rPr>
          <w:sz w:val="28"/>
          <w:szCs w:val="28"/>
        </w:rPr>
        <w:t>8659</w:t>
      </w:r>
      <w:r w:rsidRPr="00844BCC">
        <w:rPr>
          <w:sz w:val="28"/>
          <w:szCs w:val="28"/>
        </w:rPr>
        <w:t>, у зв’язку із зміною умов користування.</w:t>
      </w:r>
    </w:p>
    <w:p w:rsidR="002404C4" w:rsidRPr="00844BCC" w:rsidRDefault="00F26D9E" w:rsidP="00F26D9E">
      <w:pPr>
        <w:pStyle w:val="33"/>
        <w:spacing w:after="0"/>
        <w:ind w:firstLine="708"/>
        <w:jc w:val="both"/>
        <w:rPr>
          <w:sz w:val="28"/>
          <w:szCs w:val="28"/>
        </w:rPr>
      </w:pPr>
      <w:r w:rsidRPr="00844BCC">
        <w:rPr>
          <w:b/>
          <w:sz w:val="28"/>
          <w:szCs w:val="28"/>
        </w:rPr>
        <w:t>1</w:t>
      </w:r>
      <w:r w:rsidR="002404C4" w:rsidRPr="00844BCC">
        <w:rPr>
          <w:b/>
          <w:sz w:val="28"/>
          <w:szCs w:val="28"/>
        </w:rPr>
        <w:t>.2.</w:t>
      </w:r>
      <w:r w:rsidR="002404C4" w:rsidRPr="00844BCC">
        <w:rPr>
          <w:sz w:val="28"/>
          <w:szCs w:val="28"/>
        </w:rPr>
        <w:t xml:space="preserve"> </w:t>
      </w:r>
      <w:r w:rsidR="002404C4" w:rsidRPr="00844BCC">
        <w:rPr>
          <w:b/>
          <w:sz w:val="28"/>
          <w:szCs w:val="28"/>
        </w:rPr>
        <w:t xml:space="preserve">Надати </w:t>
      </w:r>
      <w:r w:rsidRPr="00844BCC">
        <w:rPr>
          <w:b/>
          <w:sz w:val="28"/>
          <w:szCs w:val="28"/>
        </w:rPr>
        <w:t>Вівчарюк Люсі Василівні</w:t>
      </w:r>
      <w:r w:rsidRPr="00844BCC">
        <w:rPr>
          <w:sz w:val="28"/>
          <w:szCs w:val="28"/>
        </w:rPr>
        <w:t xml:space="preserve"> </w:t>
      </w:r>
      <w:r w:rsidR="002404C4" w:rsidRPr="00844BCC">
        <w:rPr>
          <w:sz w:val="28"/>
          <w:szCs w:val="28"/>
        </w:rPr>
        <w:t xml:space="preserve"> земельну ділянку за адресою </w:t>
      </w:r>
      <w:r w:rsidRPr="00844BCC">
        <w:rPr>
          <w:b/>
          <w:sz w:val="28"/>
          <w:szCs w:val="28"/>
        </w:rPr>
        <w:t>вул.Ковельська,7-Д</w:t>
      </w:r>
      <w:r w:rsidR="006E4F6A">
        <w:rPr>
          <w:b/>
          <w:sz w:val="28"/>
          <w:szCs w:val="28"/>
        </w:rPr>
        <w:t>,</w:t>
      </w:r>
      <w:r w:rsidR="002404C4" w:rsidRPr="00844BCC">
        <w:rPr>
          <w:sz w:val="28"/>
          <w:szCs w:val="28"/>
        </w:rPr>
        <w:t xml:space="preserve"> площею </w:t>
      </w:r>
      <w:r w:rsidRPr="00844BCC">
        <w:rPr>
          <w:sz w:val="28"/>
          <w:szCs w:val="28"/>
        </w:rPr>
        <w:t>0,0417га (кадастровий номер 7310136300:18:003:1199)</w:t>
      </w:r>
      <w:r w:rsidR="002404C4" w:rsidRPr="00844BCC">
        <w:rPr>
          <w:sz w:val="28"/>
          <w:szCs w:val="28"/>
        </w:rPr>
        <w:t xml:space="preserve"> в оренду терміном на  5 (п’ять) років для будівництва </w:t>
      </w:r>
      <w:r w:rsidRPr="00844BCC">
        <w:rPr>
          <w:sz w:val="28"/>
          <w:szCs w:val="28"/>
        </w:rPr>
        <w:t>і обслуговування</w:t>
      </w:r>
      <w:r w:rsidR="002404C4" w:rsidRPr="00844BCC">
        <w:rPr>
          <w:sz w:val="28"/>
          <w:szCs w:val="28"/>
        </w:rPr>
        <w:t xml:space="preserve"> житлового будинку</w:t>
      </w:r>
      <w:r w:rsidRPr="00844BCC">
        <w:rPr>
          <w:sz w:val="28"/>
          <w:szCs w:val="28"/>
        </w:rPr>
        <w:t>, господарських будівель і споруд</w:t>
      </w:r>
      <w:r w:rsidR="002404C4" w:rsidRPr="00844BCC">
        <w:rPr>
          <w:sz w:val="28"/>
          <w:szCs w:val="28"/>
        </w:rPr>
        <w:t xml:space="preserve"> </w:t>
      </w:r>
      <w:r w:rsidR="00AD0F1A" w:rsidRPr="00844BCC">
        <w:rPr>
          <w:sz w:val="28"/>
          <w:szCs w:val="28"/>
        </w:rPr>
        <w:t xml:space="preserve">(присадибна ділянка) </w:t>
      </w:r>
      <w:r w:rsidR="002404C4" w:rsidRPr="00844BCC">
        <w:rPr>
          <w:sz w:val="28"/>
          <w:szCs w:val="28"/>
        </w:rPr>
        <w:t>(код 0</w:t>
      </w:r>
      <w:r w:rsidRPr="00844BCC">
        <w:rPr>
          <w:sz w:val="28"/>
          <w:szCs w:val="28"/>
        </w:rPr>
        <w:t>2</w:t>
      </w:r>
      <w:r w:rsidR="002404C4" w:rsidRPr="00844BCC">
        <w:rPr>
          <w:sz w:val="28"/>
          <w:szCs w:val="28"/>
        </w:rPr>
        <w:t>.0</w:t>
      </w:r>
      <w:r w:rsidRPr="00844BCC">
        <w:rPr>
          <w:sz w:val="28"/>
          <w:szCs w:val="28"/>
        </w:rPr>
        <w:t>1</w:t>
      </w:r>
      <w:r w:rsidR="002404C4" w:rsidRPr="00844BCC">
        <w:rPr>
          <w:sz w:val="28"/>
          <w:szCs w:val="28"/>
        </w:rPr>
        <w:t xml:space="preserve">) </w:t>
      </w:r>
      <w:r w:rsidRPr="00844BCC">
        <w:rPr>
          <w:sz w:val="28"/>
          <w:szCs w:val="28"/>
        </w:rPr>
        <w:t>(для обслуговування існуючого житлового будинку)</w:t>
      </w:r>
      <w:r w:rsidR="002404C4" w:rsidRPr="00844BCC">
        <w:rPr>
          <w:sz w:val="28"/>
          <w:szCs w:val="28"/>
        </w:rPr>
        <w:t xml:space="preserve"> (підстава: </w:t>
      </w:r>
      <w:r w:rsidRPr="00844BCC">
        <w:rPr>
          <w:sz w:val="28"/>
          <w:szCs w:val="28"/>
        </w:rPr>
        <w:t>заява Вівчарюк Л.В., зареєстрована 30.10.2020р. за №В-6789/0-04/01 (ЦНАП)</w:t>
      </w:r>
      <w:r w:rsidR="002404C4" w:rsidRPr="00844BCC">
        <w:rPr>
          <w:sz w:val="28"/>
          <w:szCs w:val="28"/>
        </w:rPr>
        <w:t xml:space="preserve"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Pr="00844BCC">
        <w:rPr>
          <w:sz w:val="28"/>
          <w:szCs w:val="28"/>
        </w:rPr>
        <w:t>13.11.2020</w:t>
      </w:r>
      <w:r w:rsidR="002404C4" w:rsidRPr="00844BCC">
        <w:rPr>
          <w:sz w:val="28"/>
          <w:szCs w:val="28"/>
        </w:rPr>
        <w:t>р. №</w:t>
      </w:r>
      <w:r w:rsidRPr="00844BCC">
        <w:rPr>
          <w:sz w:val="28"/>
          <w:szCs w:val="28"/>
        </w:rPr>
        <w:t>232419062</w:t>
      </w:r>
      <w:r w:rsidR="002404C4" w:rsidRPr="00844BCC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Pr="00844BCC">
        <w:rPr>
          <w:sz w:val="28"/>
          <w:szCs w:val="28"/>
        </w:rPr>
        <w:t>23</w:t>
      </w:r>
      <w:r w:rsidR="002404C4" w:rsidRPr="00844BCC">
        <w:rPr>
          <w:sz w:val="28"/>
          <w:szCs w:val="28"/>
        </w:rPr>
        <w:t>.</w:t>
      </w:r>
      <w:r w:rsidRPr="00844BCC">
        <w:rPr>
          <w:sz w:val="28"/>
          <w:szCs w:val="28"/>
        </w:rPr>
        <w:t>10</w:t>
      </w:r>
      <w:r w:rsidR="002404C4" w:rsidRPr="00844BCC">
        <w:rPr>
          <w:sz w:val="28"/>
          <w:szCs w:val="28"/>
        </w:rPr>
        <w:t>.2020р. №НВ-7305</w:t>
      </w:r>
      <w:r w:rsidRPr="00844BCC">
        <w:rPr>
          <w:sz w:val="28"/>
          <w:szCs w:val="28"/>
        </w:rPr>
        <w:t>81825</w:t>
      </w:r>
      <w:r w:rsidR="002404C4" w:rsidRPr="00844BCC">
        <w:rPr>
          <w:sz w:val="28"/>
          <w:szCs w:val="28"/>
        </w:rPr>
        <w:t>2020).</w:t>
      </w:r>
    </w:p>
    <w:p w:rsidR="00F26D9E" w:rsidRPr="00844BCC" w:rsidRDefault="00F26D9E" w:rsidP="00F26D9E">
      <w:pPr>
        <w:pStyle w:val="33"/>
        <w:spacing w:after="0"/>
        <w:ind w:firstLine="708"/>
        <w:jc w:val="both"/>
        <w:rPr>
          <w:sz w:val="28"/>
          <w:szCs w:val="28"/>
        </w:rPr>
      </w:pPr>
      <w:r w:rsidRPr="00844BCC">
        <w:rPr>
          <w:b/>
          <w:sz w:val="28"/>
          <w:szCs w:val="28"/>
        </w:rPr>
        <w:t>1.3.</w:t>
      </w:r>
      <w:r w:rsidRPr="00844BCC">
        <w:rPr>
          <w:sz w:val="28"/>
          <w:szCs w:val="28"/>
        </w:rPr>
        <w:t xml:space="preserve"> </w:t>
      </w:r>
      <w:r w:rsidRPr="00844BCC">
        <w:rPr>
          <w:b/>
          <w:sz w:val="28"/>
          <w:szCs w:val="28"/>
        </w:rPr>
        <w:t>Надати Вівчарюк Люсі Василівні</w:t>
      </w:r>
      <w:r w:rsidRPr="00844BCC">
        <w:rPr>
          <w:sz w:val="28"/>
          <w:szCs w:val="28"/>
        </w:rPr>
        <w:t xml:space="preserve"> земельну ділянку за адресою </w:t>
      </w:r>
      <w:r w:rsidRPr="00844BCC">
        <w:rPr>
          <w:b/>
          <w:sz w:val="28"/>
          <w:szCs w:val="28"/>
        </w:rPr>
        <w:t>вул.Ковельська,7-Д</w:t>
      </w:r>
      <w:r w:rsidRPr="00844BCC">
        <w:rPr>
          <w:sz w:val="28"/>
          <w:szCs w:val="28"/>
        </w:rPr>
        <w:t xml:space="preserve"> площею 0,0009га (кадастровий номер 7310136300:18:003:1198) в оренду терміном на  5 (п’ять) років для будівництва і обслуговування житлового будинку, господарських будівель і споруд</w:t>
      </w:r>
      <w:r w:rsidR="00AD0F1A" w:rsidRPr="00844BCC">
        <w:rPr>
          <w:sz w:val="28"/>
          <w:szCs w:val="28"/>
        </w:rPr>
        <w:t xml:space="preserve"> (присадибна ділянка)</w:t>
      </w:r>
      <w:r w:rsidRPr="00844BCC">
        <w:rPr>
          <w:sz w:val="28"/>
          <w:szCs w:val="28"/>
        </w:rPr>
        <w:t xml:space="preserve"> (код 02.01) (для обслуговування існуючого житлового будинку) (підстава: заява Вівчарюк Л.В., зареєстрована 30.10.2020р. за №В-6789/0-04/01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13.11.2020р. №232419062, витяг з Державного земельного кадастру про земельну ділянку від 23.10.2020р. №НВ-73058182</w:t>
      </w:r>
      <w:r w:rsidR="00AD0F1A" w:rsidRPr="00844BCC">
        <w:rPr>
          <w:sz w:val="28"/>
          <w:szCs w:val="28"/>
        </w:rPr>
        <w:t>4</w:t>
      </w:r>
      <w:r w:rsidRPr="00844BCC">
        <w:rPr>
          <w:sz w:val="28"/>
          <w:szCs w:val="28"/>
        </w:rPr>
        <w:t>2020).</w:t>
      </w:r>
    </w:p>
    <w:p w:rsidR="00844BCC" w:rsidRDefault="00AD0F1A" w:rsidP="00AD0F1A">
      <w:pPr>
        <w:ind w:firstLine="720"/>
        <w:jc w:val="both"/>
        <w:rPr>
          <w:sz w:val="28"/>
          <w:szCs w:val="28"/>
        </w:rPr>
      </w:pPr>
      <w:r w:rsidRPr="00844BCC">
        <w:rPr>
          <w:b/>
          <w:sz w:val="28"/>
          <w:szCs w:val="28"/>
        </w:rPr>
        <w:t xml:space="preserve">2. Відмовити Вівчарюк Люсі Василівні </w:t>
      </w:r>
      <w:r w:rsidRPr="00844BCC">
        <w:rPr>
          <w:sz w:val="28"/>
          <w:szCs w:val="28"/>
        </w:rPr>
        <w:t xml:space="preserve">у наданні дозволу  </w:t>
      </w:r>
      <w:r w:rsidRPr="00844BCC">
        <w:rPr>
          <w:b/>
          <w:sz w:val="28"/>
          <w:szCs w:val="28"/>
        </w:rPr>
        <w:t xml:space="preserve"> </w:t>
      </w:r>
      <w:r w:rsidRPr="00844BCC">
        <w:rPr>
          <w:sz w:val="28"/>
          <w:szCs w:val="28"/>
        </w:rPr>
        <w:t>на включення земельної ділянки за адресою</w:t>
      </w:r>
      <w:r w:rsidRPr="00844BCC">
        <w:rPr>
          <w:b/>
          <w:sz w:val="28"/>
          <w:szCs w:val="28"/>
        </w:rPr>
        <w:t xml:space="preserve"> вул.Ковельська,7-Д, </w:t>
      </w:r>
      <w:r w:rsidRPr="00844BCC">
        <w:rPr>
          <w:sz w:val="28"/>
          <w:szCs w:val="28"/>
        </w:rPr>
        <w:t>площею 0,0417га (кадастровий номер 7310136300:18:003:1199) для будівництва і обслуговування житлового будинку, господарських будівель і споруд (присадибна ділянка) (код 02.01) до переліку земельних ділянок несільськогосподарського призначення, по яких п</w:t>
      </w:r>
      <w:r w:rsidRPr="00844BCC">
        <w:rPr>
          <w:bCs/>
          <w:sz w:val="28"/>
          <w:szCs w:val="28"/>
        </w:rPr>
        <w:t xml:space="preserve">роводитиметься експертна грошова оцінка і </w:t>
      </w:r>
      <w:r w:rsidRPr="00844BCC">
        <w:rPr>
          <w:sz w:val="28"/>
          <w:szCs w:val="28"/>
        </w:rPr>
        <w:t>які продаються фізичним особам понад норму безоплатної передачі для обслуговування житлового будинку, господарських будівель і споруд</w:t>
      </w:r>
      <w:r w:rsidR="000E0F6C">
        <w:rPr>
          <w:sz w:val="28"/>
          <w:szCs w:val="28"/>
        </w:rPr>
        <w:t>, у зв</w:t>
      </w:r>
      <w:r w:rsidR="000E0F6C">
        <w:rPr>
          <w:sz w:val="28"/>
          <w:szCs w:val="28"/>
          <w:lang w:val="en-US"/>
        </w:rPr>
        <w:t>’</w:t>
      </w:r>
      <w:r w:rsidR="000E0F6C">
        <w:rPr>
          <w:sz w:val="28"/>
          <w:szCs w:val="28"/>
        </w:rPr>
        <w:t>язку із невідповідністю містобудівній документації</w:t>
      </w:r>
      <w:r w:rsidRPr="00844BCC">
        <w:rPr>
          <w:sz w:val="28"/>
          <w:szCs w:val="28"/>
        </w:rPr>
        <w:t xml:space="preserve"> (підстава: службова записка управління містобудування та архітектури департаменту містобудівного комплексу та земельних відносин міської ради від 09.11.2020р. до №В-6789/0-04/01).</w:t>
      </w:r>
    </w:p>
    <w:p w:rsidR="00C256D9" w:rsidRDefault="00C256D9" w:rsidP="00AD0F1A">
      <w:pPr>
        <w:ind w:firstLine="720"/>
        <w:jc w:val="both"/>
        <w:rPr>
          <w:sz w:val="28"/>
          <w:szCs w:val="28"/>
        </w:rPr>
      </w:pPr>
    </w:p>
    <w:p w:rsidR="00E17168" w:rsidRPr="00E17168" w:rsidRDefault="00E17168" w:rsidP="00E17168">
      <w:pPr>
        <w:ind w:firstLine="708"/>
        <w:jc w:val="both"/>
        <w:rPr>
          <w:sz w:val="28"/>
          <w:szCs w:val="28"/>
        </w:rPr>
      </w:pPr>
      <w:r w:rsidRPr="00E17168">
        <w:rPr>
          <w:b/>
          <w:bCs/>
          <w:sz w:val="28"/>
          <w:szCs w:val="28"/>
        </w:rPr>
        <w:t>3.</w:t>
      </w:r>
      <w:r w:rsidRPr="00E17168">
        <w:rPr>
          <w:sz w:val="28"/>
          <w:szCs w:val="28"/>
        </w:rPr>
        <w:t xml:space="preserve"> Фізичним особам, яким надаються в оренду земельні ділянки,  </w:t>
      </w:r>
      <w:r w:rsidRPr="00E17168">
        <w:rPr>
          <w:b/>
          <w:sz w:val="28"/>
          <w:szCs w:val="28"/>
        </w:rPr>
        <w:t>впродовж 90 календарних днів</w:t>
      </w:r>
      <w:r w:rsidRPr="00E1716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 до цільового фонду, утвореного міською радою, відповідно до умов договорів. </w:t>
      </w:r>
    </w:p>
    <w:p w:rsidR="00E17168" w:rsidRDefault="00E17168" w:rsidP="00E17168">
      <w:pPr>
        <w:ind w:firstLine="720"/>
        <w:jc w:val="both"/>
        <w:rPr>
          <w:sz w:val="28"/>
          <w:szCs w:val="28"/>
        </w:rPr>
      </w:pPr>
      <w:r w:rsidRPr="00E17168">
        <w:rPr>
          <w:b/>
          <w:sz w:val="28"/>
          <w:szCs w:val="28"/>
        </w:rPr>
        <w:lastRenderedPageBreak/>
        <w:t xml:space="preserve">3.1. </w:t>
      </w:r>
      <w:r w:rsidRPr="00E17168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E17168" w:rsidRPr="00E17168" w:rsidRDefault="00E17168" w:rsidP="00E17168">
      <w:pPr>
        <w:ind w:firstLine="708"/>
        <w:jc w:val="both"/>
        <w:rPr>
          <w:bCs/>
          <w:sz w:val="28"/>
          <w:szCs w:val="28"/>
        </w:rPr>
      </w:pPr>
      <w:r w:rsidRPr="00E17168">
        <w:rPr>
          <w:b/>
          <w:bCs/>
          <w:sz w:val="28"/>
          <w:szCs w:val="28"/>
        </w:rPr>
        <w:t xml:space="preserve">4. </w:t>
      </w:r>
      <w:r w:rsidRPr="00E17168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Pr="00E17168">
        <w:rPr>
          <w:sz w:val="28"/>
          <w:szCs w:val="28"/>
        </w:rPr>
        <w:t>земельну ділянку, яка надається в оренду</w:t>
      </w:r>
      <w:r w:rsidRPr="00E17168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E17168" w:rsidRPr="00E17168" w:rsidRDefault="00E17168" w:rsidP="00E17168">
      <w:pPr>
        <w:ind w:firstLine="708"/>
        <w:jc w:val="both"/>
        <w:rPr>
          <w:bCs/>
          <w:sz w:val="28"/>
          <w:szCs w:val="28"/>
        </w:rPr>
      </w:pPr>
      <w:r w:rsidRPr="00E17168">
        <w:rPr>
          <w:b/>
          <w:bCs/>
          <w:sz w:val="28"/>
          <w:szCs w:val="28"/>
        </w:rPr>
        <w:t>4.1.</w:t>
      </w:r>
      <w:r w:rsidRPr="00E17168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Pr="00E17168">
        <w:rPr>
          <w:sz w:val="28"/>
          <w:szCs w:val="28"/>
        </w:rPr>
        <w:t>земельну ділянку, яка надається в оренду,</w:t>
      </w:r>
      <w:r w:rsidRPr="00E17168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E17168" w:rsidRPr="00E17168" w:rsidRDefault="00E17168" w:rsidP="00E17168">
      <w:pPr>
        <w:ind w:firstLine="708"/>
        <w:jc w:val="both"/>
        <w:rPr>
          <w:bCs/>
          <w:sz w:val="28"/>
          <w:szCs w:val="28"/>
        </w:rPr>
      </w:pPr>
      <w:r w:rsidRPr="00E17168">
        <w:rPr>
          <w:b/>
          <w:bCs/>
          <w:sz w:val="28"/>
          <w:szCs w:val="28"/>
        </w:rPr>
        <w:t>4.2.</w:t>
      </w:r>
      <w:r w:rsidRPr="00E17168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Pr="00E17168">
        <w:rPr>
          <w:sz w:val="28"/>
          <w:szCs w:val="28"/>
        </w:rPr>
        <w:t xml:space="preserve">, яка надається в оренду, </w:t>
      </w:r>
      <w:r w:rsidRPr="00E17168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E17168" w:rsidRPr="00E17168" w:rsidRDefault="00E17168" w:rsidP="00E17168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 w:rsidRPr="00E17168">
        <w:rPr>
          <w:b/>
          <w:bCs/>
          <w:sz w:val="28"/>
          <w:szCs w:val="28"/>
        </w:rPr>
        <w:t>4.3.</w:t>
      </w:r>
      <w:r w:rsidRPr="00E17168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E17168" w:rsidRPr="00E17168" w:rsidRDefault="00E17168" w:rsidP="00E17168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</w:p>
    <w:p w:rsidR="00E17168" w:rsidRPr="00E17168" w:rsidRDefault="00E17168" w:rsidP="00E17168">
      <w:pPr>
        <w:ind w:firstLine="708"/>
        <w:jc w:val="both"/>
        <w:rPr>
          <w:b/>
          <w:bCs/>
          <w:sz w:val="28"/>
          <w:szCs w:val="28"/>
        </w:rPr>
      </w:pPr>
      <w:r w:rsidRPr="00E17168">
        <w:rPr>
          <w:b/>
          <w:sz w:val="28"/>
          <w:szCs w:val="28"/>
        </w:rPr>
        <w:t>5.</w:t>
      </w:r>
      <w:r w:rsidRPr="00E17168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E17168">
        <w:rPr>
          <w:sz w:val="28"/>
          <w:szCs w:val="28"/>
        </w:rPr>
        <w:t>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                                      вільний доступ відповідних служб для обслуговування наявних та прокладання нових інженерних мереж.</w:t>
      </w:r>
    </w:p>
    <w:p w:rsidR="00E17168" w:rsidRPr="00E17168" w:rsidRDefault="00E17168" w:rsidP="00E17168">
      <w:pPr>
        <w:ind w:firstLine="708"/>
        <w:jc w:val="both"/>
        <w:rPr>
          <w:b/>
          <w:bCs/>
          <w:sz w:val="28"/>
          <w:szCs w:val="28"/>
        </w:rPr>
      </w:pPr>
    </w:p>
    <w:p w:rsidR="00E17168" w:rsidRPr="00E17168" w:rsidRDefault="00E17168" w:rsidP="00E17168">
      <w:pPr>
        <w:ind w:firstLine="708"/>
        <w:jc w:val="both"/>
        <w:rPr>
          <w:bCs/>
          <w:sz w:val="28"/>
          <w:szCs w:val="28"/>
        </w:rPr>
      </w:pPr>
      <w:r w:rsidRPr="00E17168">
        <w:rPr>
          <w:b/>
          <w:bCs/>
          <w:sz w:val="28"/>
          <w:szCs w:val="28"/>
        </w:rPr>
        <w:t xml:space="preserve">6. </w:t>
      </w:r>
      <w:r w:rsidRPr="00E17168">
        <w:rPr>
          <w:sz w:val="28"/>
          <w:szCs w:val="28"/>
        </w:rPr>
        <w:t>З</w:t>
      </w:r>
      <w:r w:rsidRPr="00E17168">
        <w:rPr>
          <w:bCs/>
          <w:sz w:val="28"/>
          <w:szCs w:val="28"/>
        </w:rPr>
        <w:t xml:space="preserve">емлекористувачам, яким поновлюються договори оренди землі, </w:t>
      </w:r>
      <w:r w:rsidRPr="00E17168">
        <w:rPr>
          <w:b/>
          <w:sz w:val="28"/>
          <w:szCs w:val="28"/>
        </w:rPr>
        <w:t>впродовж 45 календарних</w:t>
      </w:r>
      <w:r w:rsidRPr="00E17168">
        <w:rPr>
          <w:sz w:val="28"/>
          <w:szCs w:val="28"/>
        </w:rPr>
        <w:t xml:space="preserve"> </w:t>
      </w:r>
      <w:r w:rsidRPr="00E17168">
        <w:rPr>
          <w:b/>
          <w:sz w:val="28"/>
          <w:szCs w:val="28"/>
        </w:rPr>
        <w:t>днів</w:t>
      </w:r>
      <w:r w:rsidRPr="00E17168">
        <w:rPr>
          <w:sz w:val="28"/>
          <w:szCs w:val="28"/>
        </w:rPr>
        <w:t xml:space="preserve"> з дня прийняття цього рішення, укласти з Чернівецькою міською радою</w:t>
      </w:r>
      <w:r w:rsidRPr="00E17168">
        <w:rPr>
          <w:bCs/>
          <w:sz w:val="28"/>
          <w:szCs w:val="28"/>
        </w:rPr>
        <w:t xml:space="preserve"> додаткові договори до договорів оренди землі. </w:t>
      </w:r>
    </w:p>
    <w:p w:rsidR="00E17168" w:rsidRPr="00E17168" w:rsidRDefault="00E17168" w:rsidP="00E17168">
      <w:pPr>
        <w:autoSpaceDE w:val="0"/>
        <w:autoSpaceDN w:val="0"/>
        <w:ind w:firstLine="708"/>
        <w:jc w:val="both"/>
        <w:rPr>
          <w:b/>
          <w:sz w:val="28"/>
          <w:szCs w:val="28"/>
        </w:rPr>
      </w:pPr>
    </w:p>
    <w:p w:rsidR="00E17168" w:rsidRPr="00E17168" w:rsidRDefault="00E17168" w:rsidP="00E17168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E17168">
        <w:rPr>
          <w:b/>
          <w:sz w:val="28"/>
          <w:szCs w:val="28"/>
        </w:rPr>
        <w:t>7.</w:t>
      </w:r>
      <w:r w:rsidRPr="00E17168">
        <w:rPr>
          <w:sz w:val="28"/>
          <w:szCs w:val="28"/>
        </w:rPr>
        <w:t xml:space="preserve"> </w:t>
      </w:r>
      <w:r>
        <w:rPr>
          <w:sz w:val="28"/>
          <w:szCs w:val="28"/>
        </w:rPr>
        <w:t>Фізичним</w:t>
      </w:r>
      <w:r w:rsidRPr="00E17168">
        <w:rPr>
          <w:sz w:val="28"/>
          <w:szCs w:val="28"/>
        </w:rPr>
        <w:t xml:space="preserve">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у порядку, визначеному Законом України «Про регулювання містобудівної діяльності».</w:t>
      </w:r>
    </w:p>
    <w:p w:rsidR="00E17168" w:rsidRPr="00E17168" w:rsidRDefault="00E17168" w:rsidP="00E17168">
      <w:pPr>
        <w:ind w:firstLine="708"/>
        <w:jc w:val="both"/>
        <w:rPr>
          <w:b/>
          <w:sz w:val="28"/>
          <w:szCs w:val="28"/>
        </w:rPr>
      </w:pPr>
    </w:p>
    <w:p w:rsidR="00E17168" w:rsidRPr="00E17168" w:rsidRDefault="00E17168" w:rsidP="00E17168">
      <w:pPr>
        <w:ind w:firstLine="708"/>
        <w:jc w:val="both"/>
        <w:rPr>
          <w:b/>
          <w:sz w:val="28"/>
          <w:szCs w:val="28"/>
        </w:rPr>
      </w:pPr>
      <w:r w:rsidRPr="00E17168">
        <w:rPr>
          <w:b/>
          <w:sz w:val="28"/>
          <w:szCs w:val="28"/>
        </w:rPr>
        <w:t xml:space="preserve">8. </w:t>
      </w:r>
      <w:r w:rsidRPr="00E17168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E17168" w:rsidRPr="00E17168" w:rsidRDefault="00E17168" w:rsidP="00E17168">
      <w:pPr>
        <w:autoSpaceDE w:val="0"/>
        <w:autoSpaceDN w:val="0"/>
        <w:ind w:firstLine="708"/>
        <w:jc w:val="both"/>
        <w:rPr>
          <w:b/>
          <w:sz w:val="28"/>
          <w:szCs w:val="28"/>
        </w:rPr>
      </w:pPr>
    </w:p>
    <w:p w:rsidR="00E17168" w:rsidRPr="00E17168" w:rsidRDefault="00E17168" w:rsidP="00E17168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E17168">
        <w:rPr>
          <w:b/>
          <w:sz w:val="28"/>
          <w:szCs w:val="28"/>
        </w:rPr>
        <w:t xml:space="preserve">9. </w:t>
      </w:r>
      <w:r w:rsidRPr="00E17168">
        <w:rPr>
          <w:sz w:val="28"/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E17168" w:rsidRPr="00E17168" w:rsidRDefault="00E17168" w:rsidP="00E17168">
      <w:pPr>
        <w:autoSpaceDE w:val="0"/>
        <w:autoSpaceDN w:val="0"/>
        <w:ind w:firstLine="708"/>
        <w:jc w:val="both"/>
        <w:rPr>
          <w:b/>
          <w:bCs/>
          <w:sz w:val="28"/>
          <w:szCs w:val="28"/>
        </w:rPr>
      </w:pPr>
    </w:p>
    <w:p w:rsidR="00E17168" w:rsidRPr="00E17168" w:rsidRDefault="00E17168" w:rsidP="00E17168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E17168">
        <w:rPr>
          <w:b/>
          <w:bCs/>
          <w:sz w:val="28"/>
          <w:szCs w:val="28"/>
        </w:rPr>
        <w:t xml:space="preserve">0. </w:t>
      </w:r>
      <w:r w:rsidRPr="00E1716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17168" w:rsidRDefault="00E17168" w:rsidP="00E17168">
      <w:pPr>
        <w:jc w:val="both"/>
        <w:rPr>
          <w:b/>
          <w:bCs/>
          <w:sz w:val="28"/>
          <w:szCs w:val="28"/>
        </w:rPr>
      </w:pPr>
    </w:p>
    <w:p w:rsidR="00E17168" w:rsidRDefault="00E17168" w:rsidP="00E17168">
      <w:pPr>
        <w:jc w:val="both"/>
        <w:rPr>
          <w:b/>
          <w:bCs/>
          <w:sz w:val="28"/>
          <w:szCs w:val="28"/>
        </w:rPr>
      </w:pPr>
    </w:p>
    <w:p w:rsidR="00E17168" w:rsidRDefault="00E17168" w:rsidP="00E17168">
      <w:pPr>
        <w:jc w:val="both"/>
        <w:rPr>
          <w:b/>
          <w:bCs/>
          <w:sz w:val="28"/>
          <w:szCs w:val="28"/>
        </w:rPr>
      </w:pPr>
    </w:p>
    <w:p w:rsidR="00E17168" w:rsidRPr="00E17168" w:rsidRDefault="00E17168" w:rsidP="00E17168">
      <w:pPr>
        <w:jc w:val="both"/>
        <w:rPr>
          <w:b/>
          <w:bCs/>
          <w:sz w:val="28"/>
          <w:szCs w:val="28"/>
        </w:rPr>
      </w:pPr>
    </w:p>
    <w:p w:rsidR="00E17168" w:rsidRPr="00E17168" w:rsidRDefault="00E17168" w:rsidP="00E17168">
      <w:pPr>
        <w:jc w:val="both"/>
        <w:rPr>
          <w:b/>
          <w:bCs/>
          <w:sz w:val="28"/>
          <w:szCs w:val="28"/>
        </w:rPr>
      </w:pPr>
    </w:p>
    <w:p w:rsidR="00E17168" w:rsidRPr="00E17168" w:rsidRDefault="00E17168" w:rsidP="00E17168">
      <w:pPr>
        <w:jc w:val="both"/>
        <w:rPr>
          <w:sz w:val="28"/>
          <w:szCs w:val="28"/>
        </w:rPr>
      </w:pPr>
      <w:r w:rsidRPr="00E17168"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E17168" w:rsidRDefault="00E17168" w:rsidP="00AD0F1A">
      <w:pPr>
        <w:ind w:firstLine="720"/>
        <w:jc w:val="both"/>
        <w:rPr>
          <w:sz w:val="28"/>
          <w:szCs w:val="28"/>
        </w:rPr>
      </w:pPr>
    </w:p>
    <w:p w:rsidR="00AD0F1A" w:rsidRPr="00844BCC" w:rsidRDefault="00AD0F1A" w:rsidP="00AD0F1A">
      <w:pPr>
        <w:ind w:firstLine="720"/>
        <w:jc w:val="both"/>
        <w:rPr>
          <w:sz w:val="28"/>
          <w:szCs w:val="28"/>
        </w:rPr>
      </w:pPr>
      <w:r w:rsidRPr="00844BCC">
        <w:rPr>
          <w:sz w:val="28"/>
          <w:szCs w:val="28"/>
        </w:rPr>
        <w:t xml:space="preserve">    </w:t>
      </w:r>
      <w:r w:rsidRPr="00844BCC">
        <w:rPr>
          <w:b/>
          <w:sz w:val="28"/>
          <w:szCs w:val="28"/>
        </w:rPr>
        <w:t xml:space="preserve">  </w:t>
      </w:r>
    </w:p>
    <w:p w:rsidR="00D64484" w:rsidRPr="00844BCC" w:rsidRDefault="00D64484" w:rsidP="00AD6633">
      <w:pPr>
        <w:jc w:val="both"/>
        <w:rPr>
          <w:sz w:val="28"/>
          <w:szCs w:val="28"/>
        </w:rPr>
      </w:pPr>
    </w:p>
    <w:sectPr w:rsidR="00D64484" w:rsidRPr="00844BCC" w:rsidSect="00844BC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906" w:rsidRDefault="00484906" w:rsidP="00844BCC">
      <w:r>
        <w:separator/>
      </w:r>
    </w:p>
  </w:endnote>
  <w:endnote w:type="continuationSeparator" w:id="0">
    <w:p w:rsidR="00484906" w:rsidRDefault="00484906" w:rsidP="0084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906" w:rsidRDefault="00484906" w:rsidP="00844BCC">
      <w:r>
        <w:separator/>
      </w:r>
    </w:p>
  </w:footnote>
  <w:footnote w:type="continuationSeparator" w:id="0">
    <w:p w:rsidR="00484906" w:rsidRDefault="00484906" w:rsidP="00844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F6A" w:rsidRDefault="006E4F6A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49F0">
      <w:rPr>
        <w:noProof/>
      </w:rPr>
      <w:t>2</w:t>
    </w:r>
    <w:r>
      <w:fldChar w:fldCharType="end"/>
    </w:r>
  </w:p>
  <w:p w:rsidR="006E4F6A" w:rsidRDefault="006E4F6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7EA435F"/>
    <w:multiLevelType w:val="hybridMultilevel"/>
    <w:tmpl w:val="261A3872"/>
    <w:lvl w:ilvl="0" w:tplc="4BFA1EAC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5760762"/>
    <w:multiLevelType w:val="hybridMultilevel"/>
    <w:tmpl w:val="7C4CE25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60765"/>
    <w:rsid w:val="000852C8"/>
    <w:rsid w:val="000B6316"/>
    <w:rsid w:val="000C00F0"/>
    <w:rsid w:val="000C3F4B"/>
    <w:rsid w:val="000C5D49"/>
    <w:rsid w:val="000D1109"/>
    <w:rsid w:val="000D37C6"/>
    <w:rsid w:val="000E0F6C"/>
    <w:rsid w:val="001125FA"/>
    <w:rsid w:val="001215C5"/>
    <w:rsid w:val="00122DF7"/>
    <w:rsid w:val="00147D27"/>
    <w:rsid w:val="00150517"/>
    <w:rsid w:val="0016158B"/>
    <w:rsid w:val="00173C41"/>
    <w:rsid w:val="001B3196"/>
    <w:rsid w:val="00212451"/>
    <w:rsid w:val="0022120A"/>
    <w:rsid w:val="00230CD0"/>
    <w:rsid w:val="0023744F"/>
    <w:rsid w:val="002404C4"/>
    <w:rsid w:val="0025305B"/>
    <w:rsid w:val="002A02A1"/>
    <w:rsid w:val="002A0355"/>
    <w:rsid w:val="002B5079"/>
    <w:rsid w:val="002C1FEA"/>
    <w:rsid w:val="002D0C9C"/>
    <w:rsid w:val="002D717B"/>
    <w:rsid w:val="002E67DC"/>
    <w:rsid w:val="003660C3"/>
    <w:rsid w:val="003C57A1"/>
    <w:rsid w:val="003F17DB"/>
    <w:rsid w:val="003F437D"/>
    <w:rsid w:val="00404ED3"/>
    <w:rsid w:val="00445FC4"/>
    <w:rsid w:val="00463394"/>
    <w:rsid w:val="00467379"/>
    <w:rsid w:val="004730A8"/>
    <w:rsid w:val="00484906"/>
    <w:rsid w:val="004A208D"/>
    <w:rsid w:val="004A23E2"/>
    <w:rsid w:val="004F2AC6"/>
    <w:rsid w:val="005120B0"/>
    <w:rsid w:val="00541F50"/>
    <w:rsid w:val="005800D9"/>
    <w:rsid w:val="0059702A"/>
    <w:rsid w:val="005E55BB"/>
    <w:rsid w:val="006440D8"/>
    <w:rsid w:val="00666A6D"/>
    <w:rsid w:val="006957D6"/>
    <w:rsid w:val="006A00D6"/>
    <w:rsid w:val="006B53DE"/>
    <w:rsid w:val="006C157E"/>
    <w:rsid w:val="006C2BD1"/>
    <w:rsid w:val="006E4F6A"/>
    <w:rsid w:val="006F09D1"/>
    <w:rsid w:val="00725743"/>
    <w:rsid w:val="00727E42"/>
    <w:rsid w:val="007404BE"/>
    <w:rsid w:val="00781C92"/>
    <w:rsid w:val="007C21FB"/>
    <w:rsid w:val="007F6A64"/>
    <w:rsid w:val="00800AFD"/>
    <w:rsid w:val="00820AB1"/>
    <w:rsid w:val="00844BCC"/>
    <w:rsid w:val="00865178"/>
    <w:rsid w:val="008749F0"/>
    <w:rsid w:val="00887435"/>
    <w:rsid w:val="00893A3C"/>
    <w:rsid w:val="008E1644"/>
    <w:rsid w:val="00901944"/>
    <w:rsid w:val="009129A1"/>
    <w:rsid w:val="00932332"/>
    <w:rsid w:val="00935D9F"/>
    <w:rsid w:val="00964678"/>
    <w:rsid w:val="00975C13"/>
    <w:rsid w:val="00990331"/>
    <w:rsid w:val="009A3555"/>
    <w:rsid w:val="009A467A"/>
    <w:rsid w:val="009C0AA0"/>
    <w:rsid w:val="009C27E6"/>
    <w:rsid w:val="009D191B"/>
    <w:rsid w:val="00A143AB"/>
    <w:rsid w:val="00A23809"/>
    <w:rsid w:val="00A35CB0"/>
    <w:rsid w:val="00A466F6"/>
    <w:rsid w:val="00A75464"/>
    <w:rsid w:val="00A76CB6"/>
    <w:rsid w:val="00AC74F4"/>
    <w:rsid w:val="00AD0F1A"/>
    <w:rsid w:val="00AD6633"/>
    <w:rsid w:val="00B42D5B"/>
    <w:rsid w:val="00B50629"/>
    <w:rsid w:val="00B662BF"/>
    <w:rsid w:val="00B718DE"/>
    <w:rsid w:val="00B87225"/>
    <w:rsid w:val="00B95C25"/>
    <w:rsid w:val="00BA38EE"/>
    <w:rsid w:val="00BA4530"/>
    <w:rsid w:val="00BA4562"/>
    <w:rsid w:val="00BE733A"/>
    <w:rsid w:val="00BF1A46"/>
    <w:rsid w:val="00C1451E"/>
    <w:rsid w:val="00C23AA1"/>
    <w:rsid w:val="00C256D9"/>
    <w:rsid w:val="00C35F35"/>
    <w:rsid w:val="00C61318"/>
    <w:rsid w:val="00C7651D"/>
    <w:rsid w:val="00C82AB0"/>
    <w:rsid w:val="00C837B6"/>
    <w:rsid w:val="00C87EC5"/>
    <w:rsid w:val="00CA3D3D"/>
    <w:rsid w:val="00CB0A34"/>
    <w:rsid w:val="00CF77E1"/>
    <w:rsid w:val="00D21477"/>
    <w:rsid w:val="00D53200"/>
    <w:rsid w:val="00D53848"/>
    <w:rsid w:val="00D64484"/>
    <w:rsid w:val="00D83BB6"/>
    <w:rsid w:val="00DC1AA3"/>
    <w:rsid w:val="00E0101E"/>
    <w:rsid w:val="00E01C2B"/>
    <w:rsid w:val="00E1647E"/>
    <w:rsid w:val="00E17168"/>
    <w:rsid w:val="00E24BBB"/>
    <w:rsid w:val="00E51C7F"/>
    <w:rsid w:val="00E77BB6"/>
    <w:rsid w:val="00E81EB8"/>
    <w:rsid w:val="00EB0FF8"/>
    <w:rsid w:val="00ED5FDF"/>
    <w:rsid w:val="00F05CAA"/>
    <w:rsid w:val="00F06ED9"/>
    <w:rsid w:val="00F07D1E"/>
    <w:rsid w:val="00F26D9E"/>
    <w:rsid w:val="00F533AB"/>
    <w:rsid w:val="00F67D13"/>
    <w:rsid w:val="00F87430"/>
    <w:rsid w:val="00F91DEE"/>
    <w:rsid w:val="00FA5411"/>
    <w:rsid w:val="00FB726A"/>
    <w:rsid w:val="00FE1CCA"/>
    <w:rsid w:val="00FE2C32"/>
    <w:rsid w:val="00FF322B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2C0ED-8612-4008-83E7-95E15581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0F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AD66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D6633"/>
    <w:rPr>
      <w:rFonts w:ascii="Times New Roman" w:eastAsia="Times New Roman" w:hAnsi="Times New Roman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0F1A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styleId="af">
    <w:name w:val="caption"/>
    <w:basedOn w:val="a"/>
    <w:next w:val="a"/>
    <w:qFormat/>
    <w:rsid w:val="00AD0F1A"/>
    <w:pPr>
      <w:jc w:val="center"/>
    </w:pPr>
    <w:rPr>
      <w:rFonts w:eastAsia="PMingLiU"/>
      <w:b/>
      <w:sz w:val="36"/>
      <w:szCs w:val="24"/>
    </w:rPr>
  </w:style>
  <w:style w:type="paragraph" w:styleId="af0">
    <w:name w:val="header"/>
    <w:basedOn w:val="a"/>
    <w:link w:val="af1"/>
    <w:uiPriority w:val="99"/>
    <w:unhideWhenUsed/>
    <w:rsid w:val="00844BC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44BCC"/>
    <w:rPr>
      <w:rFonts w:ascii="Times New Roman" w:eastAsia="Times New Roman" w:hAnsi="Times New Roman"/>
      <w:lang w:val="uk-UA"/>
    </w:rPr>
  </w:style>
  <w:style w:type="paragraph" w:styleId="af2">
    <w:name w:val="footer"/>
    <w:basedOn w:val="a"/>
    <w:link w:val="af3"/>
    <w:uiPriority w:val="99"/>
    <w:semiHidden/>
    <w:unhideWhenUsed/>
    <w:rsid w:val="00844BC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44BCC"/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2020-09-25T11:05:00Z</cp:lastPrinted>
  <dcterms:created xsi:type="dcterms:W3CDTF">2020-12-02T17:46:00Z</dcterms:created>
  <dcterms:modified xsi:type="dcterms:W3CDTF">2020-12-02T17:46:00Z</dcterms:modified>
</cp:coreProperties>
</file>