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B4E" w:rsidRDefault="00417B4E" w:rsidP="00417B4E"/>
    <w:p w:rsidR="00417B4E" w:rsidRDefault="00417B4E" w:rsidP="00417B4E"/>
    <w:p w:rsidR="00417B4E" w:rsidRDefault="00417B4E" w:rsidP="00417B4E"/>
    <w:p w:rsidR="00417B4E" w:rsidRDefault="00417B4E" w:rsidP="00417B4E"/>
    <w:p w:rsidR="00417B4E" w:rsidRPr="003005E4" w:rsidRDefault="00417B4E" w:rsidP="00417B4E">
      <w:pPr>
        <w:jc w:val="center"/>
        <w:rPr>
          <w:b/>
          <w:color w:val="000000"/>
          <w:sz w:val="27"/>
          <w:szCs w:val="27"/>
        </w:rPr>
      </w:pPr>
      <w:r w:rsidRPr="003005E4">
        <w:rPr>
          <w:b/>
          <w:noProof/>
          <w:color w:val="000000"/>
          <w:sz w:val="27"/>
          <w:szCs w:val="27"/>
          <w:lang w:val="en-US" w:eastAsia="en-US"/>
        </w:rPr>
        <w:drawing>
          <wp:inline distT="0" distB="0" distL="0" distR="0">
            <wp:extent cx="466725" cy="685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17B4E" w:rsidRPr="003005E4" w:rsidRDefault="00417B4E" w:rsidP="00417B4E">
      <w:pPr>
        <w:jc w:val="both"/>
        <w:rPr>
          <w:sz w:val="27"/>
          <w:szCs w:val="27"/>
        </w:rPr>
      </w:pPr>
    </w:p>
    <w:p w:rsidR="00417B4E" w:rsidRPr="009C3F3E" w:rsidRDefault="00417B4E" w:rsidP="00417B4E">
      <w:pPr>
        <w:jc w:val="center"/>
        <w:rPr>
          <w:b/>
          <w:sz w:val="36"/>
          <w:szCs w:val="36"/>
        </w:rPr>
      </w:pPr>
      <w:r w:rsidRPr="009C3F3E">
        <w:rPr>
          <w:b/>
          <w:sz w:val="36"/>
          <w:szCs w:val="36"/>
        </w:rPr>
        <w:t>У К Р А Ї Н А</w:t>
      </w:r>
    </w:p>
    <w:p w:rsidR="00417B4E" w:rsidRPr="009C3F3E" w:rsidRDefault="00417B4E" w:rsidP="00417B4E">
      <w:pPr>
        <w:jc w:val="center"/>
        <w:rPr>
          <w:b/>
          <w:sz w:val="32"/>
          <w:szCs w:val="32"/>
        </w:rPr>
      </w:pPr>
      <w:r w:rsidRPr="009C3F3E">
        <w:rPr>
          <w:b/>
          <w:sz w:val="32"/>
          <w:szCs w:val="32"/>
        </w:rPr>
        <w:t>Чернівецька  міська рада</w:t>
      </w:r>
    </w:p>
    <w:p w:rsidR="00417B4E" w:rsidRPr="009C3F3E" w:rsidRDefault="00417B4E" w:rsidP="00417B4E">
      <w:pPr>
        <w:jc w:val="center"/>
        <w:rPr>
          <w:b/>
          <w:sz w:val="32"/>
          <w:szCs w:val="32"/>
        </w:rPr>
      </w:pPr>
      <w:r>
        <w:rPr>
          <w:b/>
          <w:sz w:val="32"/>
          <w:szCs w:val="32"/>
        </w:rPr>
        <w:t xml:space="preserve"> </w:t>
      </w:r>
      <w:r w:rsidRPr="009C3F3E">
        <w:rPr>
          <w:b/>
          <w:sz w:val="32"/>
          <w:szCs w:val="32"/>
        </w:rPr>
        <w:t xml:space="preserve"> сесія  VIІ  скликання</w:t>
      </w:r>
    </w:p>
    <w:p w:rsidR="00417B4E" w:rsidRPr="009C3F3E" w:rsidRDefault="00417B4E" w:rsidP="00417B4E">
      <w:pPr>
        <w:jc w:val="center"/>
        <w:rPr>
          <w:b/>
          <w:sz w:val="36"/>
          <w:szCs w:val="36"/>
        </w:rPr>
      </w:pPr>
      <w:r w:rsidRPr="009C3F3E">
        <w:rPr>
          <w:b/>
          <w:sz w:val="36"/>
          <w:szCs w:val="36"/>
        </w:rPr>
        <w:t>Р  І  Ш  Е  Н  Н  Я</w:t>
      </w:r>
    </w:p>
    <w:p w:rsidR="00417B4E" w:rsidRPr="009C3F3E" w:rsidRDefault="00417B4E" w:rsidP="00417B4E">
      <w:pPr>
        <w:jc w:val="center"/>
        <w:rPr>
          <w:sz w:val="36"/>
          <w:szCs w:val="36"/>
        </w:rPr>
      </w:pPr>
      <w:r w:rsidRPr="009C3F3E">
        <w:rPr>
          <w:i/>
          <w:color w:val="FF0000"/>
          <w:sz w:val="36"/>
          <w:szCs w:val="36"/>
        </w:rPr>
        <w:t xml:space="preserve"> </w:t>
      </w:r>
    </w:p>
    <w:p w:rsidR="00417B4E" w:rsidRPr="003005E4" w:rsidRDefault="00417B4E" w:rsidP="00417B4E">
      <w:pPr>
        <w:jc w:val="center"/>
        <w:rPr>
          <w:b/>
          <w:sz w:val="27"/>
          <w:szCs w:val="27"/>
        </w:rPr>
      </w:pPr>
      <w:r w:rsidRPr="003005E4">
        <w:rPr>
          <w:b/>
          <w:color w:val="0000FF"/>
          <w:sz w:val="27"/>
          <w:szCs w:val="27"/>
        </w:rPr>
        <w:t xml:space="preserve"> </w:t>
      </w:r>
      <w:r w:rsidRPr="003005E4">
        <w:rPr>
          <w:b/>
          <w:sz w:val="27"/>
          <w:szCs w:val="27"/>
        </w:rPr>
        <w:t xml:space="preserve"> </w:t>
      </w:r>
    </w:p>
    <w:p w:rsidR="00417B4E" w:rsidRPr="003005E4" w:rsidRDefault="00417B4E" w:rsidP="00417B4E">
      <w:pPr>
        <w:rPr>
          <w:sz w:val="27"/>
          <w:szCs w:val="27"/>
        </w:rPr>
      </w:pPr>
      <w:r w:rsidRPr="006610AF">
        <w:rPr>
          <w:sz w:val="27"/>
          <w:szCs w:val="27"/>
          <w:lang w:val="ru-RU"/>
        </w:rPr>
        <w:t xml:space="preserve">      </w:t>
      </w:r>
      <w:r>
        <w:rPr>
          <w:sz w:val="27"/>
          <w:szCs w:val="27"/>
        </w:rPr>
        <w:t xml:space="preserve">   .11.2020</w:t>
      </w:r>
      <w:r w:rsidRPr="003005E4">
        <w:rPr>
          <w:sz w:val="27"/>
          <w:szCs w:val="27"/>
        </w:rPr>
        <w:t xml:space="preserve">  № </w:t>
      </w:r>
      <w:r w:rsidRPr="003005E4">
        <w:rPr>
          <w:i/>
          <w:sz w:val="27"/>
          <w:szCs w:val="27"/>
        </w:rPr>
        <w:tab/>
      </w:r>
      <w:r w:rsidRPr="003005E4">
        <w:rPr>
          <w:i/>
          <w:sz w:val="27"/>
          <w:szCs w:val="27"/>
        </w:rPr>
        <w:tab/>
      </w:r>
      <w:r w:rsidRPr="003005E4">
        <w:rPr>
          <w:i/>
          <w:sz w:val="27"/>
          <w:szCs w:val="27"/>
        </w:rPr>
        <w:tab/>
      </w:r>
      <w:r w:rsidRPr="003005E4">
        <w:rPr>
          <w:i/>
          <w:sz w:val="27"/>
          <w:szCs w:val="27"/>
        </w:rPr>
        <w:tab/>
      </w:r>
      <w:r w:rsidRPr="003005E4">
        <w:rPr>
          <w:i/>
          <w:sz w:val="27"/>
          <w:szCs w:val="27"/>
        </w:rPr>
        <w:tab/>
      </w:r>
      <w:r w:rsidRPr="003005E4">
        <w:rPr>
          <w:i/>
          <w:sz w:val="27"/>
          <w:szCs w:val="27"/>
        </w:rPr>
        <w:tab/>
      </w:r>
      <w:r w:rsidRPr="003005E4">
        <w:rPr>
          <w:i/>
          <w:sz w:val="27"/>
          <w:szCs w:val="27"/>
        </w:rPr>
        <w:tab/>
        <w:t xml:space="preserve">             </w:t>
      </w:r>
      <w:r w:rsidRPr="003005E4">
        <w:rPr>
          <w:sz w:val="27"/>
          <w:szCs w:val="27"/>
        </w:rPr>
        <w:t>м. Чернівці</w:t>
      </w:r>
      <w:r w:rsidRPr="003005E4">
        <w:rPr>
          <w:b/>
          <w:i/>
          <w:sz w:val="27"/>
          <w:szCs w:val="27"/>
          <w:u w:val="single"/>
        </w:rPr>
        <w:t xml:space="preserve">   </w:t>
      </w:r>
    </w:p>
    <w:p w:rsidR="00417B4E" w:rsidRPr="003005E4" w:rsidRDefault="00417B4E" w:rsidP="00417B4E">
      <w:pPr>
        <w:rPr>
          <w:sz w:val="27"/>
          <w:szCs w:val="27"/>
        </w:rPr>
      </w:pPr>
    </w:p>
    <w:p w:rsidR="00417B4E" w:rsidRPr="003005E4" w:rsidRDefault="00417B4E" w:rsidP="00417B4E">
      <w:pPr>
        <w:rPr>
          <w:rFonts w:ascii="Bookman Old Style" w:hAnsi="Bookman Old Style"/>
          <w:b/>
          <w:sz w:val="27"/>
          <w:szCs w:val="27"/>
        </w:rPr>
      </w:pPr>
    </w:p>
    <w:p w:rsidR="00417B4E" w:rsidRPr="0051649A" w:rsidRDefault="00417B4E" w:rsidP="00417B4E">
      <w:pPr>
        <w:jc w:val="center"/>
        <w:rPr>
          <w:b/>
          <w:sz w:val="28"/>
          <w:szCs w:val="28"/>
        </w:rPr>
      </w:pPr>
      <w:bookmarkStart w:id="0" w:name="_GoBack"/>
      <w:r w:rsidRPr="0051649A">
        <w:rPr>
          <w:b/>
          <w:sz w:val="28"/>
          <w:szCs w:val="28"/>
        </w:rPr>
        <w:t xml:space="preserve"> Про виконання плану роботи </w:t>
      </w:r>
    </w:p>
    <w:p w:rsidR="00417B4E" w:rsidRPr="0051649A" w:rsidRDefault="00417B4E" w:rsidP="00417B4E">
      <w:pPr>
        <w:jc w:val="center"/>
        <w:rPr>
          <w:b/>
          <w:sz w:val="28"/>
          <w:szCs w:val="28"/>
        </w:rPr>
      </w:pPr>
      <w:r>
        <w:rPr>
          <w:b/>
          <w:sz w:val="28"/>
          <w:szCs w:val="28"/>
        </w:rPr>
        <w:t>Чернівецької міської ради за 2020</w:t>
      </w:r>
      <w:r w:rsidRPr="0051649A">
        <w:rPr>
          <w:b/>
          <w:sz w:val="28"/>
          <w:szCs w:val="28"/>
        </w:rPr>
        <w:t xml:space="preserve"> рік</w:t>
      </w:r>
    </w:p>
    <w:bookmarkEnd w:id="0"/>
    <w:p w:rsidR="00417B4E" w:rsidRPr="0051649A" w:rsidRDefault="00417B4E" w:rsidP="00417B4E">
      <w:pPr>
        <w:jc w:val="center"/>
        <w:rPr>
          <w:b/>
          <w:sz w:val="28"/>
          <w:szCs w:val="28"/>
        </w:rPr>
      </w:pPr>
    </w:p>
    <w:p w:rsidR="00417B4E" w:rsidRPr="0051649A" w:rsidRDefault="00417B4E" w:rsidP="00417B4E">
      <w:pPr>
        <w:jc w:val="center"/>
        <w:rPr>
          <w:rFonts w:ascii="Bookman Old Style" w:hAnsi="Bookman Old Style"/>
          <w:b/>
          <w:sz w:val="28"/>
          <w:szCs w:val="28"/>
        </w:rPr>
      </w:pPr>
    </w:p>
    <w:p w:rsidR="00417B4E" w:rsidRPr="0051649A" w:rsidRDefault="00417B4E" w:rsidP="00417B4E">
      <w:pPr>
        <w:ind w:firstLine="720"/>
        <w:jc w:val="both"/>
        <w:rPr>
          <w:sz w:val="28"/>
          <w:szCs w:val="28"/>
        </w:rPr>
      </w:pPr>
      <w:r w:rsidRPr="0051649A">
        <w:rPr>
          <w:sz w:val="28"/>
          <w:szCs w:val="28"/>
        </w:rPr>
        <w:t xml:space="preserve"> Відповідно до частини 1 пункту  7  статті 26 Закону України «Про місцеве самоврядування в Україні»,   Чернівецька міська рада </w:t>
      </w:r>
    </w:p>
    <w:p w:rsidR="00417B4E" w:rsidRPr="0051649A" w:rsidRDefault="00417B4E" w:rsidP="00417B4E">
      <w:pPr>
        <w:rPr>
          <w:sz w:val="28"/>
          <w:szCs w:val="28"/>
        </w:rPr>
      </w:pPr>
    </w:p>
    <w:p w:rsidR="00417B4E" w:rsidRPr="0051649A" w:rsidRDefault="00417B4E" w:rsidP="00417B4E">
      <w:pPr>
        <w:jc w:val="center"/>
        <w:rPr>
          <w:b/>
          <w:sz w:val="28"/>
          <w:szCs w:val="28"/>
        </w:rPr>
      </w:pPr>
      <w:r w:rsidRPr="0051649A">
        <w:rPr>
          <w:b/>
          <w:sz w:val="28"/>
          <w:szCs w:val="28"/>
        </w:rPr>
        <w:t>В И Р І Ш И Л А :</w:t>
      </w:r>
    </w:p>
    <w:p w:rsidR="00417B4E" w:rsidRPr="0051649A" w:rsidRDefault="00417B4E" w:rsidP="00417B4E">
      <w:pPr>
        <w:jc w:val="both"/>
        <w:rPr>
          <w:b/>
          <w:sz w:val="28"/>
          <w:szCs w:val="28"/>
        </w:rPr>
      </w:pPr>
    </w:p>
    <w:p w:rsidR="00417B4E" w:rsidRPr="0051649A" w:rsidRDefault="00417B4E" w:rsidP="00417B4E">
      <w:pPr>
        <w:ind w:firstLine="708"/>
        <w:jc w:val="both"/>
        <w:rPr>
          <w:sz w:val="28"/>
          <w:szCs w:val="28"/>
        </w:rPr>
      </w:pPr>
      <w:r w:rsidRPr="0051649A">
        <w:rPr>
          <w:sz w:val="28"/>
          <w:szCs w:val="28"/>
        </w:rPr>
        <w:t xml:space="preserve">1. Інформацію  про виконання плану роботи </w:t>
      </w:r>
      <w:r>
        <w:rPr>
          <w:sz w:val="28"/>
          <w:szCs w:val="28"/>
        </w:rPr>
        <w:t>Чернівецької міської ради за 2020</w:t>
      </w:r>
      <w:r w:rsidRPr="0051649A">
        <w:rPr>
          <w:sz w:val="28"/>
          <w:szCs w:val="28"/>
        </w:rPr>
        <w:t xml:space="preserve"> рік затвердити (додається).</w:t>
      </w:r>
    </w:p>
    <w:p w:rsidR="00417B4E" w:rsidRPr="0051649A" w:rsidRDefault="00417B4E" w:rsidP="00417B4E">
      <w:pPr>
        <w:ind w:left="360"/>
        <w:jc w:val="both"/>
        <w:rPr>
          <w:sz w:val="28"/>
          <w:szCs w:val="28"/>
        </w:rPr>
      </w:pPr>
    </w:p>
    <w:p w:rsidR="00417B4E" w:rsidRPr="0051649A" w:rsidRDefault="00417B4E" w:rsidP="00417B4E">
      <w:pPr>
        <w:ind w:firstLine="708"/>
        <w:jc w:val="both"/>
        <w:rPr>
          <w:sz w:val="28"/>
          <w:szCs w:val="28"/>
        </w:rPr>
      </w:pPr>
      <w:r w:rsidRPr="0051649A">
        <w:rPr>
          <w:sz w:val="28"/>
          <w:szCs w:val="28"/>
        </w:rPr>
        <w:t>2. Рішення підлягає оприлюдненню на офіційно</w:t>
      </w:r>
      <w:r>
        <w:rPr>
          <w:sz w:val="28"/>
          <w:szCs w:val="28"/>
        </w:rPr>
        <w:t>му веб</w:t>
      </w:r>
      <w:r w:rsidRPr="0051649A">
        <w:rPr>
          <w:sz w:val="28"/>
          <w:szCs w:val="28"/>
        </w:rPr>
        <w:t>порталі Чернівецько</w:t>
      </w:r>
      <w:r>
        <w:rPr>
          <w:sz w:val="28"/>
          <w:szCs w:val="28"/>
        </w:rPr>
        <w:t>ї міської ради</w:t>
      </w:r>
      <w:r w:rsidRPr="0051649A">
        <w:rPr>
          <w:sz w:val="28"/>
          <w:szCs w:val="28"/>
        </w:rPr>
        <w:t xml:space="preserve">. </w:t>
      </w:r>
    </w:p>
    <w:p w:rsidR="00417B4E" w:rsidRPr="00BD762D" w:rsidRDefault="00417B4E" w:rsidP="00417B4E">
      <w:pPr>
        <w:rPr>
          <w:b/>
          <w:sz w:val="28"/>
          <w:szCs w:val="28"/>
        </w:rPr>
      </w:pPr>
    </w:p>
    <w:p w:rsidR="00417B4E" w:rsidRPr="00BD762D" w:rsidRDefault="00417B4E" w:rsidP="00417B4E">
      <w:pPr>
        <w:rPr>
          <w:b/>
          <w:sz w:val="28"/>
          <w:szCs w:val="28"/>
        </w:rPr>
      </w:pPr>
    </w:p>
    <w:p w:rsidR="00417B4E" w:rsidRPr="0051649A" w:rsidRDefault="00417B4E" w:rsidP="00417B4E">
      <w:pPr>
        <w:jc w:val="center"/>
        <w:rPr>
          <w:b/>
          <w:sz w:val="28"/>
          <w:szCs w:val="28"/>
        </w:rPr>
      </w:pPr>
    </w:p>
    <w:p w:rsidR="00417B4E" w:rsidRPr="0051649A" w:rsidRDefault="00417B4E" w:rsidP="00417B4E">
      <w:pPr>
        <w:jc w:val="both"/>
        <w:rPr>
          <w:sz w:val="28"/>
          <w:szCs w:val="28"/>
        </w:rPr>
      </w:pPr>
    </w:p>
    <w:p w:rsidR="00417B4E" w:rsidRPr="0051649A" w:rsidRDefault="00417B4E" w:rsidP="00417B4E">
      <w:pPr>
        <w:rPr>
          <w:sz w:val="28"/>
          <w:szCs w:val="28"/>
        </w:rPr>
      </w:pPr>
      <w:r w:rsidRPr="0051649A">
        <w:rPr>
          <w:b/>
          <w:sz w:val="28"/>
          <w:szCs w:val="28"/>
        </w:rPr>
        <w:t xml:space="preserve"> </w:t>
      </w:r>
    </w:p>
    <w:p w:rsidR="00417B4E" w:rsidRPr="00EC0AE0" w:rsidRDefault="00417B4E" w:rsidP="00417B4E">
      <w:pPr>
        <w:pStyle w:val="a3"/>
        <w:spacing w:line="360" w:lineRule="auto"/>
        <w:rPr>
          <w:b/>
          <w:sz w:val="27"/>
          <w:szCs w:val="27"/>
        </w:rPr>
      </w:pPr>
      <w:r>
        <w:rPr>
          <w:b/>
          <w:szCs w:val="28"/>
        </w:rPr>
        <w:t>Секретар  Чернівецької міської  ради</w:t>
      </w:r>
      <w:r>
        <w:rPr>
          <w:b/>
          <w:szCs w:val="28"/>
        </w:rPr>
        <w:tab/>
      </w:r>
      <w:r>
        <w:rPr>
          <w:b/>
          <w:szCs w:val="28"/>
        </w:rPr>
        <w:tab/>
      </w:r>
      <w:r>
        <w:rPr>
          <w:b/>
          <w:szCs w:val="28"/>
        </w:rPr>
        <w:tab/>
      </w:r>
      <w:r>
        <w:rPr>
          <w:b/>
          <w:szCs w:val="28"/>
        </w:rPr>
        <w:tab/>
        <w:t xml:space="preserve">           В.Продан</w:t>
      </w:r>
    </w:p>
    <w:p w:rsidR="00417B4E" w:rsidRDefault="00417B4E" w:rsidP="001F0669">
      <w:pPr>
        <w:jc w:val="center"/>
        <w:rPr>
          <w:b/>
          <w:sz w:val="27"/>
          <w:szCs w:val="27"/>
        </w:rPr>
      </w:pPr>
    </w:p>
    <w:p w:rsidR="00417B4E" w:rsidRDefault="00417B4E" w:rsidP="001F0669">
      <w:pPr>
        <w:jc w:val="center"/>
        <w:rPr>
          <w:b/>
          <w:sz w:val="27"/>
          <w:szCs w:val="27"/>
        </w:rPr>
      </w:pPr>
    </w:p>
    <w:p w:rsidR="00417B4E" w:rsidRDefault="00417B4E" w:rsidP="001F0669">
      <w:pPr>
        <w:jc w:val="center"/>
        <w:rPr>
          <w:b/>
          <w:sz w:val="27"/>
          <w:szCs w:val="27"/>
        </w:rPr>
      </w:pPr>
    </w:p>
    <w:p w:rsidR="00417B4E" w:rsidRDefault="00417B4E" w:rsidP="001F0669">
      <w:pPr>
        <w:jc w:val="center"/>
        <w:rPr>
          <w:b/>
          <w:sz w:val="27"/>
          <w:szCs w:val="27"/>
        </w:rPr>
      </w:pPr>
    </w:p>
    <w:p w:rsidR="00417B4E" w:rsidRDefault="00417B4E" w:rsidP="001F0669">
      <w:pPr>
        <w:jc w:val="center"/>
        <w:rPr>
          <w:b/>
          <w:sz w:val="27"/>
          <w:szCs w:val="27"/>
        </w:rPr>
      </w:pPr>
    </w:p>
    <w:p w:rsidR="00417B4E" w:rsidRDefault="00417B4E" w:rsidP="001F0669">
      <w:pPr>
        <w:jc w:val="center"/>
        <w:rPr>
          <w:b/>
          <w:sz w:val="27"/>
          <w:szCs w:val="27"/>
        </w:rPr>
      </w:pPr>
    </w:p>
    <w:p w:rsidR="00417B4E" w:rsidRDefault="001F0669" w:rsidP="001F0669">
      <w:pPr>
        <w:jc w:val="center"/>
        <w:rPr>
          <w:b/>
          <w:sz w:val="27"/>
          <w:szCs w:val="27"/>
        </w:rPr>
      </w:pPr>
      <w:r w:rsidRPr="00A30A81">
        <w:rPr>
          <w:b/>
          <w:sz w:val="27"/>
          <w:szCs w:val="27"/>
        </w:rPr>
        <w:t xml:space="preserve"> </w:t>
      </w:r>
    </w:p>
    <w:p w:rsidR="001F0669" w:rsidRPr="00A30A81" w:rsidRDefault="001F0669" w:rsidP="001F0669">
      <w:pPr>
        <w:jc w:val="center"/>
        <w:rPr>
          <w:b/>
          <w:sz w:val="28"/>
          <w:szCs w:val="28"/>
        </w:rPr>
      </w:pPr>
      <w:r w:rsidRPr="00A30A81">
        <w:rPr>
          <w:b/>
          <w:sz w:val="27"/>
          <w:szCs w:val="27"/>
        </w:rPr>
        <w:lastRenderedPageBreak/>
        <w:t xml:space="preserve"> </w:t>
      </w:r>
      <w:r w:rsidRPr="00A30A81">
        <w:rPr>
          <w:b/>
          <w:sz w:val="28"/>
          <w:szCs w:val="28"/>
        </w:rPr>
        <w:t>Інформація</w:t>
      </w:r>
    </w:p>
    <w:p w:rsidR="001F0669" w:rsidRPr="00A30A81" w:rsidRDefault="001F0669" w:rsidP="001F0669">
      <w:pPr>
        <w:jc w:val="center"/>
        <w:rPr>
          <w:b/>
          <w:sz w:val="28"/>
          <w:szCs w:val="28"/>
        </w:rPr>
      </w:pPr>
      <w:r w:rsidRPr="00A30A81">
        <w:rPr>
          <w:b/>
          <w:sz w:val="28"/>
          <w:szCs w:val="28"/>
        </w:rPr>
        <w:t>про виконання плану роботи</w:t>
      </w:r>
    </w:p>
    <w:p w:rsidR="001F0669" w:rsidRPr="00A30A81" w:rsidRDefault="001F0669" w:rsidP="001F0669">
      <w:pPr>
        <w:jc w:val="center"/>
        <w:rPr>
          <w:b/>
          <w:sz w:val="28"/>
          <w:szCs w:val="28"/>
        </w:rPr>
      </w:pPr>
      <w:r w:rsidRPr="00A30A81">
        <w:rPr>
          <w:b/>
          <w:sz w:val="28"/>
          <w:szCs w:val="28"/>
        </w:rPr>
        <w:t>Ч</w:t>
      </w:r>
      <w:r>
        <w:rPr>
          <w:b/>
          <w:sz w:val="28"/>
          <w:szCs w:val="28"/>
        </w:rPr>
        <w:t>ернівецької міської ради за 2020</w:t>
      </w:r>
      <w:r w:rsidRPr="00A30A81">
        <w:rPr>
          <w:b/>
          <w:sz w:val="28"/>
          <w:szCs w:val="28"/>
        </w:rPr>
        <w:t xml:space="preserve"> рік</w:t>
      </w:r>
    </w:p>
    <w:p w:rsidR="001F0669" w:rsidRPr="00843103" w:rsidRDefault="001F0669" w:rsidP="001F0669">
      <w:pPr>
        <w:rPr>
          <w:sz w:val="28"/>
          <w:szCs w:val="28"/>
        </w:rPr>
      </w:pPr>
    </w:p>
    <w:p w:rsidR="001F0669" w:rsidRPr="00843103" w:rsidRDefault="001F0669" w:rsidP="001F0669">
      <w:pPr>
        <w:ind w:firstLine="708"/>
        <w:jc w:val="both"/>
        <w:rPr>
          <w:i/>
          <w:sz w:val="28"/>
          <w:szCs w:val="28"/>
        </w:rPr>
      </w:pPr>
      <w:r w:rsidRPr="00843103">
        <w:rPr>
          <w:sz w:val="28"/>
          <w:szCs w:val="28"/>
        </w:rPr>
        <w:t xml:space="preserve">План роботи Чернівецької міської ради на 2020 рік затверджений рішенням  міської ради VIІ скликання від 28.12.2019 року №2041.  У  період     з 1 січня по </w:t>
      </w:r>
      <w:r w:rsidR="006610AF">
        <w:rPr>
          <w:sz w:val="28"/>
          <w:szCs w:val="28"/>
          <w:lang w:val="ru-RU"/>
        </w:rPr>
        <w:t>1</w:t>
      </w:r>
      <w:r w:rsidR="008278AC">
        <w:rPr>
          <w:sz w:val="28"/>
          <w:szCs w:val="28"/>
        </w:rPr>
        <w:t xml:space="preserve"> листопада 2020</w:t>
      </w:r>
      <w:r w:rsidRPr="00843103">
        <w:rPr>
          <w:sz w:val="28"/>
          <w:szCs w:val="28"/>
        </w:rPr>
        <w:t xml:space="preserve"> року скликано 9 сесій Чернівецької міської ради </w:t>
      </w:r>
      <w:r w:rsidRPr="00843103">
        <w:rPr>
          <w:sz w:val="28"/>
          <w:szCs w:val="28"/>
          <w:lang w:val="en-US"/>
        </w:rPr>
        <w:t>V</w:t>
      </w:r>
      <w:r w:rsidRPr="00843103">
        <w:rPr>
          <w:sz w:val="28"/>
          <w:szCs w:val="28"/>
        </w:rPr>
        <w:t>ІІ скликання, а саме – 7 чергових та 2 позачергових. Пленарні засідання проходили впродовж 28 робочих днів. Відповідно до плану роботи, на пленарних засіданнях міської р</w:t>
      </w:r>
      <w:r w:rsidR="007A4FDC" w:rsidRPr="00843103">
        <w:rPr>
          <w:sz w:val="28"/>
          <w:szCs w:val="28"/>
        </w:rPr>
        <w:t>ади передбачалося розглянути  54</w:t>
      </w:r>
      <w:r w:rsidRPr="00843103">
        <w:rPr>
          <w:sz w:val="28"/>
          <w:szCs w:val="28"/>
        </w:rPr>
        <w:t xml:space="preserve"> планових</w:t>
      </w:r>
      <w:r w:rsidR="007A4FDC" w:rsidRPr="00843103">
        <w:rPr>
          <w:sz w:val="28"/>
          <w:szCs w:val="28"/>
        </w:rPr>
        <w:t xml:space="preserve"> питання, з них 20</w:t>
      </w:r>
      <w:r w:rsidRPr="00843103">
        <w:rPr>
          <w:sz w:val="28"/>
          <w:szCs w:val="28"/>
        </w:rPr>
        <w:t xml:space="preserve"> </w:t>
      </w:r>
      <w:r w:rsidRPr="00843103">
        <w:rPr>
          <w:sz w:val="28"/>
          <w:szCs w:val="28"/>
          <w:lang w:val="ru-RU"/>
        </w:rPr>
        <w:t>-</w:t>
      </w:r>
      <w:r w:rsidRPr="00843103">
        <w:rPr>
          <w:sz w:val="28"/>
          <w:szCs w:val="28"/>
        </w:rPr>
        <w:t xml:space="preserve"> в порядку контролю  за  виконанням  раніше  прийнятих  рішень та щомісяця - питання надання у власність,  оренду, продаж,    відведення та зміну цільового призначення  земельних   ділянок.</w:t>
      </w:r>
    </w:p>
    <w:p w:rsidR="001F0669" w:rsidRPr="00843103" w:rsidRDefault="001F0669" w:rsidP="001F0669">
      <w:pPr>
        <w:ind w:firstLine="708"/>
        <w:jc w:val="both"/>
        <w:rPr>
          <w:sz w:val="28"/>
          <w:szCs w:val="28"/>
        </w:rPr>
      </w:pPr>
      <w:r w:rsidRPr="00843103">
        <w:rPr>
          <w:sz w:val="28"/>
          <w:szCs w:val="28"/>
        </w:rPr>
        <w:t>Відповідно до Регламенту Чернівецької міської ради VIІ скликання за поданням  депутатів, виконавчих органів міської ради на пленарних засіда</w:t>
      </w:r>
      <w:r w:rsidR="007A4FDC" w:rsidRPr="00843103">
        <w:rPr>
          <w:sz w:val="28"/>
          <w:szCs w:val="28"/>
        </w:rPr>
        <w:t xml:space="preserve">ннях  міської ради станом на </w:t>
      </w:r>
      <w:r w:rsidR="00E4669F" w:rsidRPr="00843103">
        <w:rPr>
          <w:sz w:val="28"/>
          <w:szCs w:val="28"/>
        </w:rPr>
        <w:t>1</w:t>
      </w:r>
      <w:r w:rsidR="007A4FDC" w:rsidRPr="00843103">
        <w:rPr>
          <w:sz w:val="28"/>
          <w:szCs w:val="28"/>
        </w:rPr>
        <w:t xml:space="preserve"> листопада  прийнято</w:t>
      </w:r>
      <w:r w:rsidR="00E4669F" w:rsidRPr="00843103">
        <w:rPr>
          <w:sz w:val="28"/>
          <w:szCs w:val="28"/>
        </w:rPr>
        <w:t xml:space="preserve"> 420</w:t>
      </w:r>
      <w:r w:rsidR="007A4FDC" w:rsidRPr="00843103">
        <w:rPr>
          <w:sz w:val="28"/>
          <w:szCs w:val="28"/>
        </w:rPr>
        <w:t xml:space="preserve"> </w:t>
      </w:r>
      <w:r w:rsidRPr="00843103">
        <w:rPr>
          <w:sz w:val="28"/>
          <w:szCs w:val="28"/>
        </w:rPr>
        <w:t xml:space="preserve"> рішень. </w:t>
      </w:r>
    </w:p>
    <w:p w:rsidR="001F0669" w:rsidRPr="00843103" w:rsidRDefault="001F0669" w:rsidP="001F0669">
      <w:pPr>
        <w:ind w:firstLine="708"/>
        <w:jc w:val="both"/>
        <w:rPr>
          <w:sz w:val="28"/>
          <w:szCs w:val="28"/>
        </w:rPr>
      </w:pPr>
      <w:r w:rsidRPr="00843103">
        <w:rPr>
          <w:sz w:val="28"/>
          <w:szCs w:val="28"/>
        </w:rPr>
        <w:t>Зокрема, у сфері:</w:t>
      </w:r>
    </w:p>
    <w:p w:rsidR="001F0669" w:rsidRPr="003E6FD7" w:rsidRDefault="001F0669" w:rsidP="006610AF">
      <w:pPr>
        <w:ind w:firstLine="720"/>
        <w:jc w:val="both"/>
        <w:rPr>
          <w:sz w:val="26"/>
          <w:szCs w:val="26"/>
        </w:rPr>
      </w:pPr>
      <w:r w:rsidRPr="003E6FD7">
        <w:rPr>
          <w:sz w:val="26"/>
          <w:szCs w:val="26"/>
        </w:rPr>
        <w:t>- бюджету та ф</w:t>
      </w:r>
      <w:r w:rsidR="00F256C6" w:rsidRPr="003E6FD7">
        <w:rPr>
          <w:sz w:val="26"/>
          <w:szCs w:val="26"/>
        </w:rPr>
        <w:t>інансів</w:t>
      </w:r>
      <w:r w:rsidR="00F256C6" w:rsidRPr="003E6FD7">
        <w:rPr>
          <w:sz w:val="26"/>
          <w:szCs w:val="26"/>
        </w:rPr>
        <w:tab/>
      </w:r>
      <w:r w:rsidR="00F256C6" w:rsidRPr="003E6FD7">
        <w:rPr>
          <w:sz w:val="26"/>
          <w:szCs w:val="26"/>
        </w:rPr>
        <w:tab/>
      </w:r>
      <w:r w:rsidR="00F256C6" w:rsidRPr="003E6FD7">
        <w:rPr>
          <w:sz w:val="26"/>
          <w:szCs w:val="26"/>
        </w:rPr>
        <w:tab/>
      </w:r>
      <w:r w:rsidR="00F256C6" w:rsidRPr="003E6FD7">
        <w:rPr>
          <w:sz w:val="26"/>
          <w:szCs w:val="26"/>
        </w:rPr>
        <w:tab/>
        <w:t xml:space="preserve">          </w:t>
      </w:r>
      <w:r w:rsidR="00F256C6" w:rsidRPr="003E6FD7">
        <w:rPr>
          <w:sz w:val="26"/>
          <w:szCs w:val="26"/>
        </w:rPr>
        <w:tab/>
      </w:r>
      <w:r w:rsidR="00F256C6" w:rsidRPr="003E6FD7">
        <w:rPr>
          <w:sz w:val="26"/>
          <w:szCs w:val="26"/>
        </w:rPr>
        <w:tab/>
      </w:r>
      <w:r w:rsidR="00F256C6" w:rsidRPr="003E6FD7">
        <w:rPr>
          <w:sz w:val="26"/>
          <w:szCs w:val="26"/>
        </w:rPr>
        <w:tab/>
      </w:r>
      <w:r w:rsidR="00F256C6" w:rsidRPr="003E6FD7">
        <w:rPr>
          <w:sz w:val="26"/>
          <w:szCs w:val="26"/>
        </w:rPr>
        <w:tab/>
        <w:t xml:space="preserve">- </w:t>
      </w:r>
      <w:r w:rsidR="003E6FD7">
        <w:rPr>
          <w:sz w:val="26"/>
          <w:szCs w:val="26"/>
        </w:rPr>
        <w:t xml:space="preserve">  </w:t>
      </w:r>
      <w:r w:rsidR="003E6FD7" w:rsidRPr="003E6FD7">
        <w:rPr>
          <w:sz w:val="26"/>
          <w:szCs w:val="26"/>
        </w:rPr>
        <w:t>15</w:t>
      </w:r>
      <w:r w:rsidR="00F256C6" w:rsidRPr="003E6FD7">
        <w:rPr>
          <w:sz w:val="26"/>
          <w:szCs w:val="26"/>
        </w:rPr>
        <w:t xml:space="preserve">  </w:t>
      </w:r>
      <w:r w:rsidRPr="003E6FD7">
        <w:rPr>
          <w:sz w:val="26"/>
          <w:szCs w:val="26"/>
        </w:rPr>
        <w:t xml:space="preserve"> </w:t>
      </w:r>
    </w:p>
    <w:p w:rsidR="001F0669" w:rsidRPr="003E6FD7" w:rsidRDefault="001F0669" w:rsidP="001F0669">
      <w:pPr>
        <w:ind w:left="720"/>
        <w:jc w:val="both"/>
        <w:rPr>
          <w:sz w:val="26"/>
          <w:szCs w:val="26"/>
        </w:rPr>
      </w:pPr>
      <w:r w:rsidRPr="003E6FD7">
        <w:rPr>
          <w:sz w:val="26"/>
          <w:szCs w:val="26"/>
        </w:rPr>
        <w:t xml:space="preserve">- земельних відносин та містобудування </w:t>
      </w:r>
      <w:r w:rsidRPr="003E6FD7">
        <w:rPr>
          <w:sz w:val="26"/>
          <w:szCs w:val="26"/>
        </w:rPr>
        <w:tab/>
      </w:r>
      <w:r w:rsidRPr="003E6FD7">
        <w:rPr>
          <w:sz w:val="26"/>
          <w:szCs w:val="26"/>
        </w:rPr>
        <w:tab/>
      </w:r>
      <w:r w:rsidRPr="003E6FD7">
        <w:rPr>
          <w:sz w:val="26"/>
          <w:szCs w:val="26"/>
        </w:rPr>
        <w:tab/>
      </w:r>
      <w:r w:rsidRPr="003E6FD7">
        <w:rPr>
          <w:sz w:val="26"/>
          <w:szCs w:val="26"/>
        </w:rPr>
        <w:tab/>
      </w:r>
      <w:r w:rsidRPr="003E6FD7">
        <w:rPr>
          <w:sz w:val="26"/>
          <w:szCs w:val="26"/>
        </w:rPr>
        <w:tab/>
        <w:t xml:space="preserve">-   </w:t>
      </w:r>
      <w:r w:rsidR="003E6FD7" w:rsidRPr="003E6FD7">
        <w:rPr>
          <w:sz w:val="26"/>
          <w:szCs w:val="26"/>
        </w:rPr>
        <w:t>156</w:t>
      </w:r>
    </w:p>
    <w:p w:rsidR="001F0669" w:rsidRPr="003E6FD7" w:rsidRDefault="001F0669" w:rsidP="001F0669">
      <w:pPr>
        <w:ind w:left="720"/>
        <w:jc w:val="both"/>
        <w:rPr>
          <w:sz w:val="26"/>
          <w:szCs w:val="26"/>
        </w:rPr>
      </w:pPr>
      <w:r w:rsidRPr="003E6FD7">
        <w:rPr>
          <w:sz w:val="26"/>
          <w:szCs w:val="26"/>
        </w:rPr>
        <w:t>- економіки, підприємництва, інвестицій</w:t>
      </w:r>
      <w:r w:rsidR="00F256C6" w:rsidRPr="003E6FD7">
        <w:rPr>
          <w:sz w:val="26"/>
          <w:szCs w:val="26"/>
        </w:rPr>
        <w:t xml:space="preserve"> та комунальної власності</w:t>
      </w:r>
      <w:r w:rsidR="00F256C6" w:rsidRPr="003E6FD7">
        <w:rPr>
          <w:sz w:val="26"/>
          <w:szCs w:val="26"/>
        </w:rPr>
        <w:tab/>
        <w:t xml:space="preserve">-   </w:t>
      </w:r>
      <w:r w:rsidR="003E6FD7">
        <w:rPr>
          <w:sz w:val="26"/>
          <w:szCs w:val="26"/>
        </w:rPr>
        <w:t>64</w:t>
      </w:r>
    </w:p>
    <w:p w:rsidR="001F0669" w:rsidRPr="003E6FD7" w:rsidRDefault="001F0669" w:rsidP="001F0669">
      <w:pPr>
        <w:ind w:left="720"/>
        <w:jc w:val="both"/>
        <w:rPr>
          <w:sz w:val="26"/>
          <w:szCs w:val="26"/>
          <w:lang w:val="ru-RU"/>
        </w:rPr>
      </w:pPr>
      <w:r w:rsidRPr="003E6FD7">
        <w:rPr>
          <w:sz w:val="26"/>
          <w:szCs w:val="26"/>
        </w:rPr>
        <w:t>- житлово-комунального го</w:t>
      </w:r>
      <w:r w:rsidR="00F256C6" w:rsidRPr="003E6FD7">
        <w:rPr>
          <w:sz w:val="26"/>
          <w:szCs w:val="26"/>
        </w:rPr>
        <w:t>сподарства</w:t>
      </w:r>
      <w:r w:rsidR="00F256C6" w:rsidRPr="003E6FD7">
        <w:rPr>
          <w:sz w:val="26"/>
          <w:szCs w:val="26"/>
        </w:rPr>
        <w:tab/>
        <w:t xml:space="preserve">          </w:t>
      </w:r>
      <w:r w:rsidR="00F256C6" w:rsidRPr="003E6FD7">
        <w:rPr>
          <w:sz w:val="26"/>
          <w:szCs w:val="26"/>
        </w:rPr>
        <w:tab/>
      </w:r>
      <w:r w:rsidR="00F256C6" w:rsidRPr="003E6FD7">
        <w:rPr>
          <w:sz w:val="26"/>
          <w:szCs w:val="26"/>
        </w:rPr>
        <w:tab/>
      </w:r>
      <w:r w:rsidR="00F256C6" w:rsidRPr="003E6FD7">
        <w:rPr>
          <w:sz w:val="26"/>
          <w:szCs w:val="26"/>
        </w:rPr>
        <w:tab/>
      </w:r>
      <w:r w:rsidR="00F256C6" w:rsidRPr="003E6FD7">
        <w:rPr>
          <w:sz w:val="26"/>
          <w:szCs w:val="26"/>
        </w:rPr>
        <w:tab/>
        <w:t xml:space="preserve">-    </w:t>
      </w:r>
      <w:r w:rsidR="003E6FD7">
        <w:rPr>
          <w:sz w:val="26"/>
          <w:szCs w:val="26"/>
        </w:rPr>
        <w:t>26</w:t>
      </w:r>
    </w:p>
    <w:p w:rsidR="001F0669" w:rsidRPr="003E6FD7" w:rsidRDefault="001F0669" w:rsidP="001F0669">
      <w:pPr>
        <w:ind w:left="720"/>
        <w:jc w:val="both"/>
        <w:rPr>
          <w:sz w:val="26"/>
          <w:szCs w:val="26"/>
          <w:lang w:val="ru-RU"/>
        </w:rPr>
      </w:pPr>
      <w:r w:rsidRPr="003E6FD7">
        <w:rPr>
          <w:sz w:val="26"/>
          <w:szCs w:val="26"/>
        </w:rPr>
        <w:t>- гуманітарній та соціального захисту</w:t>
      </w:r>
      <w:r w:rsidRPr="003E6FD7">
        <w:rPr>
          <w:sz w:val="26"/>
          <w:szCs w:val="26"/>
        </w:rPr>
        <w:tab/>
      </w:r>
      <w:r w:rsidRPr="003E6FD7">
        <w:rPr>
          <w:sz w:val="26"/>
          <w:szCs w:val="26"/>
        </w:rPr>
        <w:tab/>
      </w:r>
      <w:r w:rsidRPr="003E6FD7">
        <w:rPr>
          <w:sz w:val="26"/>
          <w:szCs w:val="26"/>
        </w:rPr>
        <w:tab/>
      </w:r>
      <w:r w:rsidRPr="003E6FD7">
        <w:rPr>
          <w:sz w:val="26"/>
          <w:szCs w:val="26"/>
        </w:rPr>
        <w:tab/>
      </w:r>
      <w:r w:rsidRPr="003E6FD7">
        <w:rPr>
          <w:sz w:val="26"/>
          <w:szCs w:val="26"/>
        </w:rPr>
        <w:tab/>
      </w:r>
      <w:r w:rsidR="003E6FD7">
        <w:rPr>
          <w:sz w:val="26"/>
          <w:szCs w:val="26"/>
        </w:rPr>
        <w:t xml:space="preserve">           </w:t>
      </w:r>
      <w:r w:rsidRPr="003E6FD7">
        <w:rPr>
          <w:sz w:val="26"/>
          <w:szCs w:val="26"/>
        </w:rPr>
        <w:t xml:space="preserve">-    </w:t>
      </w:r>
      <w:r w:rsidR="003E6FD7">
        <w:rPr>
          <w:sz w:val="26"/>
          <w:szCs w:val="26"/>
        </w:rPr>
        <w:t>32</w:t>
      </w:r>
    </w:p>
    <w:p w:rsidR="001F0669" w:rsidRPr="003E6FD7" w:rsidRDefault="001F0669" w:rsidP="001F0669">
      <w:pPr>
        <w:tabs>
          <w:tab w:val="left" w:pos="6480"/>
        </w:tabs>
        <w:ind w:left="720"/>
        <w:jc w:val="both"/>
        <w:rPr>
          <w:sz w:val="26"/>
          <w:szCs w:val="26"/>
          <w:lang w:val="ru-RU"/>
        </w:rPr>
      </w:pPr>
      <w:r w:rsidRPr="003E6FD7">
        <w:rPr>
          <w:sz w:val="26"/>
          <w:szCs w:val="26"/>
        </w:rPr>
        <w:t>- діяльності органів місце</w:t>
      </w:r>
      <w:r w:rsidR="00F256C6" w:rsidRPr="003E6FD7">
        <w:rPr>
          <w:sz w:val="26"/>
          <w:szCs w:val="26"/>
        </w:rPr>
        <w:t xml:space="preserve">вого самоврядування  </w:t>
      </w:r>
      <w:r w:rsidR="00F256C6" w:rsidRPr="003E6FD7">
        <w:rPr>
          <w:sz w:val="26"/>
          <w:szCs w:val="26"/>
        </w:rPr>
        <w:tab/>
      </w:r>
      <w:r w:rsidR="00F256C6" w:rsidRPr="003E6FD7">
        <w:rPr>
          <w:sz w:val="26"/>
          <w:szCs w:val="26"/>
        </w:rPr>
        <w:tab/>
      </w:r>
      <w:r w:rsidR="00F256C6" w:rsidRPr="003E6FD7">
        <w:rPr>
          <w:sz w:val="26"/>
          <w:szCs w:val="26"/>
        </w:rPr>
        <w:tab/>
      </w:r>
      <w:r w:rsidR="00F256C6" w:rsidRPr="003E6FD7">
        <w:rPr>
          <w:sz w:val="26"/>
          <w:szCs w:val="26"/>
        </w:rPr>
        <w:tab/>
        <w:t xml:space="preserve">-    </w:t>
      </w:r>
      <w:r w:rsidR="003E6FD7">
        <w:rPr>
          <w:sz w:val="26"/>
          <w:szCs w:val="26"/>
        </w:rPr>
        <w:t>47</w:t>
      </w:r>
    </w:p>
    <w:p w:rsidR="001F0669" w:rsidRPr="003E6FD7" w:rsidRDefault="001F0669" w:rsidP="001F0669">
      <w:pPr>
        <w:ind w:left="720"/>
        <w:jc w:val="both"/>
        <w:rPr>
          <w:sz w:val="26"/>
          <w:szCs w:val="26"/>
        </w:rPr>
      </w:pPr>
      <w:r w:rsidRPr="003E6FD7">
        <w:rPr>
          <w:sz w:val="26"/>
          <w:szCs w:val="26"/>
        </w:rPr>
        <w:t>- інших питань</w:t>
      </w:r>
      <w:r w:rsidRPr="003E6FD7">
        <w:rPr>
          <w:sz w:val="26"/>
          <w:szCs w:val="26"/>
        </w:rPr>
        <w:tab/>
      </w:r>
      <w:r w:rsidRPr="003E6FD7">
        <w:rPr>
          <w:sz w:val="26"/>
          <w:szCs w:val="26"/>
        </w:rPr>
        <w:tab/>
      </w:r>
      <w:r w:rsidRPr="003E6FD7">
        <w:rPr>
          <w:sz w:val="26"/>
          <w:szCs w:val="26"/>
        </w:rPr>
        <w:tab/>
      </w:r>
      <w:r w:rsidRPr="003E6FD7">
        <w:rPr>
          <w:sz w:val="26"/>
          <w:szCs w:val="26"/>
        </w:rPr>
        <w:tab/>
      </w:r>
      <w:r w:rsidRPr="003E6FD7">
        <w:rPr>
          <w:sz w:val="26"/>
          <w:szCs w:val="26"/>
        </w:rPr>
        <w:tab/>
      </w:r>
      <w:r w:rsidRPr="003E6FD7">
        <w:rPr>
          <w:sz w:val="26"/>
          <w:szCs w:val="26"/>
        </w:rPr>
        <w:tab/>
      </w:r>
      <w:r w:rsidRPr="003E6FD7">
        <w:rPr>
          <w:sz w:val="26"/>
          <w:szCs w:val="26"/>
        </w:rPr>
        <w:tab/>
      </w:r>
      <w:r w:rsidR="00F256C6" w:rsidRPr="003E6FD7">
        <w:rPr>
          <w:sz w:val="26"/>
          <w:szCs w:val="26"/>
        </w:rPr>
        <w:tab/>
      </w:r>
      <w:r w:rsidR="00F256C6" w:rsidRPr="003E6FD7">
        <w:rPr>
          <w:sz w:val="26"/>
          <w:szCs w:val="26"/>
        </w:rPr>
        <w:tab/>
        <w:t xml:space="preserve">-    </w:t>
      </w:r>
      <w:r w:rsidR="003E6FD7">
        <w:rPr>
          <w:sz w:val="26"/>
          <w:szCs w:val="26"/>
        </w:rPr>
        <w:t>80</w:t>
      </w:r>
    </w:p>
    <w:p w:rsidR="001F0669" w:rsidRPr="003E6FD7" w:rsidRDefault="001F0669" w:rsidP="001F0669">
      <w:pPr>
        <w:ind w:left="720"/>
        <w:jc w:val="both"/>
        <w:rPr>
          <w:sz w:val="26"/>
          <w:szCs w:val="26"/>
        </w:rPr>
      </w:pPr>
    </w:p>
    <w:p w:rsidR="001F0669" w:rsidRPr="00843103" w:rsidRDefault="001F0669" w:rsidP="001F0669">
      <w:pPr>
        <w:ind w:firstLine="708"/>
        <w:jc w:val="both"/>
        <w:rPr>
          <w:iCs/>
          <w:sz w:val="28"/>
          <w:szCs w:val="28"/>
        </w:rPr>
      </w:pPr>
      <w:r w:rsidRPr="00843103">
        <w:rPr>
          <w:iCs/>
          <w:sz w:val="28"/>
          <w:szCs w:val="28"/>
        </w:rPr>
        <w:t>У звітному періоді прийняті Програми:</w:t>
      </w:r>
    </w:p>
    <w:p w:rsidR="00F256C6" w:rsidRPr="00843103" w:rsidRDefault="00F256C6" w:rsidP="00F256C6">
      <w:pPr>
        <w:ind w:firstLine="708"/>
        <w:jc w:val="both"/>
        <w:rPr>
          <w:sz w:val="28"/>
          <w:szCs w:val="28"/>
        </w:rPr>
      </w:pPr>
      <w:r w:rsidRPr="00843103">
        <w:rPr>
          <w:sz w:val="28"/>
          <w:szCs w:val="28"/>
        </w:rPr>
        <w:t>- розвитку інвестиційної діяльності в місті Чернівцях на 2020-2023 роки;</w:t>
      </w:r>
    </w:p>
    <w:p w:rsidR="00F256C6" w:rsidRPr="00843103" w:rsidRDefault="00F256C6" w:rsidP="00F256C6">
      <w:pPr>
        <w:ind w:firstLine="708"/>
        <w:jc w:val="both"/>
        <w:rPr>
          <w:sz w:val="28"/>
          <w:szCs w:val="28"/>
        </w:rPr>
      </w:pPr>
      <w:r w:rsidRPr="00843103">
        <w:rPr>
          <w:sz w:val="28"/>
          <w:szCs w:val="28"/>
        </w:rPr>
        <w:t>- реалізації Бюджету ініціатив чернівчан (бюджету участі) у місті Чернівцях на 2021-2024 роки;</w:t>
      </w:r>
    </w:p>
    <w:p w:rsidR="008278AC" w:rsidRDefault="00F256C6" w:rsidP="00F256C6">
      <w:pPr>
        <w:jc w:val="both"/>
        <w:rPr>
          <w:sz w:val="28"/>
          <w:szCs w:val="28"/>
        </w:rPr>
      </w:pPr>
      <w:r w:rsidRPr="00843103">
        <w:rPr>
          <w:sz w:val="28"/>
          <w:szCs w:val="28"/>
        </w:rPr>
        <w:tab/>
        <w:t>-  створення та функціонування Револьверного фонду для забезпечення розвитку об’єднань співвласників багатоквартирних будинків і реалізації енергозберігаючих</w:t>
      </w:r>
      <w:r w:rsidR="008278AC">
        <w:rPr>
          <w:sz w:val="28"/>
          <w:szCs w:val="28"/>
        </w:rPr>
        <w:t xml:space="preserve">  </w:t>
      </w:r>
      <w:r w:rsidRPr="00843103">
        <w:rPr>
          <w:sz w:val="28"/>
          <w:szCs w:val="28"/>
        </w:rPr>
        <w:t xml:space="preserve"> проектів </w:t>
      </w:r>
      <w:r w:rsidR="008278AC">
        <w:rPr>
          <w:sz w:val="28"/>
          <w:szCs w:val="28"/>
        </w:rPr>
        <w:t xml:space="preserve">  </w:t>
      </w:r>
      <w:r w:rsidRPr="00843103">
        <w:rPr>
          <w:sz w:val="28"/>
          <w:szCs w:val="28"/>
        </w:rPr>
        <w:t xml:space="preserve">в </w:t>
      </w:r>
      <w:r w:rsidR="008278AC">
        <w:rPr>
          <w:sz w:val="28"/>
          <w:szCs w:val="28"/>
        </w:rPr>
        <w:t xml:space="preserve">  </w:t>
      </w:r>
      <w:r w:rsidRPr="00843103">
        <w:rPr>
          <w:sz w:val="28"/>
          <w:szCs w:val="28"/>
        </w:rPr>
        <w:t>житлово-комунальному</w:t>
      </w:r>
      <w:r w:rsidR="008278AC">
        <w:rPr>
          <w:sz w:val="28"/>
          <w:szCs w:val="28"/>
        </w:rPr>
        <w:t xml:space="preserve">         </w:t>
      </w:r>
      <w:r w:rsidRPr="00843103">
        <w:rPr>
          <w:sz w:val="28"/>
          <w:szCs w:val="28"/>
        </w:rPr>
        <w:t xml:space="preserve"> господарстві </w:t>
      </w:r>
    </w:p>
    <w:p w:rsidR="00F256C6" w:rsidRPr="00843103" w:rsidRDefault="00F256C6" w:rsidP="00F256C6">
      <w:pPr>
        <w:jc w:val="both"/>
        <w:rPr>
          <w:sz w:val="28"/>
          <w:szCs w:val="28"/>
        </w:rPr>
      </w:pPr>
      <w:r w:rsidRPr="00843103">
        <w:rPr>
          <w:sz w:val="28"/>
          <w:szCs w:val="28"/>
        </w:rPr>
        <w:t>м. Чернівці на 2020-2023 роки;</w:t>
      </w:r>
    </w:p>
    <w:p w:rsidR="00F256C6" w:rsidRPr="00843103" w:rsidRDefault="00F256C6" w:rsidP="00F256C6">
      <w:pPr>
        <w:jc w:val="both"/>
        <w:rPr>
          <w:sz w:val="28"/>
          <w:szCs w:val="28"/>
        </w:rPr>
      </w:pPr>
      <w:r w:rsidRPr="00843103">
        <w:rPr>
          <w:sz w:val="28"/>
          <w:szCs w:val="28"/>
        </w:rPr>
        <w:tab/>
        <w:t>- часткового відшкодування витрат за залученими кредитами, що надаються об’єднанням співвласників багатоквартирних будинків міста Чернівців на заходи з енергоефективності в багатоквартирних будинках «Тепла оселя» на 2020-2023 роки;</w:t>
      </w:r>
    </w:p>
    <w:p w:rsidR="00F256C6" w:rsidRPr="00843103" w:rsidRDefault="00F256C6" w:rsidP="00F256C6">
      <w:pPr>
        <w:ind w:firstLine="708"/>
        <w:jc w:val="both"/>
        <w:rPr>
          <w:sz w:val="28"/>
          <w:szCs w:val="28"/>
        </w:rPr>
      </w:pPr>
      <w:r w:rsidRPr="00843103">
        <w:rPr>
          <w:sz w:val="28"/>
          <w:szCs w:val="28"/>
        </w:rPr>
        <w:t>- профілактики правопорушень та протидії злочинності в місті Чернівцях на 2020 рік;</w:t>
      </w:r>
    </w:p>
    <w:p w:rsidR="00F256C6" w:rsidRPr="00843103" w:rsidRDefault="00F256C6" w:rsidP="00F256C6">
      <w:pPr>
        <w:ind w:firstLine="708"/>
        <w:jc w:val="both"/>
        <w:rPr>
          <w:sz w:val="28"/>
          <w:szCs w:val="28"/>
        </w:rPr>
      </w:pPr>
      <w:r w:rsidRPr="00843103">
        <w:rPr>
          <w:sz w:val="28"/>
          <w:szCs w:val="28"/>
        </w:rPr>
        <w:t>- інформатизації Чернівецької міської ради на 2020-2022 роки;</w:t>
      </w:r>
    </w:p>
    <w:p w:rsidR="008278AC" w:rsidRDefault="00E4669F" w:rsidP="00F256C6">
      <w:pPr>
        <w:ind w:firstLine="708"/>
        <w:jc w:val="both"/>
        <w:rPr>
          <w:sz w:val="28"/>
          <w:szCs w:val="28"/>
        </w:rPr>
      </w:pPr>
      <w:r w:rsidRPr="00843103">
        <w:rPr>
          <w:sz w:val="28"/>
          <w:szCs w:val="28"/>
        </w:rPr>
        <w:t xml:space="preserve">- </w:t>
      </w:r>
      <w:r w:rsidR="00F256C6" w:rsidRPr="00843103">
        <w:rPr>
          <w:sz w:val="28"/>
          <w:szCs w:val="28"/>
        </w:rPr>
        <w:t xml:space="preserve">запобігання </w:t>
      </w:r>
      <w:r w:rsidR="008278AC">
        <w:rPr>
          <w:sz w:val="28"/>
          <w:szCs w:val="28"/>
        </w:rPr>
        <w:t xml:space="preserve">  </w:t>
      </w:r>
      <w:r w:rsidR="00F256C6" w:rsidRPr="00843103">
        <w:rPr>
          <w:sz w:val="28"/>
          <w:szCs w:val="28"/>
        </w:rPr>
        <w:t xml:space="preserve">надзвичайним </w:t>
      </w:r>
      <w:r w:rsidR="008278AC">
        <w:rPr>
          <w:sz w:val="28"/>
          <w:szCs w:val="28"/>
        </w:rPr>
        <w:t xml:space="preserve">    </w:t>
      </w:r>
      <w:r w:rsidR="00F256C6" w:rsidRPr="00843103">
        <w:rPr>
          <w:sz w:val="28"/>
          <w:szCs w:val="28"/>
        </w:rPr>
        <w:t>ситуаціям</w:t>
      </w:r>
      <w:r w:rsidR="008278AC">
        <w:rPr>
          <w:sz w:val="28"/>
          <w:szCs w:val="28"/>
        </w:rPr>
        <w:t xml:space="preserve"> </w:t>
      </w:r>
      <w:r w:rsidR="00F256C6" w:rsidRPr="00843103">
        <w:rPr>
          <w:sz w:val="28"/>
          <w:szCs w:val="28"/>
        </w:rPr>
        <w:t xml:space="preserve"> та</w:t>
      </w:r>
      <w:r w:rsidR="008278AC">
        <w:rPr>
          <w:sz w:val="28"/>
          <w:szCs w:val="28"/>
        </w:rPr>
        <w:t xml:space="preserve"> </w:t>
      </w:r>
      <w:r w:rsidR="00F256C6" w:rsidRPr="00843103">
        <w:rPr>
          <w:sz w:val="28"/>
          <w:szCs w:val="28"/>
        </w:rPr>
        <w:t xml:space="preserve"> ліквідації</w:t>
      </w:r>
      <w:r w:rsidR="008278AC">
        <w:rPr>
          <w:sz w:val="28"/>
          <w:szCs w:val="28"/>
        </w:rPr>
        <w:t xml:space="preserve">  </w:t>
      </w:r>
      <w:r w:rsidR="00F256C6" w:rsidRPr="00843103">
        <w:rPr>
          <w:sz w:val="28"/>
          <w:szCs w:val="28"/>
        </w:rPr>
        <w:t xml:space="preserve"> їх</w:t>
      </w:r>
      <w:r w:rsidR="008278AC">
        <w:rPr>
          <w:sz w:val="28"/>
          <w:szCs w:val="28"/>
        </w:rPr>
        <w:t xml:space="preserve"> </w:t>
      </w:r>
      <w:r w:rsidR="00F256C6" w:rsidRPr="00843103">
        <w:rPr>
          <w:sz w:val="28"/>
          <w:szCs w:val="28"/>
        </w:rPr>
        <w:t xml:space="preserve"> наслідків в </w:t>
      </w:r>
    </w:p>
    <w:p w:rsidR="00F256C6" w:rsidRPr="00843103" w:rsidRDefault="00F256C6" w:rsidP="008278AC">
      <w:pPr>
        <w:jc w:val="both"/>
        <w:rPr>
          <w:sz w:val="28"/>
          <w:szCs w:val="28"/>
        </w:rPr>
      </w:pPr>
      <w:r w:rsidRPr="00843103">
        <w:rPr>
          <w:sz w:val="28"/>
          <w:szCs w:val="28"/>
        </w:rPr>
        <w:t xml:space="preserve">м. Чернівцях на 2021 – 2025 роки. </w:t>
      </w:r>
    </w:p>
    <w:p w:rsidR="00586CE8" w:rsidRPr="00843103" w:rsidRDefault="00F256C6" w:rsidP="00F256C6">
      <w:pPr>
        <w:ind w:firstLine="708"/>
        <w:jc w:val="both"/>
        <w:rPr>
          <w:sz w:val="28"/>
          <w:szCs w:val="28"/>
        </w:rPr>
      </w:pPr>
      <w:r w:rsidRPr="00843103">
        <w:rPr>
          <w:sz w:val="28"/>
          <w:szCs w:val="28"/>
        </w:rPr>
        <w:t xml:space="preserve">А також </w:t>
      </w:r>
      <w:r w:rsidR="001F0669" w:rsidRPr="00843103">
        <w:rPr>
          <w:iCs/>
          <w:sz w:val="28"/>
          <w:szCs w:val="28"/>
        </w:rPr>
        <w:t xml:space="preserve"> </w:t>
      </w:r>
      <w:r w:rsidR="00E138AB" w:rsidRPr="00843103">
        <w:rPr>
          <w:iCs/>
          <w:sz w:val="28"/>
          <w:szCs w:val="28"/>
        </w:rPr>
        <w:t>затверджено нову редакцію цільової Програми утеплення зовнішніх огороджувальних конструкцій (фасадів) панельних багатоквартирних будинків м. Чернівців на 2018-2022 роки</w:t>
      </w:r>
      <w:r w:rsidR="001F0669" w:rsidRPr="00843103">
        <w:rPr>
          <w:iCs/>
          <w:sz w:val="28"/>
          <w:szCs w:val="28"/>
        </w:rPr>
        <w:t>;</w:t>
      </w:r>
      <w:r w:rsidRPr="00843103">
        <w:rPr>
          <w:sz w:val="28"/>
          <w:szCs w:val="28"/>
        </w:rPr>
        <w:t xml:space="preserve"> </w:t>
      </w:r>
      <w:r w:rsidR="00E138AB" w:rsidRPr="00843103">
        <w:rPr>
          <w:iCs/>
          <w:sz w:val="28"/>
          <w:szCs w:val="28"/>
        </w:rPr>
        <w:t xml:space="preserve">продовжено </w:t>
      </w:r>
      <w:r w:rsidR="00E138AB" w:rsidRPr="00843103">
        <w:rPr>
          <w:iCs/>
          <w:sz w:val="28"/>
          <w:szCs w:val="28"/>
        </w:rPr>
        <w:lastRenderedPageBreak/>
        <w:t>термін дії на 2018-2022 роки Програми забезпечення своєчасної ліквідації аварійних ситуацій об’єктів житлового господарства територіальної громади м. Чернівців на 2018-2020 роки</w:t>
      </w:r>
      <w:r w:rsidRPr="00843103">
        <w:rPr>
          <w:iCs/>
          <w:sz w:val="28"/>
          <w:szCs w:val="28"/>
        </w:rPr>
        <w:t xml:space="preserve"> і</w:t>
      </w:r>
      <w:r w:rsidR="001F0669" w:rsidRPr="00843103">
        <w:rPr>
          <w:iCs/>
          <w:sz w:val="28"/>
          <w:szCs w:val="28"/>
        </w:rPr>
        <w:t xml:space="preserve"> </w:t>
      </w:r>
      <w:r w:rsidR="00E138AB" w:rsidRPr="00843103">
        <w:rPr>
          <w:iCs/>
          <w:sz w:val="28"/>
          <w:szCs w:val="28"/>
        </w:rPr>
        <w:t>внесено зміни</w:t>
      </w:r>
      <w:r w:rsidRPr="00843103">
        <w:rPr>
          <w:iCs/>
          <w:sz w:val="28"/>
          <w:szCs w:val="28"/>
        </w:rPr>
        <w:t xml:space="preserve"> до Програм</w:t>
      </w:r>
      <w:r w:rsidR="00E138AB" w:rsidRPr="00843103">
        <w:rPr>
          <w:iCs/>
          <w:sz w:val="28"/>
          <w:szCs w:val="28"/>
        </w:rPr>
        <w:t xml:space="preserve"> розвитку освіти міста Чернівців на 2017-2020 роки</w:t>
      </w:r>
      <w:r w:rsidRPr="00843103">
        <w:rPr>
          <w:iCs/>
          <w:sz w:val="28"/>
          <w:szCs w:val="28"/>
        </w:rPr>
        <w:t xml:space="preserve"> та </w:t>
      </w:r>
      <w:r w:rsidR="00586CE8" w:rsidRPr="00843103">
        <w:rPr>
          <w:sz w:val="28"/>
          <w:szCs w:val="28"/>
        </w:rPr>
        <w:t xml:space="preserve"> впровадження автоматизованої системи обліку оплати проїзду в громадському пасажирському транспорті в м. Чернівцях на 2017-2020 роки</w:t>
      </w:r>
      <w:r w:rsidR="00E4669F" w:rsidRPr="00843103">
        <w:rPr>
          <w:sz w:val="28"/>
          <w:szCs w:val="28"/>
        </w:rPr>
        <w:t>.</w:t>
      </w:r>
    </w:p>
    <w:p w:rsidR="00E4669F" w:rsidRPr="00843103" w:rsidRDefault="00E4669F" w:rsidP="00E4669F">
      <w:pPr>
        <w:ind w:firstLine="708"/>
        <w:jc w:val="both"/>
        <w:rPr>
          <w:sz w:val="28"/>
          <w:szCs w:val="28"/>
        </w:rPr>
      </w:pPr>
      <w:r w:rsidRPr="00843103">
        <w:rPr>
          <w:sz w:val="28"/>
          <w:szCs w:val="28"/>
        </w:rPr>
        <w:t xml:space="preserve">Відповідно до плану роботи в порядку контролю  розглянуто хід виконання таких міських </w:t>
      </w:r>
      <w:r w:rsidRPr="00843103">
        <w:rPr>
          <w:sz w:val="28"/>
          <w:szCs w:val="28"/>
          <w:u w:val="single"/>
        </w:rPr>
        <w:t>Програм</w:t>
      </w:r>
      <w:r w:rsidRPr="00843103">
        <w:rPr>
          <w:sz w:val="28"/>
          <w:szCs w:val="28"/>
        </w:rPr>
        <w:t xml:space="preserve">: </w:t>
      </w:r>
    </w:p>
    <w:p w:rsidR="00E4669F" w:rsidRPr="00843103" w:rsidRDefault="00E4669F" w:rsidP="00E4669F">
      <w:pPr>
        <w:ind w:firstLine="708"/>
        <w:jc w:val="both"/>
        <w:rPr>
          <w:sz w:val="28"/>
          <w:szCs w:val="28"/>
        </w:rPr>
      </w:pPr>
      <w:r w:rsidRPr="00843103">
        <w:rPr>
          <w:sz w:val="28"/>
          <w:szCs w:val="28"/>
        </w:rPr>
        <w:t>- економічного і соціального розвитку міста Чернівців на 2019 рік;</w:t>
      </w:r>
    </w:p>
    <w:p w:rsidR="00E4669F" w:rsidRPr="00843103" w:rsidRDefault="00E4669F" w:rsidP="00E4669F">
      <w:pPr>
        <w:ind w:firstLine="708"/>
        <w:jc w:val="both"/>
        <w:rPr>
          <w:sz w:val="28"/>
          <w:szCs w:val="28"/>
        </w:rPr>
      </w:pPr>
      <w:r w:rsidRPr="00843103">
        <w:rPr>
          <w:sz w:val="28"/>
          <w:szCs w:val="28"/>
        </w:rPr>
        <w:t>-  профілактики правопорушень та протидії злочинності в місті Чернівцях на 2017-2019 роки;</w:t>
      </w:r>
    </w:p>
    <w:p w:rsidR="00E4669F" w:rsidRPr="00843103" w:rsidRDefault="00E4669F" w:rsidP="00E4669F">
      <w:pPr>
        <w:ind w:firstLine="708"/>
        <w:jc w:val="both"/>
        <w:rPr>
          <w:sz w:val="28"/>
          <w:szCs w:val="28"/>
        </w:rPr>
      </w:pPr>
      <w:r w:rsidRPr="00843103">
        <w:rPr>
          <w:sz w:val="28"/>
          <w:szCs w:val="28"/>
        </w:rPr>
        <w:t>- розвитку міського комунального підприємства «Чернівціспецкомунтранс» м. Чернівців на 2017-2018 роки</w:t>
      </w:r>
    </w:p>
    <w:p w:rsidR="00E4669F" w:rsidRPr="00843103" w:rsidRDefault="00E4669F" w:rsidP="00E4669F">
      <w:pPr>
        <w:ind w:firstLine="708"/>
        <w:jc w:val="both"/>
        <w:rPr>
          <w:sz w:val="28"/>
          <w:szCs w:val="28"/>
        </w:rPr>
      </w:pPr>
      <w:r w:rsidRPr="00843103">
        <w:rPr>
          <w:sz w:val="28"/>
          <w:szCs w:val="28"/>
        </w:rPr>
        <w:t>- підтримки книговидання імені бургомістра Антона Кохановського на 2014 – 2019 роки</w:t>
      </w:r>
    </w:p>
    <w:p w:rsidR="00E4669F" w:rsidRPr="00843103" w:rsidRDefault="00E4669F" w:rsidP="00E4669F">
      <w:pPr>
        <w:ind w:firstLine="708"/>
        <w:jc w:val="both"/>
        <w:rPr>
          <w:sz w:val="28"/>
          <w:szCs w:val="28"/>
        </w:rPr>
      </w:pPr>
      <w:r w:rsidRPr="00843103">
        <w:rPr>
          <w:sz w:val="28"/>
          <w:szCs w:val="28"/>
        </w:rPr>
        <w:t>- Інтегрованої концепції розвитку середмістя Чернівців до 2030 року, затвердженої рішенням міської ради VI скликання від 25.09.2015р. № 1727</w:t>
      </w:r>
    </w:p>
    <w:p w:rsidR="00E4669F" w:rsidRPr="00843103" w:rsidRDefault="00E4669F" w:rsidP="00E4669F">
      <w:pPr>
        <w:jc w:val="both"/>
        <w:rPr>
          <w:sz w:val="28"/>
          <w:szCs w:val="28"/>
        </w:rPr>
      </w:pPr>
    </w:p>
    <w:p w:rsidR="001F0669" w:rsidRPr="00843103" w:rsidRDefault="001F0669" w:rsidP="001F0669">
      <w:pPr>
        <w:ind w:firstLine="708"/>
        <w:jc w:val="both"/>
        <w:rPr>
          <w:sz w:val="28"/>
          <w:szCs w:val="28"/>
        </w:rPr>
      </w:pPr>
      <w:r w:rsidRPr="00843103">
        <w:rPr>
          <w:sz w:val="28"/>
          <w:szCs w:val="28"/>
        </w:rPr>
        <w:t>Важливими для громади міста стало прийняття рішень:</w:t>
      </w:r>
    </w:p>
    <w:p w:rsidR="007A4FDC" w:rsidRPr="00843103" w:rsidRDefault="00995C97" w:rsidP="007A4FDC">
      <w:pPr>
        <w:ind w:firstLine="708"/>
        <w:jc w:val="both"/>
        <w:rPr>
          <w:sz w:val="28"/>
          <w:szCs w:val="28"/>
        </w:rPr>
      </w:pPr>
      <w:r w:rsidRPr="00843103">
        <w:rPr>
          <w:sz w:val="28"/>
          <w:szCs w:val="28"/>
        </w:rPr>
        <w:t xml:space="preserve">- </w:t>
      </w:r>
      <w:r w:rsidR="007A4FDC" w:rsidRPr="00843103">
        <w:rPr>
          <w:sz w:val="28"/>
          <w:szCs w:val="28"/>
        </w:rPr>
        <w:t>Про реорганізацію шляхом перетворення міської комунальної медичної установи «Госпрозрахункова поліклініка профілактичних оглядів» Чернівецької міської ради в комунальне некомерційне підприємство «Поліклініка «Гравітон»» Чернівецької міської ради</w:t>
      </w:r>
      <w:r w:rsidRPr="00843103">
        <w:rPr>
          <w:sz w:val="28"/>
          <w:szCs w:val="28"/>
        </w:rPr>
        <w:t>.</w:t>
      </w:r>
    </w:p>
    <w:p w:rsidR="007F48C1" w:rsidRPr="00843103" w:rsidRDefault="00995C97" w:rsidP="007F48C1">
      <w:pPr>
        <w:ind w:firstLine="708"/>
        <w:jc w:val="both"/>
        <w:rPr>
          <w:sz w:val="28"/>
          <w:szCs w:val="28"/>
        </w:rPr>
      </w:pPr>
      <w:r w:rsidRPr="00843103">
        <w:rPr>
          <w:sz w:val="28"/>
          <w:szCs w:val="28"/>
        </w:rPr>
        <w:t xml:space="preserve">- </w:t>
      </w:r>
      <w:r w:rsidR="007F48C1" w:rsidRPr="00843103">
        <w:rPr>
          <w:sz w:val="28"/>
          <w:szCs w:val="28"/>
        </w:rPr>
        <w:t>Про приєднання громади міста Чернівців до народної ініціативи стосовно реформування земельних відносин</w:t>
      </w:r>
      <w:r w:rsidRPr="00843103">
        <w:rPr>
          <w:sz w:val="28"/>
          <w:szCs w:val="28"/>
        </w:rPr>
        <w:t>.</w:t>
      </w:r>
    </w:p>
    <w:p w:rsidR="00EB67D7" w:rsidRPr="00843103" w:rsidRDefault="00EB67D7" w:rsidP="00EB67D7">
      <w:pPr>
        <w:jc w:val="both"/>
        <w:rPr>
          <w:sz w:val="28"/>
          <w:szCs w:val="28"/>
        </w:rPr>
      </w:pPr>
      <w:r w:rsidRPr="00843103">
        <w:rPr>
          <w:sz w:val="28"/>
          <w:szCs w:val="28"/>
        </w:rPr>
        <w:tab/>
      </w:r>
      <w:r w:rsidR="00E4669F" w:rsidRPr="00843103">
        <w:rPr>
          <w:sz w:val="28"/>
          <w:szCs w:val="28"/>
        </w:rPr>
        <w:t xml:space="preserve"> - </w:t>
      </w:r>
      <w:r w:rsidRPr="00843103">
        <w:rPr>
          <w:sz w:val="28"/>
          <w:szCs w:val="28"/>
        </w:rPr>
        <w:t>Про затвердження (ратифікацію) Кредитного договору від 22 грудня 2015 року, укладеного між МКП «Чернівцітеплокомуненерго» та ЄБРР, Договору гранту від 22 грудня 2015 року, укладеного між МКП «Чернівцітеплокомуненерго», Чернівецькою міською радою та ЄБРР Договору гарантії, відшкодування та підтримки проекту від 16 листопада 2016 року, укладеного між Чернівецькою міською радою та ЄБРР</w:t>
      </w:r>
      <w:r w:rsidR="00E4669F" w:rsidRPr="00843103">
        <w:rPr>
          <w:sz w:val="28"/>
          <w:szCs w:val="28"/>
        </w:rPr>
        <w:t>.</w:t>
      </w:r>
    </w:p>
    <w:p w:rsidR="004D69A8" w:rsidRPr="00843103" w:rsidRDefault="004D69A8" w:rsidP="004D69A8">
      <w:pPr>
        <w:jc w:val="both"/>
        <w:rPr>
          <w:sz w:val="28"/>
          <w:szCs w:val="28"/>
        </w:rPr>
      </w:pPr>
      <w:r w:rsidRPr="00843103">
        <w:rPr>
          <w:sz w:val="28"/>
          <w:szCs w:val="28"/>
        </w:rPr>
        <w:tab/>
      </w:r>
      <w:r w:rsidR="00E4669F" w:rsidRPr="00843103">
        <w:rPr>
          <w:sz w:val="28"/>
          <w:szCs w:val="28"/>
        </w:rPr>
        <w:t xml:space="preserve">- </w:t>
      </w:r>
      <w:r w:rsidRPr="00843103">
        <w:rPr>
          <w:sz w:val="28"/>
          <w:szCs w:val="28"/>
        </w:rPr>
        <w:t>Про схвалення проєкту Фінансової угоди та укладення Фінансової угоди між KfW, Франкфурт-на-Майні (“KfW”) та Чернівецькою міською радою, Україна та Комунальним підприємством “Чернівціводоканал”</w:t>
      </w:r>
      <w:r w:rsidR="00E4669F" w:rsidRPr="00843103">
        <w:rPr>
          <w:sz w:val="28"/>
          <w:szCs w:val="28"/>
        </w:rPr>
        <w:t>.</w:t>
      </w:r>
    </w:p>
    <w:p w:rsidR="004D69A8" w:rsidRPr="00843103" w:rsidRDefault="004D69A8" w:rsidP="004D69A8">
      <w:pPr>
        <w:jc w:val="both"/>
        <w:rPr>
          <w:sz w:val="28"/>
          <w:szCs w:val="28"/>
        </w:rPr>
      </w:pPr>
      <w:r w:rsidRPr="00843103">
        <w:rPr>
          <w:sz w:val="28"/>
          <w:szCs w:val="28"/>
        </w:rPr>
        <w:tab/>
      </w:r>
      <w:r w:rsidR="00E4669F" w:rsidRPr="00843103">
        <w:rPr>
          <w:sz w:val="28"/>
          <w:szCs w:val="28"/>
        </w:rPr>
        <w:t xml:space="preserve">- </w:t>
      </w:r>
      <w:r w:rsidRPr="00843103">
        <w:rPr>
          <w:sz w:val="28"/>
          <w:szCs w:val="28"/>
        </w:rPr>
        <w:t>Про викладення в новій редакції Правил благоустрою м.Чернівців</w:t>
      </w:r>
      <w:r w:rsidR="00E4669F" w:rsidRPr="00843103">
        <w:rPr>
          <w:sz w:val="28"/>
          <w:szCs w:val="28"/>
        </w:rPr>
        <w:t>.</w:t>
      </w:r>
    </w:p>
    <w:p w:rsidR="00843103" w:rsidRPr="00843103" w:rsidRDefault="00843103" w:rsidP="004D69A8">
      <w:pPr>
        <w:jc w:val="both"/>
        <w:rPr>
          <w:sz w:val="28"/>
          <w:szCs w:val="28"/>
        </w:rPr>
      </w:pPr>
    </w:p>
    <w:p w:rsidR="00237319" w:rsidRPr="00843103" w:rsidRDefault="00D528CD" w:rsidP="00843103">
      <w:pPr>
        <w:ind w:firstLine="708"/>
        <w:jc w:val="both"/>
        <w:rPr>
          <w:sz w:val="28"/>
          <w:szCs w:val="28"/>
        </w:rPr>
      </w:pPr>
      <w:r w:rsidRPr="00843103">
        <w:rPr>
          <w:sz w:val="28"/>
          <w:szCs w:val="28"/>
        </w:rPr>
        <w:t xml:space="preserve">У зв’язку </w:t>
      </w:r>
      <w:r w:rsidR="00843103" w:rsidRPr="00843103">
        <w:rPr>
          <w:sz w:val="28"/>
          <w:szCs w:val="28"/>
        </w:rPr>
        <w:t>зі складною епідеміологічною  ситуаціє</w:t>
      </w:r>
      <w:r w:rsidR="00843103">
        <w:rPr>
          <w:sz w:val="28"/>
          <w:szCs w:val="28"/>
        </w:rPr>
        <w:t xml:space="preserve">ю в   </w:t>
      </w:r>
      <w:r w:rsidR="00843103" w:rsidRPr="00843103">
        <w:rPr>
          <w:sz w:val="28"/>
          <w:szCs w:val="28"/>
        </w:rPr>
        <w:t xml:space="preserve"> Чернівцях були прийняті наступні рішення:</w:t>
      </w:r>
    </w:p>
    <w:p w:rsidR="00D528CD" w:rsidRPr="00843103" w:rsidRDefault="00D528CD" w:rsidP="00D528CD">
      <w:pPr>
        <w:ind w:firstLine="708"/>
        <w:jc w:val="both"/>
        <w:rPr>
          <w:sz w:val="28"/>
          <w:szCs w:val="28"/>
        </w:rPr>
      </w:pPr>
      <w:r w:rsidRPr="00843103">
        <w:rPr>
          <w:sz w:val="28"/>
          <w:szCs w:val="28"/>
        </w:rPr>
        <w:t>- Про не нарахування суб’єктам господарювання плати за послуги по утриманню торговельного місця впродовж дії обмежувальних заходів.</w:t>
      </w:r>
    </w:p>
    <w:p w:rsidR="00D528CD" w:rsidRPr="00843103" w:rsidRDefault="00D528CD" w:rsidP="00D528CD">
      <w:pPr>
        <w:jc w:val="both"/>
        <w:rPr>
          <w:sz w:val="28"/>
          <w:szCs w:val="28"/>
        </w:rPr>
      </w:pPr>
      <w:r w:rsidRPr="00843103">
        <w:rPr>
          <w:sz w:val="28"/>
          <w:szCs w:val="28"/>
        </w:rPr>
        <w:tab/>
        <w:t>- Про не нарахування орендної плати орендарям за майно, що є комунальною власністю територіальної громади м.Чернівців на період запровадження вимушених протиепідемічних заходів на території міста.</w:t>
      </w:r>
    </w:p>
    <w:p w:rsidR="00D528CD" w:rsidRPr="00843103" w:rsidRDefault="00D528CD" w:rsidP="00D528CD">
      <w:pPr>
        <w:jc w:val="both"/>
        <w:rPr>
          <w:sz w:val="28"/>
          <w:szCs w:val="28"/>
        </w:rPr>
      </w:pPr>
      <w:r w:rsidRPr="00843103">
        <w:rPr>
          <w:sz w:val="28"/>
          <w:szCs w:val="28"/>
        </w:rPr>
        <w:lastRenderedPageBreak/>
        <w:tab/>
        <w:t xml:space="preserve">- Про відтермінування оплати за тимчасове користування місцями розміщення зовнішньої реклами у зв’язку із запровадження вимушених протиепідемічних заходів на території міста Чернівців. </w:t>
      </w:r>
    </w:p>
    <w:p w:rsidR="00D528CD" w:rsidRPr="00843103" w:rsidRDefault="00D528CD" w:rsidP="00D528CD">
      <w:pPr>
        <w:ind w:firstLine="708"/>
        <w:jc w:val="both"/>
        <w:rPr>
          <w:sz w:val="28"/>
          <w:szCs w:val="28"/>
        </w:rPr>
      </w:pPr>
      <w:r w:rsidRPr="00843103">
        <w:rPr>
          <w:sz w:val="28"/>
          <w:szCs w:val="28"/>
        </w:rPr>
        <w:t>- Про не нарахування (зменшення розміру) плати за тимчасове користування окремими елементами благоустрою комунальної власності, при розміщенні літніх торгових майданчиків на території м.Чернівців на період дії карантину, встановленого Кабінетом Міністрів України з метою запобігання поширенню коронавірусної хвороби (COVID – 19).</w:t>
      </w:r>
    </w:p>
    <w:p w:rsidR="00D528CD" w:rsidRPr="00843103" w:rsidRDefault="00D528CD" w:rsidP="00D528CD">
      <w:pPr>
        <w:ind w:firstLine="708"/>
        <w:jc w:val="both"/>
        <w:rPr>
          <w:sz w:val="28"/>
          <w:szCs w:val="28"/>
        </w:rPr>
      </w:pPr>
      <w:r w:rsidRPr="00843103">
        <w:rPr>
          <w:sz w:val="28"/>
          <w:szCs w:val="28"/>
        </w:rPr>
        <w:t xml:space="preserve"> - Про організацію роботи ринків в місті Чернівці в умовах карантину.</w:t>
      </w:r>
    </w:p>
    <w:p w:rsidR="00D528CD" w:rsidRPr="00843103" w:rsidRDefault="00D528CD" w:rsidP="004D69A8">
      <w:pPr>
        <w:jc w:val="both"/>
        <w:rPr>
          <w:sz w:val="28"/>
          <w:szCs w:val="28"/>
        </w:rPr>
      </w:pPr>
    </w:p>
    <w:p w:rsidR="00237319" w:rsidRPr="00843103" w:rsidRDefault="00A81414" w:rsidP="00A81414">
      <w:pPr>
        <w:ind w:firstLine="708"/>
        <w:jc w:val="both"/>
        <w:rPr>
          <w:sz w:val="28"/>
          <w:szCs w:val="28"/>
        </w:rPr>
      </w:pPr>
      <w:r w:rsidRPr="00843103">
        <w:rPr>
          <w:sz w:val="28"/>
          <w:szCs w:val="28"/>
        </w:rPr>
        <w:t>Депутати прийняли рішення про створення органів самоорганізації населення – будинкових комітетів за адресами вул. Головна,7 та Алма-Атинська,9.</w:t>
      </w:r>
    </w:p>
    <w:p w:rsidR="001F0669" w:rsidRPr="00843103" w:rsidRDefault="001F0669" w:rsidP="001F0669">
      <w:pPr>
        <w:jc w:val="both"/>
        <w:rPr>
          <w:i/>
          <w:sz w:val="28"/>
          <w:szCs w:val="28"/>
        </w:rPr>
      </w:pPr>
    </w:p>
    <w:p w:rsidR="001F0669" w:rsidRPr="00843103" w:rsidRDefault="001F0669" w:rsidP="001F0669">
      <w:pPr>
        <w:ind w:firstLine="709"/>
        <w:jc w:val="both"/>
        <w:rPr>
          <w:sz w:val="28"/>
          <w:szCs w:val="28"/>
        </w:rPr>
      </w:pPr>
      <w:r w:rsidRPr="00843103">
        <w:rPr>
          <w:sz w:val="28"/>
          <w:szCs w:val="28"/>
        </w:rPr>
        <w:t>В звітному періоді депутати міської ради прийняли  звернення до:</w:t>
      </w:r>
    </w:p>
    <w:p w:rsidR="00E138AB" w:rsidRPr="00843103" w:rsidRDefault="00E138AB" w:rsidP="00E138AB">
      <w:pPr>
        <w:ind w:firstLine="709"/>
        <w:jc w:val="both"/>
        <w:rPr>
          <w:sz w:val="28"/>
          <w:szCs w:val="28"/>
        </w:rPr>
      </w:pPr>
      <w:r w:rsidRPr="00843103">
        <w:rPr>
          <w:i/>
          <w:sz w:val="28"/>
          <w:szCs w:val="28"/>
        </w:rPr>
        <w:t xml:space="preserve">- </w:t>
      </w:r>
      <w:r w:rsidRPr="00843103">
        <w:rPr>
          <w:sz w:val="28"/>
          <w:szCs w:val="28"/>
        </w:rPr>
        <w:t xml:space="preserve"> Кабінету Міністрів України щодо забезпечення продуктивної зайнятості та соціального захисту населення від безробіття</w:t>
      </w:r>
      <w:r w:rsidR="00E4669F" w:rsidRPr="00843103">
        <w:rPr>
          <w:sz w:val="28"/>
          <w:szCs w:val="28"/>
        </w:rPr>
        <w:t>;</w:t>
      </w:r>
    </w:p>
    <w:p w:rsidR="00E138AB" w:rsidRPr="00843103" w:rsidRDefault="00E138AB" w:rsidP="00E138AB">
      <w:pPr>
        <w:ind w:firstLine="709"/>
        <w:jc w:val="both"/>
        <w:rPr>
          <w:sz w:val="28"/>
          <w:szCs w:val="28"/>
        </w:rPr>
      </w:pPr>
      <w:r w:rsidRPr="00843103">
        <w:rPr>
          <w:sz w:val="28"/>
          <w:szCs w:val="28"/>
        </w:rPr>
        <w:t>-  Президента України, Прем’єр-міністра України, Національної комісії, що здійснює державне регулювання у сферах енергетики та комунальних послуг щодо ситуації, яка склалася довкола обслуговування газових мереж в м.Чернівцях</w:t>
      </w:r>
      <w:r w:rsidR="00E4669F" w:rsidRPr="00843103">
        <w:rPr>
          <w:sz w:val="28"/>
          <w:szCs w:val="28"/>
        </w:rPr>
        <w:t>;</w:t>
      </w:r>
    </w:p>
    <w:p w:rsidR="003077E4" w:rsidRPr="00843103" w:rsidRDefault="003077E4" w:rsidP="003077E4">
      <w:pPr>
        <w:ind w:firstLine="709"/>
        <w:jc w:val="both"/>
        <w:rPr>
          <w:sz w:val="28"/>
          <w:szCs w:val="28"/>
        </w:rPr>
      </w:pPr>
      <w:r w:rsidRPr="00843103">
        <w:rPr>
          <w:sz w:val="28"/>
          <w:szCs w:val="28"/>
        </w:rPr>
        <w:t>- Верховної Ради України та Кабінету Міністрів України щодо звільнення суб’єктів господарювання від сплати податків та зборів у зв’язку із попередньою класифікацією епідемічної ситуації, спричиненої коронавірусом 2019</w:t>
      </w:r>
      <w:r w:rsidR="008278AC">
        <w:rPr>
          <w:sz w:val="28"/>
          <w:szCs w:val="28"/>
        </w:rPr>
        <w:t xml:space="preserve"> </w:t>
      </w:r>
      <w:r w:rsidRPr="00843103">
        <w:rPr>
          <w:sz w:val="28"/>
          <w:szCs w:val="28"/>
        </w:rPr>
        <w:t xml:space="preserve"> на території Чернівецької області, як надзвичайної ситуації регіонального рівня природного характеру</w:t>
      </w:r>
      <w:r w:rsidR="00E4669F" w:rsidRPr="00843103">
        <w:rPr>
          <w:sz w:val="28"/>
          <w:szCs w:val="28"/>
        </w:rPr>
        <w:t>;</w:t>
      </w:r>
    </w:p>
    <w:p w:rsidR="00C01E44" w:rsidRPr="00843103" w:rsidRDefault="00C01E44" w:rsidP="00C01E44">
      <w:pPr>
        <w:ind w:firstLine="709"/>
        <w:jc w:val="both"/>
        <w:rPr>
          <w:sz w:val="28"/>
          <w:szCs w:val="28"/>
        </w:rPr>
      </w:pPr>
      <w:r w:rsidRPr="00843103">
        <w:rPr>
          <w:sz w:val="28"/>
          <w:szCs w:val="28"/>
        </w:rPr>
        <w:t>-  Президента України, голови Верховної Ради України та Прем’єр-міністра України щодо перегляду мовного законодавства</w:t>
      </w:r>
      <w:r w:rsidR="00E4669F" w:rsidRPr="00843103">
        <w:rPr>
          <w:sz w:val="28"/>
          <w:szCs w:val="28"/>
        </w:rPr>
        <w:t>;</w:t>
      </w:r>
    </w:p>
    <w:p w:rsidR="00586CE8" w:rsidRPr="00843103" w:rsidRDefault="00586CE8" w:rsidP="00586CE8">
      <w:pPr>
        <w:ind w:firstLine="709"/>
        <w:jc w:val="both"/>
        <w:rPr>
          <w:sz w:val="28"/>
          <w:szCs w:val="28"/>
        </w:rPr>
      </w:pPr>
      <w:r w:rsidRPr="00843103">
        <w:rPr>
          <w:sz w:val="28"/>
          <w:szCs w:val="28"/>
        </w:rPr>
        <w:t>- Кабінету Міністрів України щодо безоплатної передачі у комунальну власність територіальної громади м.Чернівців цілісних майнових комплексів професійно-технічних навчальних закладів міста Чернівців</w:t>
      </w:r>
      <w:r w:rsidR="00E4669F" w:rsidRPr="00843103">
        <w:rPr>
          <w:sz w:val="28"/>
          <w:szCs w:val="28"/>
        </w:rPr>
        <w:t>;</w:t>
      </w:r>
    </w:p>
    <w:p w:rsidR="00EB67D7" w:rsidRPr="00843103" w:rsidRDefault="00EB67D7" w:rsidP="00EB67D7">
      <w:pPr>
        <w:ind w:firstLine="709"/>
        <w:jc w:val="both"/>
        <w:rPr>
          <w:sz w:val="28"/>
          <w:szCs w:val="28"/>
        </w:rPr>
      </w:pPr>
      <w:r w:rsidRPr="00843103">
        <w:rPr>
          <w:sz w:val="28"/>
          <w:szCs w:val="28"/>
        </w:rPr>
        <w:t>- Прем’єр – міністра України, Голови Національної комісії, що здійснює державне регулювання у сферах енергетики та комунальних послуг, щодо прискорення розгляду та схвалення проєкту Закону України від 15.11.2019р. № 2458 і внесення змін до Кодексу газорозподільних систем</w:t>
      </w:r>
      <w:r w:rsidR="00E4669F" w:rsidRPr="00843103">
        <w:rPr>
          <w:sz w:val="28"/>
          <w:szCs w:val="28"/>
        </w:rPr>
        <w:t>;</w:t>
      </w:r>
    </w:p>
    <w:p w:rsidR="00EB67D7" w:rsidRPr="00843103" w:rsidRDefault="00EB67D7" w:rsidP="00EB67D7">
      <w:pPr>
        <w:jc w:val="both"/>
        <w:rPr>
          <w:sz w:val="28"/>
          <w:szCs w:val="28"/>
        </w:rPr>
      </w:pPr>
      <w:r w:rsidRPr="00843103">
        <w:rPr>
          <w:sz w:val="28"/>
          <w:szCs w:val="28"/>
        </w:rPr>
        <w:tab/>
        <w:t xml:space="preserve">- голови Чернівецької обласної державної адміністрації щодо передачі у комунальну власність територіальної громади м. Чернівців земельної ділянки площею </w:t>
      </w:r>
      <w:smartTag w:uri="urn:schemas-microsoft-com:office:smarttags" w:element="metricconverter">
        <w:smartTagPr>
          <w:attr w:name="ProductID" w:val="88,0000 га"/>
        </w:smartTagPr>
        <w:r w:rsidRPr="00843103">
          <w:rPr>
            <w:sz w:val="28"/>
            <w:szCs w:val="28"/>
          </w:rPr>
          <w:t>88,0000 га</w:t>
        </w:r>
      </w:smartTag>
      <w:r w:rsidRPr="00843103">
        <w:rPr>
          <w:sz w:val="28"/>
          <w:szCs w:val="28"/>
        </w:rPr>
        <w:t xml:space="preserve"> на вул. І.Підкови в м. Чернівцях</w:t>
      </w:r>
      <w:r w:rsidR="00E4669F" w:rsidRPr="00843103">
        <w:rPr>
          <w:sz w:val="28"/>
          <w:szCs w:val="28"/>
        </w:rPr>
        <w:t>;</w:t>
      </w:r>
    </w:p>
    <w:p w:rsidR="00EB67D7" w:rsidRPr="00843103" w:rsidRDefault="00EB67D7" w:rsidP="00EB67D7">
      <w:pPr>
        <w:jc w:val="both"/>
        <w:rPr>
          <w:sz w:val="28"/>
          <w:szCs w:val="28"/>
        </w:rPr>
      </w:pPr>
      <w:r w:rsidRPr="00843103">
        <w:rPr>
          <w:sz w:val="28"/>
          <w:szCs w:val="28"/>
        </w:rPr>
        <w:tab/>
        <w:t>- Президента України, Кабінету Міністрів України, Верховної Ради України, народних депутатів України, Ради національної безпеки і оборони України щодо захисту сім’ї, дитинства, материнства і батьківства в Україні</w:t>
      </w:r>
      <w:r w:rsidR="00E4669F" w:rsidRPr="00843103">
        <w:rPr>
          <w:sz w:val="28"/>
          <w:szCs w:val="28"/>
        </w:rPr>
        <w:t>;</w:t>
      </w:r>
    </w:p>
    <w:p w:rsidR="004D69A8" w:rsidRPr="00843103" w:rsidRDefault="004D69A8" w:rsidP="004D69A8">
      <w:pPr>
        <w:jc w:val="both"/>
        <w:rPr>
          <w:sz w:val="28"/>
          <w:szCs w:val="28"/>
        </w:rPr>
      </w:pPr>
      <w:r w:rsidRPr="00843103">
        <w:rPr>
          <w:sz w:val="28"/>
          <w:szCs w:val="28"/>
        </w:rPr>
        <w:tab/>
        <w:t>- Кабінету Міністрів України щодо компенсації місцевим бюджетам доходів, втрачених внаслідок встановлення карантину та запровадження посилених протиепідемічних заходів у зв’язку із значним поширенням гострої респіраторної хвороби COVID-19</w:t>
      </w:r>
      <w:r w:rsidR="00E4669F" w:rsidRPr="00843103">
        <w:rPr>
          <w:sz w:val="28"/>
          <w:szCs w:val="28"/>
        </w:rPr>
        <w:t>;</w:t>
      </w:r>
      <w:r w:rsidRPr="00843103">
        <w:rPr>
          <w:sz w:val="28"/>
          <w:szCs w:val="28"/>
        </w:rPr>
        <w:t xml:space="preserve"> </w:t>
      </w:r>
    </w:p>
    <w:p w:rsidR="00EB67D7" w:rsidRPr="00843103" w:rsidRDefault="004D69A8" w:rsidP="004D69A8">
      <w:pPr>
        <w:ind w:firstLine="708"/>
        <w:jc w:val="both"/>
        <w:rPr>
          <w:sz w:val="28"/>
          <w:szCs w:val="28"/>
        </w:rPr>
      </w:pPr>
      <w:r w:rsidRPr="00843103">
        <w:rPr>
          <w:sz w:val="28"/>
          <w:szCs w:val="28"/>
        </w:rPr>
        <w:lastRenderedPageBreak/>
        <w:t>- Президента України, Голови Верховної Ради України, Кабінету Міністрів України та голови Комітету Верховної Ради України з питань фінансів, податкової та митної політики</w:t>
      </w:r>
      <w:r w:rsidR="00E4669F" w:rsidRPr="00843103">
        <w:rPr>
          <w:sz w:val="28"/>
          <w:szCs w:val="28"/>
        </w:rPr>
        <w:t>;</w:t>
      </w:r>
      <w:r w:rsidRPr="00843103">
        <w:rPr>
          <w:sz w:val="28"/>
          <w:szCs w:val="28"/>
        </w:rPr>
        <w:t xml:space="preserve"> </w:t>
      </w:r>
    </w:p>
    <w:p w:rsidR="004D69A8" w:rsidRPr="00843103" w:rsidRDefault="004D69A8" w:rsidP="00E4669F">
      <w:pPr>
        <w:ind w:firstLine="708"/>
        <w:jc w:val="both"/>
        <w:rPr>
          <w:sz w:val="28"/>
          <w:szCs w:val="28"/>
        </w:rPr>
      </w:pPr>
      <w:r w:rsidRPr="00843103">
        <w:rPr>
          <w:sz w:val="28"/>
          <w:szCs w:val="28"/>
        </w:rPr>
        <w:t>- Верховної Ради України та Кабінету Міністрів України щодо зміни адміністративних меж села Чорнівки Новоселицького району Чернівецької області</w:t>
      </w:r>
      <w:r w:rsidR="00E4669F" w:rsidRPr="00843103">
        <w:rPr>
          <w:sz w:val="28"/>
          <w:szCs w:val="28"/>
        </w:rPr>
        <w:t>.</w:t>
      </w:r>
      <w:r w:rsidRPr="00843103">
        <w:rPr>
          <w:sz w:val="28"/>
          <w:szCs w:val="28"/>
        </w:rPr>
        <w:t xml:space="preserve"> </w:t>
      </w:r>
    </w:p>
    <w:p w:rsidR="00C01E44" w:rsidRPr="00843103" w:rsidRDefault="003077E4" w:rsidP="00E4669F">
      <w:pPr>
        <w:ind w:firstLine="709"/>
        <w:jc w:val="both"/>
        <w:rPr>
          <w:sz w:val="28"/>
          <w:szCs w:val="28"/>
        </w:rPr>
      </w:pPr>
      <w:r w:rsidRPr="00843103">
        <w:rPr>
          <w:sz w:val="28"/>
          <w:szCs w:val="28"/>
        </w:rPr>
        <w:t>В порядку реалізації місцевої ініціативи розглянуто питання про облаштування інклюзивних ігрових майданчиків у м. Чернівцях</w:t>
      </w:r>
      <w:r w:rsidR="00E4669F" w:rsidRPr="00843103">
        <w:rPr>
          <w:sz w:val="28"/>
          <w:szCs w:val="28"/>
        </w:rPr>
        <w:t>.</w:t>
      </w:r>
      <w:r w:rsidRPr="00843103">
        <w:rPr>
          <w:sz w:val="28"/>
          <w:szCs w:val="28"/>
        </w:rPr>
        <w:t xml:space="preserve"> </w:t>
      </w:r>
    </w:p>
    <w:p w:rsidR="001F0669" w:rsidRPr="00843103" w:rsidRDefault="001F0669" w:rsidP="001F0669">
      <w:pPr>
        <w:ind w:firstLine="708"/>
        <w:jc w:val="both"/>
        <w:rPr>
          <w:sz w:val="28"/>
          <w:szCs w:val="28"/>
        </w:rPr>
      </w:pPr>
      <w:r w:rsidRPr="00843103">
        <w:rPr>
          <w:sz w:val="28"/>
          <w:szCs w:val="28"/>
        </w:rPr>
        <w:t>На пленарних засіданнях розглянуті електронн</w:t>
      </w:r>
      <w:r w:rsidRPr="00843103">
        <w:rPr>
          <w:sz w:val="28"/>
          <w:szCs w:val="28"/>
          <w:lang w:val="ru-RU"/>
        </w:rPr>
        <w:t>і</w:t>
      </w:r>
      <w:r w:rsidRPr="00843103">
        <w:rPr>
          <w:sz w:val="28"/>
          <w:szCs w:val="28"/>
        </w:rPr>
        <w:t xml:space="preserve"> петиції щодо:</w:t>
      </w:r>
    </w:p>
    <w:p w:rsidR="005420B2" w:rsidRPr="00843103" w:rsidRDefault="005420B2" w:rsidP="003077E4">
      <w:pPr>
        <w:numPr>
          <w:ilvl w:val="0"/>
          <w:numId w:val="1"/>
        </w:numPr>
        <w:jc w:val="both"/>
        <w:rPr>
          <w:sz w:val="28"/>
          <w:szCs w:val="28"/>
        </w:rPr>
      </w:pPr>
      <w:r w:rsidRPr="00843103">
        <w:rPr>
          <w:sz w:val="28"/>
          <w:szCs w:val="28"/>
        </w:rPr>
        <w:t>виділення коштів на знищення амброзії полинолистої</w:t>
      </w:r>
      <w:r w:rsidR="003077E4" w:rsidRPr="00843103">
        <w:rPr>
          <w:sz w:val="28"/>
          <w:szCs w:val="28"/>
        </w:rPr>
        <w:t>;</w:t>
      </w:r>
    </w:p>
    <w:p w:rsidR="003077E4" w:rsidRPr="00843103" w:rsidRDefault="003077E4" w:rsidP="003077E4">
      <w:pPr>
        <w:numPr>
          <w:ilvl w:val="0"/>
          <w:numId w:val="1"/>
        </w:numPr>
        <w:jc w:val="both"/>
        <w:rPr>
          <w:sz w:val="28"/>
          <w:szCs w:val="28"/>
        </w:rPr>
      </w:pPr>
      <w:r w:rsidRPr="00843103">
        <w:rPr>
          <w:sz w:val="28"/>
          <w:szCs w:val="28"/>
        </w:rPr>
        <w:t>встановлення баків для сміття в житловому районі бульвар Героїв Крут»</w:t>
      </w:r>
      <w:r w:rsidR="006952FE" w:rsidRPr="00843103">
        <w:rPr>
          <w:sz w:val="28"/>
          <w:szCs w:val="28"/>
        </w:rPr>
        <w:t>;</w:t>
      </w:r>
    </w:p>
    <w:p w:rsidR="00C01E44" w:rsidRPr="00843103" w:rsidRDefault="00C01E44" w:rsidP="00C01E44">
      <w:pPr>
        <w:numPr>
          <w:ilvl w:val="0"/>
          <w:numId w:val="1"/>
        </w:numPr>
        <w:jc w:val="both"/>
        <w:rPr>
          <w:sz w:val="28"/>
          <w:szCs w:val="28"/>
        </w:rPr>
      </w:pPr>
      <w:r w:rsidRPr="00843103">
        <w:rPr>
          <w:sz w:val="28"/>
          <w:szCs w:val="28"/>
        </w:rPr>
        <w:t>заснування спортивної алеї у м. Чернівцях</w:t>
      </w:r>
      <w:r w:rsidR="006952FE" w:rsidRPr="00843103">
        <w:rPr>
          <w:sz w:val="28"/>
          <w:szCs w:val="28"/>
        </w:rPr>
        <w:t>;</w:t>
      </w:r>
    </w:p>
    <w:p w:rsidR="00C01E44" w:rsidRPr="00843103" w:rsidRDefault="00C01E44" w:rsidP="00C01E44">
      <w:pPr>
        <w:numPr>
          <w:ilvl w:val="0"/>
          <w:numId w:val="1"/>
        </w:numPr>
        <w:jc w:val="both"/>
        <w:rPr>
          <w:sz w:val="28"/>
          <w:szCs w:val="28"/>
        </w:rPr>
      </w:pPr>
      <w:r w:rsidRPr="00843103">
        <w:rPr>
          <w:sz w:val="28"/>
          <w:szCs w:val="28"/>
        </w:rPr>
        <w:t>облаштування мереж водовідведення у мікрорайоні Роша</w:t>
      </w:r>
      <w:r w:rsidR="006952FE" w:rsidRPr="00843103">
        <w:rPr>
          <w:sz w:val="28"/>
          <w:szCs w:val="28"/>
        </w:rPr>
        <w:t>;</w:t>
      </w:r>
    </w:p>
    <w:p w:rsidR="00586CE8" w:rsidRPr="00843103" w:rsidRDefault="00586CE8" w:rsidP="00586CE8">
      <w:pPr>
        <w:numPr>
          <w:ilvl w:val="0"/>
          <w:numId w:val="1"/>
        </w:numPr>
        <w:jc w:val="both"/>
        <w:rPr>
          <w:sz w:val="28"/>
          <w:szCs w:val="28"/>
        </w:rPr>
      </w:pPr>
      <w:r w:rsidRPr="00843103">
        <w:rPr>
          <w:sz w:val="28"/>
          <w:szCs w:val="28"/>
        </w:rPr>
        <w:t>регулювання світлофорів на перехресті вул.Небесної Сотні і проспекту Незалежності</w:t>
      </w:r>
      <w:r w:rsidR="006952FE" w:rsidRPr="00843103">
        <w:rPr>
          <w:sz w:val="28"/>
          <w:szCs w:val="28"/>
        </w:rPr>
        <w:t>;</w:t>
      </w:r>
      <w:r w:rsidRPr="00843103">
        <w:rPr>
          <w:sz w:val="28"/>
          <w:szCs w:val="28"/>
        </w:rPr>
        <w:t xml:space="preserve"> </w:t>
      </w:r>
    </w:p>
    <w:p w:rsidR="00EB67D7" w:rsidRPr="00843103" w:rsidRDefault="003E6FD7" w:rsidP="00586CE8">
      <w:pPr>
        <w:numPr>
          <w:ilvl w:val="0"/>
          <w:numId w:val="1"/>
        </w:numPr>
        <w:jc w:val="both"/>
        <w:rPr>
          <w:sz w:val="28"/>
          <w:szCs w:val="28"/>
        </w:rPr>
      </w:pPr>
      <w:r>
        <w:rPr>
          <w:sz w:val="28"/>
          <w:szCs w:val="28"/>
        </w:rPr>
        <w:t xml:space="preserve">освітлення вулиці </w:t>
      </w:r>
      <w:r w:rsidR="00586CE8" w:rsidRPr="00843103">
        <w:rPr>
          <w:sz w:val="28"/>
          <w:szCs w:val="28"/>
        </w:rPr>
        <w:t>Рівненської</w:t>
      </w:r>
      <w:r w:rsidR="006952FE" w:rsidRPr="00843103">
        <w:rPr>
          <w:sz w:val="28"/>
          <w:szCs w:val="28"/>
        </w:rPr>
        <w:t>;</w:t>
      </w:r>
      <w:r w:rsidR="00586CE8" w:rsidRPr="00843103">
        <w:rPr>
          <w:sz w:val="28"/>
          <w:szCs w:val="28"/>
        </w:rPr>
        <w:t xml:space="preserve"> </w:t>
      </w:r>
    </w:p>
    <w:p w:rsidR="00586CE8" w:rsidRPr="00843103" w:rsidRDefault="00EB67D7" w:rsidP="003E6FD7">
      <w:pPr>
        <w:numPr>
          <w:ilvl w:val="0"/>
          <w:numId w:val="1"/>
        </w:numPr>
        <w:tabs>
          <w:tab w:val="clear" w:pos="1068"/>
          <w:tab w:val="num" w:pos="1080"/>
        </w:tabs>
        <w:jc w:val="both"/>
        <w:rPr>
          <w:sz w:val="28"/>
          <w:szCs w:val="28"/>
        </w:rPr>
      </w:pPr>
      <w:r w:rsidRPr="00843103">
        <w:rPr>
          <w:sz w:val="28"/>
          <w:szCs w:val="28"/>
        </w:rPr>
        <w:t xml:space="preserve"> загального</w:t>
      </w:r>
      <w:r w:rsidR="00586CE8" w:rsidRPr="00843103">
        <w:rPr>
          <w:sz w:val="28"/>
          <w:szCs w:val="28"/>
        </w:rPr>
        <w:t xml:space="preserve"> доступ</w:t>
      </w:r>
      <w:r w:rsidRPr="00843103">
        <w:rPr>
          <w:sz w:val="28"/>
          <w:szCs w:val="28"/>
        </w:rPr>
        <w:t>у</w:t>
      </w:r>
      <w:r w:rsidR="00586CE8" w:rsidRPr="00843103">
        <w:rPr>
          <w:sz w:val="28"/>
          <w:szCs w:val="28"/>
        </w:rPr>
        <w:t xml:space="preserve"> до систем відеоспостереження МКП «Центр стер</w:t>
      </w:r>
      <w:r w:rsidRPr="00843103">
        <w:rPr>
          <w:sz w:val="28"/>
          <w:szCs w:val="28"/>
        </w:rPr>
        <w:t>илізації тварин» через інтернет</w:t>
      </w:r>
      <w:r w:rsidR="006952FE" w:rsidRPr="00843103">
        <w:rPr>
          <w:sz w:val="28"/>
          <w:szCs w:val="28"/>
        </w:rPr>
        <w:t>.</w:t>
      </w:r>
    </w:p>
    <w:p w:rsidR="001F0669" w:rsidRPr="00843103" w:rsidRDefault="001F0669" w:rsidP="001F0669">
      <w:pPr>
        <w:ind w:firstLine="708"/>
        <w:jc w:val="both"/>
        <w:rPr>
          <w:sz w:val="28"/>
          <w:szCs w:val="28"/>
          <w:lang w:val="ru-RU"/>
        </w:rPr>
      </w:pPr>
      <w:r w:rsidRPr="00843103">
        <w:rPr>
          <w:sz w:val="28"/>
          <w:szCs w:val="28"/>
        </w:rPr>
        <w:t>За зауваженнями та пропозиціями депутатів прийнят</w:t>
      </w:r>
      <w:r w:rsidRPr="00843103">
        <w:rPr>
          <w:sz w:val="28"/>
          <w:szCs w:val="28"/>
          <w:lang w:val="ru-RU"/>
        </w:rPr>
        <w:t>о</w:t>
      </w:r>
      <w:r w:rsidR="006952FE" w:rsidRPr="00843103">
        <w:rPr>
          <w:sz w:val="28"/>
          <w:szCs w:val="28"/>
        </w:rPr>
        <w:t xml:space="preserve"> 87</w:t>
      </w:r>
      <w:r w:rsidRPr="00843103">
        <w:rPr>
          <w:sz w:val="28"/>
          <w:szCs w:val="28"/>
        </w:rPr>
        <w:t xml:space="preserve"> протокольних рішень. </w:t>
      </w:r>
    </w:p>
    <w:p w:rsidR="001F0669" w:rsidRPr="00843103" w:rsidRDefault="001F0669" w:rsidP="001F0669">
      <w:pPr>
        <w:ind w:firstLine="708"/>
        <w:jc w:val="both"/>
        <w:rPr>
          <w:sz w:val="28"/>
          <w:szCs w:val="28"/>
          <w:lang w:val="ru-RU"/>
        </w:rPr>
      </w:pPr>
      <w:r w:rsidRPr="00843103">
        <w:rPr>
          <w:sz w:val="28"/>
          <w:szCs w:val="28"/>
        </w:rPr>
        <w:t xml:space="preserve">Відбулося </w:t>
      </w:r>
      <w:r w:rsidR="006952FE" w:rsidRPr="00843103">
        <w:rPr>
          <w:sz w:val="28"/>
          <w:szCs w:val="28"/>
          <w:lang w:val="ru-RU"/>
        </w:rPr>
        <w:t>71</w:t>
      </w:r>
      <w:r w:rsidRPr="00843103">
        <w:rPr>
          <w:sz w:val="28"/>
          <w:szCs w:val="28"/>
        </w:rPr>
        <w:t xml:space="preserve"> засідан</w:t>
      </w:r>
      <w:r w:rsidRPr="00843103">
        <w:rPr>
          <w:sz w:val="28"/>
          <w:szCs w:val="28"/>
          <w:lang w:val="ru-RU"/>
        </w:rPr>
        <w:t>ня</w:t>
      </w:r>
      <w:r w:rsidRPr="00843103">
        <w:rPr>
          <w:sz w:val="28"/>
          <w:szCs w:val="28"/>
        </w:rPr>
        <w:t xml:space="preserve"> постійних комісій, на яких розглядалися заплановані питання  та про</w:t>
      </w:r>
      <w:r w:rsidRPr="00843103">
        <w:rPr>
          <w:sz w:val="28"/>
          <w:szCs w:val="28"/>
          <w:lang w:val="ru-RU"/>
        </w:rPr>
        <w:t>є</w:t>
      </w:r>
      <w:r w:rsidRPr="00843103">
        <w:rPr>
          <w:sz w:val="28"/>
          <w:szCs w:val="28"/>
        </w:rPr>
        <w:t>кти рішень, які вносилися до порядків денних пленарних засідань ради.</w:t>
      </w:r>
    </w:p>
    <w:p w:rsidR="001F0669" w:rsidRPr="003E6FD7" w:rsidRDefault="001F0669" w:rsidP="001F0669">
      <w:pPr>
        <w:ind w:firstLine="708"/>
        <w:jc w:val="both"/>
        <w:rPr>
          <w:sz w:val="28"/>
          <w:szCs w:val="28"/>
        </w:rPr>
      </w:pPr>
      <w:r w:rsidRPr="003E6FD7">
        <w:rPr>
          <w:sz w:val="28"/>
          <w:szCs w:val="28"/>
        </w:rPr>
        <w:t xml:space="preserve">На засіданнях постійних комісій  ради розглянуто хід виконання  міських Програм: </w:t>
      </w:r>
    </w:p>
    <w:p w:rsidR="001F0669" w:rsidRDefault="003E6FD7" w:rsidP="005F223F">
      <w:pPr>
        <w:numPr>
          <w:ilvl w:val="0"/>
          <w:numId w:val="1"/>
        </w:numPr>
        <w:tabs>
          <w:tab w:val="clear" w:pos="1068"/>
          <w:tab w:val="num" w:pos="0"/>
        </w:tabs>
        <w:ind w:left="0" w:firstLine="708"/>
        <w:jc w:val="both"/>
        <w:rPr>
          <w:bCs/>
          <w:color w:val="000000"/>
          <w:sz w:val="28"/>
          <w:szCs w:val="28"/>
        </w:rPr>
      </w:pPr>
      <w:r w:rsidRPr="003E6FD7">
        <w:rPr>
          <w:bCs/>
          <w:color w:val="000000"/>
          <w:sz w:val="28"/>
          <w:szCs w:val="28"/>
        </w:rPr>
        <w:t>розвитку інфраструктури плавання в м. Чернівцях на 2016-2020 роки</w:t>
      </w:r>
      <w:r>
        <w:rPr>
          <w:bCs/>
          <w:color w:val="000000"/>
          <w:sz w:val="28"/>
          <w:szCs w:val="28"/>
        </w:rPr>
        <w:t>;</w:t>
      </w:r>
    </w:p>
    <w:p w:rsidR="003E6FD7" w:rsidRPr="005F223F" w:rsidRDefault="005F223F" w:rsidP="003E6FD7">
      <w:pPr>
        <w:numPr>
          <w:ilvl w:val="0"/>
          <w:numId w:val="1"/>
        </w:numPr>
        <w:jc w:val="both"/>
        <w:rPr>
          <w:iCs/>
          <w:sz w:val="28"/>
          <w:szCs w:val="28"/>
        </w:rPr>
      </w:pPr>
      <w:r w:rsidRPr="005F223F">
        <w:rPr>
          <w:bCs/>
          <w:color w:val="000000"/>
          <w:sz w:val="28"/>
        </w:rPr>
        <w:t>"Захист" міста Чернівців на 2019-2021 роки;</w:t>
      </w:r>
    </w:p>
    <w:p w:rsidR="005F223F" w:rsidRPr="005F223F" w:rsidRDefault="005F223F" w:rsidP="005F223F">
      <w:pPr>
        <w:numPr>
          <w:ilvl w:val="0"/>
          <w:numId w:val="1"/>
        </w:numPr>
        <w:tabs>
          <w:tab w:val="clear" w:pos="1068"/>
          <w:tab w:val="num" w:pos="0"/>
        </w:tabs>
        <w:ind w:left="0" w:firstLine="708"/>
        <w:jc w:val="both"/>
        <w:rPr>
          <w:iCs/>
          <w:sz w:val="28"/>
          <w:szCs w:val="28"/>
        </w:rPr>
      </w:pPr>
      <w:r w:rsidRPr="005F223F">
        <w:rPr>
          <w:iCs/>
          <w:color w:val="000000"/>
          <w:sz w:val="28"/>
          <w:szCs w:val="28"/>
        </w:rPr>
        <w:t>підтримки громадян міста Чернівців, які брали участь у військових діях в східних регіонах України, членів їх сімей та сімей загиблих (померлих) учасників бойових дій і волонтерів, померлих осіб, смерть яких пов’язана з участю в масових акціях громадського протесту, що відбулися у період з 21.11.2013 р. по 21.02.2014 р., на 2019-2021 роки</w:t>
      </w:r>
      <w:r>
        <w:rPr>
          <w:iCs/>
          <w:color w:val="000000"/>
          <w:sz w:val="28"/>
          <w:szCs w:val="28"/>
        </w:rPr>
        <w:t>;</w:t>
      </w:r>
    </w:p>
    <w:p w:rsidR="005F223F" w:rsidRPr="005F223F" w:rsidRDefault="005F223F" w:rsidP="005F223F">
      <w:pPr>
        <w:numPr>
          <w:ilvl w:val="0"/>
          <w:numId w:val="1"/>
        </w:numPr>
        <w:tabs>
          <w:tab w:val="clear" w:pos="1068"/>
          <w:tab w:val="num" w:pos="0"/>
        </w:tabs>
        <w:ind w:left="0" w:firstLine="708"/>
        <w:jc w:val="both"/>
        <w:rPr>
          <w:iCs/>
          <w:sz w:val="28"/>
          <w:szCs w:val="28"/>
        </w:rPr>
      </w:pPr>
      <w:r w:rsidRPr="005F223F">
        <w:rPr>
          <w:color w:val="000000"/>
          <w:sz w:val="28"/>
          <w:szCs w:val="28"/>
        </w:rPr>
        <w:t xml:space="preserve">розвитку </w:t>
      </w:r>
      <w:smartTag w:uri="urn:schemas-microsoft-com:office:smarttags" w:element="PersonName">
        <w:r w:rsidRPr="005F223F">
          <w:rPr>
            <w:color w:val="000000"/>
            <w:sz w:val="28"/>
            <w:szCs w:val="28"/>
          </w:rPr>
          <w:t>туризм</w:t>
        </w:r>
      </w:smartTag>
      <w:r w:rsidRPr="005F223F">
        <w:rPr>
          <w:color w:val="000000"/>
          <w:sz w:val="28"/>
          <w:szCs w:val="28"/>
        </w:rPr>
        <w:t>у в місті Чернівцях на 2017–2020 роки</w:t>
      </w:r>
      <w:r>
        <w:rPr>
          <w:color w:val="000000"/>
          <w:sz w:val="28"/>
          <w:szCs w:val="28"/>
        </w:rPr>
        <w:t>;</w:t>
      </w:r>
    </w:p>
    <w:p w:rsidR="005F223F" w:rsidRPr="005F223F" w:rsidRDefault="005F223F" w:rsidP="005F223F">
      <w:pPr>
        <w:numPr>
          <w:ilvl w:val="0"/>
          <w:numId w:val="1"/>
        </w:numPr>
        <w:tabs>
          <w:tab w:val="clear" w:pos="1068"/>
          <w:tab w:val="num" w:pos="0"/>
        </w:tabs>
        <w:ind w:left="0" w:firstLine="708"/>
        <w:jc w:val="both"/>
        <w:rPr>
          <w:iCs/>
          <w:sz w:val="28"/>
          <w:szCs w:val="28"/>
        </w:rPr>
      </w:pPr>
      <w:r w:rsidRPr="005F223F">
        <w:rPr>
          <w:bCs/>
          <w:color w:val="000000"/>
          <w:sz w:val="28"/>
        </w:rPr>
        <w:t>запобігання надзвичайним ситуаціям та ліквідації їх наслідків в    м. Чернівцях на 2016-2020 роки</w:t>
      </w:r>
      <w:r>
        <w:rPr>
          <w:bCs/>
          <w:color w:val="000000"/>
          <w:sz w:val="28"/>
        </w:rPr>
        <w:t>;</w:t>
      </w:r>
    </w:p>
    <w:p w:rsidR="005F223F" w:rsidRPr="00181DE3" w:rsidRDefault="00181DE3" w:rsidP="005F223F">
      <w:pPr>
        <w:numPr>
          <w:ilvl w:val="0"/>
          <w:numId w:val="1"/>
        </w:numPr>
        <w:tabs>
          <w:tab w:val="clear" w:pos="1068"/>
          <w:tab w:val="num" w:pos="0"/>
        </w:tabs>
        <w:ind w:left="0" w:firstLine="708"/>
        <w:jc w:val="both"/>
        <w:rPr>
          <w:iCs/>
          <w:sz w:val="28"/>
          <w:szCs w:val="28"/>
        </w:rPr>
      </w:pPr>
      <w:r w:rsidRPr="00181DE3">
        <w:rPr>
          <w:iCs/>
          <w:color w:val="000000"/>
          <w:sz w:val="28"/>
          <w:szCs w:val="28"/>
        </w:rPr>
        <w:t>покращення умов обслуговування платників податків в місті Чернівцях та збільшення надходжень до державного та місцевих бюджетів на 2019-2021 роки</w:t>
      </w:r>
      <w:r>
        <w:rPr>
          <w:iCs/>
          <w:color w:val="000000"/>
          <w:sz w:val="28"/>
          <w:szCs w:val="28"/>
        </w:rPr>
        <w:t>.</w:t>
      </w:r>
    </w:p>
    <w:p w:rsidR="001F0669" w:rsidRPr="00843103" w:rsidRDefault="001F0669" w:rsidP="001F0669">
      <w:pPr>
        <w:ind w:firstLine="708"/>
        <w:jc w:val="both"/>
        <w:rPr>
          <w:sz w:val="28"/>
          <w:szCs w:val="28"/>
        </w:rPr>
      </w:pPr>
      <w:r w:rsidRPr="00843103">
        <w:rPr>
          <w:sz w:val="28"/>
          <w:szCs w:val="28"/>
        </w:rPr>
        <w:t>Постій</w:t>
      </w:r>
      <w:r w:rsidR="006952FE" w:rsidRPr="00843103">
        <w:rPr>
          <w:sz w:val="28"/>
          <w:szCs w:val="28"/>
        </w:rPr>
        <w:t xml:space="preserve">ними комісіями надано </w:t>
      </w:r>
      <w:r w:rsidR="00237319" w:rsidRPr="00843103">
        <w:rPr>
          <w:sz w:val="28"/>
          <w:szCs w:val="28"/>
        </w:rPr>
        <w:t>232  рекомендації</w:t>
      </w:r>
      <w:r w:rsidRPr="00843103">
        <w:rPr>
          <w:sz w:val="28"/>
          <w:szCs w:val="28"/>
        </w:rPr>
        <w:t xml:space="preserve"> до проєктів рішень міської ради, більшість з яких врахована при їх прийнятті.</w:t>
      </w:r>
    </w:p>
    <w:p w:rsidR="001F0669" w:rsidRPr="00843103" w:rsidRDefault="001F0669" w:rsidP="001F0669">
      <w:pPr>
        <w:jc w:val="both"/>
        <w:rPr>
          <w:b/>
          <w:sz w:val="28"/>
          <w:szCs w:val="28"/>
        </w:rPr>
      </w:pPr>
      <w:r w:rsidRPr="00843103">
        <w:rPr>
          <w:b/>
          <w:sz w:val="28"/>
          <w:szCs w:val="28"/>
        </w:rPr>
        <w:tab/>
      </w:r>
    </w:p>
    <w:p w:rsidR="001F0669" w:rsidRPr="007A4FDC" w:rsidRDefault="001F0669" w:rsidP="001F0669">
      <w:pPr>
        <w:jc w:val="center"/>
        <w:rPr>
          <w:b/>
          <w:i/>
          <w:sz w:val="28"/>
          <w:szCs w:val="28"/>
        </w:rPr>
      </w:pPr>
    </w:p>
    <w:p w:rsidR="001F0669" w:rsidRDefault="001F0669" w:rsidP="001F0669">
      <w:pPr>
        <w:jc w:val="center"/>
        <w:rPr>
          <w:b/>
          <w:sz w:val="28"/>
          <w:szCs w:val="28"/>
        </w:rPr>
      </w:pPr>
    </w:p>
    <w:p w:rsidR="00CB610A" w:rsidRPr="00CB610A" w:rsidRDefault="001F0669" w:rsidP="00CB610A">
      <w:pPr>
        <w:jc w:val="center"/>
        <w:rPr>
          <w:b/>
          <w:sz w:val="28"/>
          <w:szCs w:val="28"/>
        </w:rPr>
      </w:pPr>
      <w:r w:rsidRPr="006610AF">
        <w:rPr>
          <w:sz w:val="28"/>
          <w:szCs w:val="28"/>
        </w:rPr>
        <w:lastRenderedPageBreak/>
        <w:tab/>
      </w:r>
      <w:r w:rsidR="00CB610A" w:rsidRPr="00CB610A">
        <w:rPr>
          <w:b/>
          <w:sz w:val="28"/>
          <w:szCs w:val="28"/>
        </w:rPr>
        <w:t>Інформація</w:t>
      </w:r>
    </w:p>
    <w:p w:rsidR="00CB610A" w:rsidRPr="00CB610A" w:rsidRDefault="00CB610A" w:rsidP="00CB610A">
      <w:pPr>
        <w:jc w:val="center"/>
        <w:rPr>
          <w:b/>
          <w:bCs/>
          <w:sz w:val="28"/>
          <w:szCs w:val="28"/>
        </w:rPr>
      </w:pPr>
      <w:r w:rsidRPr="00CB610A">
        <w:rPr>
          <w:b/>
          <w:sz w:val="28"/>
          <w:szCs w:val="28"/>
        </w:rPr>
        <w:t xml:space="preserve"> про</w:t>
      </w:r>
      <w:r w:rsidRPr="00CB610A">
        <w:rPr>
          <w:b/>
          <w:bCs/>
          <w:sz w:val="28"/>
          <w:szCs w:val="28"/>
        </w:rPr>
        <w:t xml:space="preserve"> здійснення державної регуляторної політики</w:t>
      </w:r>
    </w:p>
    <w:p w:rsidR="00CB610A" w:rsidRPr="00CB610A" w:rsidRDefault="00CB610A" w:rsidP="00CB610A">
      <w:pPr>
        <w:jc w:val="center"/>
        <w:rPr>
          <w:b/>
          <w:bCs/>
          <w:sz w:val="28"/>
          <w:szCs w:val="28"/>
        </w:rPr>
      </w:pPr>
      <w:r w:rsidRPr="00CB610A">
        <w:rPr>
          <w:b/>
          <w:bCs/>
          <w:sz w:val="28"/>
          <w:szCs w:val="28"/>
        </w:rPr>
        <w:t>Чернівецькою міською радою у 2020 році</w:t>
      </w:r>
    </w:p>
    <w:p w:rsidR="00CB610A" w:rsidRPr="00F73A8C" w:rsidRDefault="00CB610A" w:rsidP="00CB610A">
      <w:pPr>
        <w:spacing w:line="360" w:lineRule="auto"/>
        <w:ind w:firstLine="708"/>
        <w:jc w:val="both"/>
        <w:rPr>
          <w:sz w:val="16"/>
          <w:szCs w:val="16"/>
        </w:rPr>
      </w:pPr>
    </w:p>
    <w:p w:rsidR="00CB610A" w:rsidRPr="003D7C82" w:rsidRDefault="00CB610A" w:rsidP="00CB610A">
      <w:pPr>
        <w:pStyle w:val="a3"/>
        <w:ind w:firstLine="720"/>
        <w:rPr>
          <w:szCs w:val="28"/>
        </w:rPr>
      </w:pPr>
      <w:r>
        <w:rPr>
          <w:szCs w:val="28"/>
        </w:rPr>
        <w:t>28</w:t>
      </w:r>
      <w:r w:rsidRPr="003D7C82">
        <w:rPr>
          <w:szCs w:val="28"/>
        </w:rPr>
        <w:t>.</w:t>
      </w:r>
      <w:r>
        <w:rPr>
          <w:szCs w:val="28"/>
        </w:rPr>
        <w:t>1</w:t>
      </w:r>
      <w:r w:rsidRPr="003D7C82">
        <w:rPr>
          <w:szCs w:val="28"/>
        </w:rPr>
        <w:t>1.201</w:t>
      </w:r>
      <w:r>
        <w:rPr>
          <w:szCs w:val="28"/>
        </w:rPr>
        <w:t>9</w:t>
      </w:r>
      <w:r w:rsidRPr="003D7C82">
        <w:rPr>
          <w:szCs w:val="28"/>
        </w:rPr>
        <w:t xml:space="preserve"> року Чернівецькою міською радою рішенням №</w:t>
      </w:r>
      <w:r>
        <w:rPr>
          <w:szCs w:val="28"/>
        </w:rPr>
        <w:t>1990</w:t>
      </w:r>
      <w:r w:rsidRPr="003D7C82">
        <w:rPr>
          <w:szCs w:val="28"/>
        </w:rPr>
        <w:t xml:space="preserve"> було затверджено План діяльності Чернівецької міської ради з підготовки про</w:t>
      </w:r>
      <w:r>
        <w:rPr>
          <w:szCs w:val="28"/>
        </w:rPr>
        <w:t>є</w:t>
      </w:r>
      <w:r w:rsidRPr="003D7C82">
        <w:rPr>
          <w:szCs w:val="28"/>
        </w:rPr>
        <w:t>ктів регуляторних актів на 20</w:t>
      </w:r>
      <w:r>
        <w:rPr>
          <w:szCs w:val="28"/>
        </w:rPr>
        <w:t>20 рік», а 01</w:t>
      </w:r>
      <w:r w:rsidRPr="003D7C82">
        <w:rPr>
          <w:szCs w:val="28"/>
        </w:rPr>
        <w:t>.0</w:t>
      </w:r>
      <w:r>
        <w:rPr>
          <w:szCs w:val="28"/>
        </w:rPr>
        <w:t>7</w:t>
      </w:r>
      <w:r w:rsidRPr="003D7C82">
        <w:rPr>
          <w:szCs w:val="28"/>
        </w:rPr>
        <w:t>.20</w:t>
      </w:r>
      <w:r>
        <w:rPr>
          <w:szCs w:val="28"/>
        </w:rPr>
        <w:t xml:space="preserve">20 </w:t>
      </w:r>
      <w:r w:rsidRPr="003D7C82">
        <w:rPr>
          <w:szCs w:val="28"/>
        </w:rPr>
        <w:t>року рішенням №</w:t>
      </w:r>
      <w:r>
        <w:rPr>
          <w:szCs w:val="28"/>
        </w:rPr>
        <w:t>2228</w:t>
      </w:r>
      <w:r w:rsidRPr="003D7C82">
        <w:rPr>
          <w:szCs w:val="28"/>
        </w:rPr>
        <w:t xml:space="preserve"> </w:t>
      </w:r>
      <w:r>
        <w:rPr>
          <w:szCs w:val="28"/>
        </w:rPr>
        <w:t xml:space="preserve">його </w:t>
      </w:r>
      <w:r w:rsidRPr="003D7C82">
        <w:rPr>
          <w:szCs w:val="28"/>
        </w:rPr>
        <w:t xml:space="preserve">доповнено. </w:t>
      </w:r>
    </w:p>
    <w:p w:rsidR="00CB610A" w:rsidRPr="003D7C82" w:rsidRDefault="00CB610A" w:rsidP="00CB610A">
      <w:pPr>
        <w:pStyle w:val="a3"/>
        <w:ind w:firstLine="720"/>
        <w:rPr>
          <w:szCs w:val="28"/>
        </w:rPr>
      </w:pPr>
      <w:r w:rsidRPr="003D7C82">
        <w:rPr>
          <w:szCs w:val="28"/>
        </w:rPr>
        <w:t>Протягом 20</w:t>
      </w:r>
      <w:r>
        <w:rPr>
          <w:szCs w:val="28"/>
        </w:rPr>
        <w:t>20</w:t>
      </w:r>
      <w:r w:rsidRPr="003D7C82">
        <w:rPr>
          <w:szCs w:val="28"/>
        </w:rPr>
        <w:t xml:space="preserve"> року діяльність Чернівецької міської ради з підготовки про</w:t>
      </w:r>
      <w:r>
        <w:rPr>
          <w:szCs w:val="28"/>
        </w:rPr>
        <w:t>є</w:t>
      </w:r>
      <w:r w:rsidRPr="003D7C82">
        <w:rPr>
          <w:szCs w:val="28"/>
        </w:rPr>
        <w:t>ктів регуляторних актів була зосереджена на виконанні закону України «Про засади державної регуляторної політики у сфері господарської діяльності», указів Президента України, постанов Кабінету Міністрів України, вищевказаних рішень міської ради «Про затвердження Плану діяльності Чернівецької міської ради з підготовки проектів регуляторних актів на 20</w:t>
      </w:r>
      <w:r>
        <w:rPr>
          <w:szCs w:val="28"/>
        </w:rPr>
        <w:t>20</w:t>
      </w:r>
      <w:r w:rsidRPr="003D7C82">
        <w:rPr>
          <w:szCs w:val="28"/>
        </w:rPr>
        <w:t xml:space="preserve"> рік», що регулюють взаємовідносини у сфері господарської діяльності, а також </w:t>
      </w:r>
      <w:r w:rsidRPr="003D7C82">
        <w:rPr>
          <w:color w:val="000000"/>
          <w:szCs w:val="28"/>
        </w:rPr>
        <w:t xml:space="preserve">вдосконаленні правового регулювання господарських і адміністративних відносин між регуляторними органами та суб’єктами господарювання </w:t>
      </w:r>
      <w:r w:rsidRPr="003D7C82">
        <w:rPr>
          <w:szCs w:val="28"/>
        </w:rPr>
        <w:t>у таких напрямах:</w:t>
      </w:r>
    </w:p>
    <w:p w:rsidR="00CB610A" w:rsidRPr="003D7C82" w:rsidRDefault="00CB610A" w:rsidP="00CB610A">
      <w:pPr>
        <w:pStyle w:val="a3"/>
        <w:ind w:firstLine="720"/>
        <w:rPr>
          <w:color w:val="000000"/>
          <w:szCs w:val="28"/>
        </w:rPr>
      </w:pPr>
      <w:r w:rsidRPr="003D7C82">
        <w:rPr>
          <w:color w:val="000000"/>
          <w:szCs w:val="28"/>
        </w:rPr>
        <w:t>- планування діяльності з підготовки проектів регуляторних актів;</w:t>
      </w:r>
    </w:p>
    <w:p w:rsidR="00CB610A" w:rsidRPr="003D7C82" w:rsidRDefault="00CB610A" w:rsidP="00CB610A">
      <w:pPr>
        <w:pStyle w:val="a3"/>
        <w:ind w:firstLine="720"/>
        <w:rPr>
          <w:color w:val="000000"/>
          <w:szCs w:val="28"/>
        </w:rPr>
      </w:pPr>
      <w:r w:rsidRPr="003D7C82">
        <w:rPr>
          <w:color w:val="000000"/>
          <w:szCs w:val="28"/>
        </w:rPr>
        <w:t>- виконання заходів по відстеженню результативності регуляторних актів;</w:t>
      </w:r>
    </w:p>
    <w:p w:rsidR="00CB610A" w:rsidRPr="003D7C82" w:rsidRDefault="00CB610A" w:rsidP="00CB610A">
      <w:pPr>
        <w:pStyle w:val="a3"/>
        <w:ind w:firstLine="700"/>
        <w:rPr>
          <w:szCs w:val="28"/>
        </w:rPr>
      </w:pPr>
      <w:r w:rsidRPr="003D7C82">
        <w:rPr>
          <w:szCs w:val="28"/>
        </w:rPr>
        <w:t>- моніторинг діючих регуляторних актів;</w:t>
      </w:r>
    </w:p>
    <w:p w:rsidR="00CB610A" w:rsidRPr="003D7C82" w:rsidRDefault="00CB610A" w:rsidP="00CB610A">
      <w:pPr>
        <w:pStyle w:val="a3"/>
        <w:ind w:firstLine="700"/>
        <w:rPr>
          <w:color w:val="000000"/>
          <w:szCs w:val="28"/>
        </w:rPr>
      </w:pPr>
      <w:r w:rsidRPr="003D7C82">
        <w:rPr>
          <w:color w:val="000000"/>
          <w:szCs w:val="28"/>
        </w:rPr>
        <w:t>- оприлюднення документів, підготовлених у процесі здійснення регуляторної діяльності;</w:t>
      </w:r>
    </w:p>
    <w:p w:rsidR="00CB610A" w:rsidRDefault="00CB610A" w:rsidP="00CB610A">
      <w:pPr>
        <w:pStyle w:val="a3"/>
        <w:ind w:firstLine="700"/>
        <w:rPr>
          <w:color w:val="000000"/>
          <w:szCs w:val="28"/>
        </w:rPr>
      </w:pPr>
      <w:r w:rsidRPr="003D7C82">
        <w:rPr>
          <w:color w:val="000000"/>
          <w:szCs w:val="28"/>
        </w:rPr>
        <w:t>- проведення роз’яснювальної роботи з питань реалізації державної регуляторної політики в виконавчих органах міської ради.</w:t>
      </w:r>
    </w:p>
    <w:p w:rsidR="00CB610A" w:rsidRPr="00CB610A" w:rsidRDefault="00CB610A" w:rsidP="00CB610A">
      <w:pPr>
        <w:jc w:val="both"/>
        <w:rPr>
          <w:b/>
          <w:i/>
          <w:iCs/>
          <w:sz w:val="28"/>
          <w:szCs w:val="28"/>
        </w:rPr>
      </w:pPr>
    </w:p>
    <w:p w:rsidR="00CB610A" w:rsidRPr="00CB610A" w:rsidRDefault="00CB610A" w:rsidP="00CB610A">
      <w:pPr>
        <w:ind w:firstLine="708"/>
        <w:jc w:val="both"/>
        <w:rPr>
          <w:sz w:val="28"/>
          <w:szCs w:val="28"/>
        </w:rPr>
      </w:pPr>
      <w:r w:rsidRPr="00CB610A">
        <w:rPr>
          <w:sz w:val="28"/>
          <w:szCs w:val="28"/>
        </w:rPr>
        <w:t>Протягом 2020 року тенденція по проведенню впорядкування нормативно-правового регулювання підприємницької діяльності на території міста Чернівці продовжувалась.</w:t>
      </w:r>
    </w:p>
    <w:p w:rsidR="00CB610A" w:rsidRPr="00CB610A" w:rsidRDefault="00CB610A" w:rsidP="00CB610A">
      <w:pPr>
        <w:ind w:firstLine="696"/>
        <w:jc w:val="both"/>
        <w:rPr>
          <w:sz w:val="28"/>
          <w:szCs w:val="28"/>
        </w:rPr>
      </w:pPr>
      <w:r w:rsidRPr="00CB610A">
        <w:rPr>
          <w:sz w:val="28"/>
          <w:szCs w:val="28"/>
        </w:rPr>
        <w:t xml:space="preserve">Відповідно до узагальненої інформації наданої виконавчими органами міської ради, які є розробниками регуляторних актів у 2020 році, то згідно з рішенням Чернівецької міської ради в порядку вимог передбачених Законом України «Про засади державної регуляторної політики у сфері господарської діяльності» передбачалась підготовка таких регуляторних актів: </w:t>
      </w:r>
    </w:p>
    <w:p w:rsidR="00CB610A" w:rsidRPr="00CB610A" w:rsidRDefault="00CB610A" w:rsidP="00CB610A">
      <w:pPr>
        <w:ind w:firstLine="696"/>
        <w:jc w:val="both"/>
        <w:rPr>
          <w:sz w:val="28"/>
          <w:szCs w:val="28"/>
        </w:rPr>
      </w:pPr>
      <w:r w:rsidRPr="00CB610A">
        <w:rPr>
          <w:sz w:val="28"/>
          <w:szCs w:val="28"/>
        </w:rPr>
        <w:t xml:space="preserve">- Про затвердження Порядку визначення розміру плати за право тимчасового користування місць для розміщення об’єктів зовнішньої реклами, які перебувають у комунальній власності територіальної громади міста Чернівців. </w:t>
      </w:r>
    </w:p>
    <w:p w:rsidR="00CB610A" w:rsidRPr="00CB610A" w:rsidRDefault="00CB610A" w:rsidP="00CB610A">
      <w:pPr>
        <w:jc w:val="both"/>
        <w:rPr>
          <w:sz w:val="28"/>
          <w:szCs w:val="28"/>
        </w:rPr>
      </w:pPr>
      <w:r w:rsidRPr="00CB610A">
        <w:rPr>
          <w:sz w:val="28"/>
          <w:szCs w:val="28"/>
        </w:rPr>
        <w:t xml:space="preserve"> </w:t>
      </w:r>
      <w:r w:rsidRPr="00CB610A">
        <w:rPr>
          <w:sz w:val="28"/>
          <w:szCs w:val="28"/>
        </w:rPr>
        <w:tab/>
        <w:t xml:space="preserve">-  Про затвердження Положення про оренду майна, що належить до комунальної власності територіальної громади міста Чернівців в новій редакції. </w:t>
      </w:r>
    </w:p>
    <w:p w:rsidR="00CB610A" w:rsidRPr="00CB610A" w:rsidRDefault="00CB610A" w:rsidP="00CB610A">
      <w:pPr>
        <w:ind w:firstLine="708"/>
        <w:jc w:val="both"/>
        <w:rPr>
          <w:sz w:val="28"/>
          <w:szCs w:val="28"/>
        </w:rPr>
      </w:pPr>
      <w:r w:rsidRPr="00CB610A">
        <w:rPr>
          <w:sz w:val="28"/>
          <w:szCs w:val="28"/>
        </w:rPr>
        <w:t>- Про затвердження Положення про проведення концесійного конкурсу щодо передачі в концесію майна, яке належить до комунальної власності територіальної громади м.Чернівців в новій редакції.</w:t>
      </w:r>
    </w:p>
    <w:p w:rsidR="00CB610A" w:rsidRPr="00CB610A" w:rsidRDefault="00CB610A" w:rsidP="00CB610A">
      <w:pPr>
        <w:ind w:firstLine="708"/>
        <w:jc w:val="both"/>
        <w:rPr>
          <w:sz w:val="28"/>
          <w:szCs w:val="28"/>
        </w:rPr>
      </w:pPr>
      <w:r w:rsidRPr="00CB610A">
        <w:rPr>
          <w:sz w:val="28"/>
          <w:szCs w:val="28"/>
        </w:rPr>
        <w:lastRenderedPageBreak/>
        <w:t>-  Про затвердження Положення про порядок розрахунку плати за оренду майна, що належить до комунальної власності  територіальної громади м.Чернівців в новій редакції.</w:t>
      </w:r>
    </w:p>
    <w:p w:rsidR="00CB610A" w:rsidRPr="00CB610A" w:rsidRDefault="00CB610A" w:rsidP="00CB610A">
      <w:pPr>
        <w:ind w:firstLine="708"/>
        <w:jc w:val="both"/>
        <w:rPr>
          <w:sz w:val="28"/>
          <w:szCs w:val="28"/>
        </w:rPr>
      </w:pPr>
      <w:r w:rsidRPr="00CB610A">
        <w:rPr>
          <w:sz w:val="28"/>
          <w:szCs w:val="28"/>
        </w:rPr>
        <w:t xml:space="preserve">- Про організацію електронних торгів (аукціонів) на право користування торговельними місцями для встановлення пунктів продажу на території КП МТК «Калинівський ринок» з використанням електронної торгової системи </w:t>
      </w:r>
      <w:r w:rsidRPr="00CB610A">
        <w:rPr>
          <w:sz w:val="28"/>
          <w:szCs w:val="28"/>
          <w:lang w:val="en-US"/>
        </w:rPr>
        <w:t>ProZorro</w:t>
      </w:r>
      <w:r w:rsidRPr="00CB610A">
        <w:rPr>
          <w:sz w:val="28"/>
          <w:szCs w:val="28"/>
        </w:rPr>
        <w:t>.Продажі і визнання таким, що втратило чинність рішення Чернівецької міської ради від 11.04.2016 №167.</w:t>
      </w:r>
    </w:p>
    <w:p w:rsidR="00CB610A" w:rsidRPr="00CB610A" w:rsidRDefault="00CB610A" w:rsidP="00CB610A">
      <w:pPr>
        <w:ind w:firstLine="708"/>
        <w:jc w:val="both"/>
        <w:rPr>
          <w:sz w:val="28"/>
          <w:szCs w:val="28"/>
        </w:rPr>
      </w:pPr>
      <w:r w:rsidRPr="00CB610A">
        <w:rPr>
          <w:sz w:val="28"/>
          <w:szCs w:val="28"/>
        </w:rPr>
        <w:t xml:space="preserve">- Про внесення змін до Правил благоустрою м.Чернівці, затверджених рішенням Чернівецької міської ради </w:t>
      </w:r>
      <w:r w:rsidRPr="00CB610A">
        <w:rPr>
          <w:sz w:val="28"/>
          <w:szCs w:val="28"/>
          <w:lang w:val="en-US"/>
        </w:rPr>
        <w:t>V</w:t>
      </w:r>
      <w:r w:rsidRPr="00CB610A">
        <w:rPr>
          <w:sz w:val="28"/>
          <w:szCs w:val="28"/>
        </w:rPr>
        <w:t>ІІ скликання від 20.12.2018 №1575.</w:t>
      </w:r>
    </w:p>
    <w:p w:rsidR="00CB610A" w:rsidRPr="00CB610A" w:rsidRDefault="00393F5E" w:rsidP="00CB610A">
      <w:pPr>
        <w:ind w:firstLine="708"/>
        <w:jc w:val="both"/>
        <w:rPr>
          <w:sz w:val="28"/>
          <w:szCs w:val="28"/>
        </w:rPr>
      </w:pPr>
      <w:r>
        <w:rPr>
          <w:sz w:val="28"/>
          <w:szCs w:val="28"/>
        </w:rPr>
        <w:t>-</w:t>
      </w:r>
      <w:r w:rsidR="00CB610A" w:rsidRPr="00CB610A">
        <w:rPr>
          <w:sz w:val="28"/>
          <w:szCs w:val="28"/>
        </w:rPr>
        <w:t xml:space="preserve"> Положення про порядок розміщення вивісок (табличок ) в межах історичних ареалів м.Чернівців.</w:t>
      </w:r>
    </w:p>
    <w:p w:rsidR="00CB610A" w:rsidRPr="00CB610A" w:rsidRDefault="00CB610A" w:rsidP="00CB610A">
      <w:pPr>
        <w:ind w:firstLine="709"/>
        <w:jc w:val="both"/>
        <w:rPr>
          <w:sz w:val="28"/>
          <w:szCs w:val="28"/>
        </w:rPr>
      </w:pPr>
      <w:r w:rsidRPr="00CB610A">
        <w:rPr>
          <w:sz w:val="28"/>
          <w:szCs w:val="28"/>
        </w:rPr>
        <w:t>Відповідно до п.5 плану діяльності Чернівецької міської ради з підготовки проєктів регуляторних актів на 2020 рік департаментом розвитку міської ради було підготовлено проєкт регуляторного акта - рішення Чернівецької міської ради «Про організацію електронних торгів (аукціонів) на право користування торговельними місцями для встановлення пунктів продажу на території КП МТК «Калинівський ринок» з використанням електронної торгової системи ProZorro.Продажі і визнання таким, що втратило чинність рішення Чернівецької міської ради від 11.04.2016 року №167».</w:t>
      </w:r>
    </w:p>
    <w:p w:rsidR="00393F5E" w:rsidRDefault="00CB610A" w:rsidP="00CB610A">
      <w:pPr>
        <w:pStyle w:val="1"/>
        <w:widowControl/>
        <w:ind w:firstLine="709"/>
        <w:jc w:val="both"/>
        <w:rPr>
          <w:sz w:val="28"/>
          <w:szCs w:val="28"/>
        </w:rPr>
      </w:pPr>
      <w:r w:rsidRPr="005F0787">
        <w:rPr>
          <w:sz w:val="28"/>
          <w:szCs w:val="28"/>
        </w:rPr>
        <w:t>Зазначений проєкт з аналізом його регуляторного впливу було оприлюднено в газеті «Чернівці» від 13.08.2020р. та на офіційній стор</w:t>
      </w:r>
      <w:r w:rsidR="00393F5E">
        <w:rPr>
          <w:sz w:val="28"/>
          <w:szCs w:val="28"/>
        </w:rPr>
        <w:t>інці Чернівецької міської ради</w:t>
      </w:r>
      <w:r w:rsidRPr="005F0787">
        <w:rPr>
          <w:sz w:val="28"/>
          <w:szCs w:val="28"/>
        </w:rPr>
        <w:t xml:space="preserve">. </w:t>
      </w:r>
    </w:p>
    <w:p w:rsidR="00CB610A" w:rsidRPr="005F0787" w:rsidRDefault="00CB610A" w:rsidP="00CB610A">
      <w:pPr>
        <w:pStyle w:val="1"/>
        <w:widowControl/>
        <w:ind w:firstLine="709"/>
        <w:jc w:val="both"/>
        <w:rPr>
          <w:sz w:val="28"/>
          <w:szCs w:val="28"/>
        </w:rPr>
      </w:pPr>
      <w:r w:rsidRPr="005F0787">
        <w:rPr>
          <w:sz w:val="28"/>
          <w:szCs w:val="28"/>
        </w:rPr>
        <w:t>Також відповідно до пунктів 2-4 плану діяльності Чернівецької міської ради з підготовки проєктів регуляторних актів на 2020 рік, департаментом розвитку міської ради розпочато роботу по підготовці проєктів регуляторних актів - рішень Чернівецької міської ради «Про затвердження Положення про оренду майна, що належить до комунальної власності територіальної громади м.Чернівців в новій редакції», «Про затвердження Положення про проведення концесійного конкурсу щодо передачі в концесію майна, яке належить до комунальної власності територіальної громади м. Чернівців в новій редакції» та «Про затвердження Положення про порядок розрахунку  плати за оренду майна, що належить до комунальної власності територіальної громади м. Чернівців в новій редакції».</w:t>
      </w:r>
    </w:p>
    <w:p w:rsidR="00CB610A" w:rsidRPr="005F0787" w:rsidRDefault="00CB610A" w:rsidP="00CB610A">
      <w:pPr>
        <w:pStyle w:val="1"/>
        <w:widowControl/>
        <w:ind w:firstLine="709"/>
        <w:jc w:val="both"/>
        <w:rPr>
          <w:color w:val="252B33"/>
          <w:sz w:val="28"/>
          <w:szCs w:val="28"/>
        </w:rPr>
      </w:pPr>
      <w:r w:rsidRPr="005F0787">
        <w:rPr>
          <w:sz w:val="28"/>
          <w:szCs w:val="28"/>
        </w:rPr>
        <w:t xml:space="preserve">Рішенням 18 сесії міської ради VІ скликання від 29.12.2011р.  № 364 із змінами внесеними рішенням 43 сесії міської ради VІ скликання від 26.12.2013р.  №1049 «Про внесення змін до Положення про оренду майна, що належить до комунальної власності територіальної громади м. Чернівців» </w:t>
      </w:r>
      <w:r w:rsidRPr="005F0787">
        <w:rPr>
          <w:color w:val="252B33"/>
          <w:sz w:val="28"/>
          <w:szCs w:val="28"/>
        </w:rPr>
        <w:t xml:space="preserve">було затверджено ряд локальних нормативно – правових актів з питань оренди комунального майна територіальної громади міста Чернівців. Проте, ці документи не можуть застосовуватись, оскільки не відповідають, а інколи і суперечать зміненому законодавству з питань оренди комунального майна. </w:t>
      </w:r>
    </w:p>
    <w:p w:rsidR="00CB610A" w:rsidRPr="005F0787" w:rsidRDefault="00CB610A" w:rsidP="00CB610A">
      <w:pPr>
        <w:pStyle w:val="2"/>
        <w:spacing w:before="0" w:after="0"/>
        <w:ind w:firstLine="708"/>
        <w:jc w:val="both"/>
        <w:rPr>
          <w:rFonts w:ascii="Times New Roman" w:hAnsi="Times New Roman"/>
          <w:b w:val="0"/>
          <w:i w:val="0"/>
        </w:rPr>
      </w:pPr>
      <w:r w:rsidRPr="005F0787">
        <w:rPr>
          <w:rFonts w:ascii="Times New Roman" w:hAnsi="Times New Roman"/>
          <w:b w:val="0"/>
          <w:i w:val="0"/>
          <w:color w:val="252B33"/>
        </w:rPr>
        <w:t xml:space="preserve">Департаментом розвитку, в процесі розробки вказаних регуляторних актів, зроблено висновок про доцільність затвердження </w:t>
      </w:r>
      <w:r w:rsidRPr="005F0787">
        <w:rPr>
          <w:rFonts w:ascii="Times New Roman" w:hAnsi="Times New Roman"/>
          <w:b w:val="0"/>
          <w:i w:val="0"/>
        </w:rPr>
        <w:t xml:space="preserve">Порядку передачі в </w:t>
      </w:r>
      <w:r w:rsidRPr="005F0787">
        <w:rPr>
          <w:rFonts w:ascii="Times New Roman" w:hAnsi="Times New Roman"/>
          <w:b w:val="0"/>
          <w:i w:val="0"/>
        </w:rPr>
        <w:lastRenderedPageBreak/>
        <w:t xml:space="preserve">оренду майна та розрахунку плати за оренду майна, що належить до комунальної власності територіальної громади м. Чернівців (крім землі), об’єднавши і порядок про оренду, і порядок розрахунку  плати за оренду майна, що належить до комунальної власності територіальної громади м. Чернівців. </w:t>
      </w:r>
    </w:p>
    <w:p w:rsidR="00CB610A" w:rsidRPr="00CB610A" w:rsidRDefault="00CB610A" w:rsidP="00CB610A">
      <w:pPr>
        <w:ind w:firstLine="708"/>
        <w:jc w:val="both"/>
        <w:rPr>
          <w:sz w:val="28"/>
          <w:szCs w:val="28"/>
        </w:rPr>
      </w:pPr>
      <w:r w:rsidRPr="00CB610A">
        <w:rPr>
          <w:sz w:val="28"/>
          <w:szCs w:val="28"/>
        </w:rPr>
        <w:t>Протягом року від виконавчих органів міської ради надходили пропозиції щодо доповнення та внесення змін в попередньо затверджений План.</w:t>
      </w:r>
    </w:p>
    <w:p w:rsidR="00CB610A" w:rsidRPr="00CB610A" w:rsidRDefault="00CB610A" w:rsidP="00CB610A">
      <w:pPr>
        <w:ind w:firstLine="700"/>
        <w:jc w:val="both"/>
        <w:rPr>
          <w:spacing w:val="-6"/>
          <w:sz w:val="28"/>
          <w:szCs w:val="28"/>
        </w:rPr>
      </w:pPr>
      <w:r w:rsidRPr="00CB610A">
        <w:rPr>
          <w:sz w:val="28"/>
          <w:szCs w:val="28"/>
        </w:rPr>
        <w:t>Проаналізувавши  відповідність підготовки регуляторних актів в 2020 році Закону України «Про засади державної регуляторної політики в сфері господарської діяльності» зі змінами та доповненнями встановлено, що в основному їх п</w:t>
      </w:r>
      <w:r w:rsidRPr="00CB610A">
        <w:rPr>
          <w:bCs/>
          <w:sz w:val="28"/>
          <w:szCs w:val="28"/>
        </w:rPr>
        <w:t xml:space="preserve">ідготовка </w:t>
      </w:r>
      <w:r w:rsidRPr="00CB610A">
        <w:rPr>
          <w:spacing w:val="-6"/>
          <w:sz w:val="28"/>
          <w:szCs w:val="28"/>
        </w:rPr>
        <w:t>та складання аналізу їх регуляторного впливу здійснювались відповідно до постанови Кабінету Міністрів України від 11 березня 2004 року   № 308 «Про затвердження методик проведення аналізу впливу та відстеження результативності регуляторного акта» із змінами та доповненнями.</w:t>
      </w:r>
    </w:p>
    <w:p w:rsidR="00CB610A" w:rsidRPr="00CB610A" w:rsidRDefault="00CB610A" w:rsidP="00CB610A">
      <w:pPr>
        <w:ind w:firstLine="700"/>
        <w:jc w:val="both"/>
        <w:rPr>
          <w:spacing w:val="-6"/>
          <w:sz w:val="28"/>
          <w:szCs w:val="28"/>
        </w:rPr>
      </w:pPr>
      <w:r w:rsidRPr="00CB610A">
        <w:rPr>
          <w:spacing w:val="-6"/>
          <w:sz w:val="28"/>
          <w:szCs w:val="28"/>
        </w:rPr>
        <w:t xml:space="preserve">До всіх проектів регуляторних актів в 2020 році відповідальними виконавчими органами застосовувались вимоги Закону України «Про засади державної регуляторної діяльності у сфері господарської діяльності» та надавались аналізи регуляторного впливу. </w:t>
      </w:r>
    </w:p>
    <w:p w:rsidR="00CB610A" w:rsidRPr="003D7C82" w:rsidRDefault="00CB610A" w:rsidP="00CB610A">
      <w:pPr>
        <w:pStyle w:val="HTML"/>
        <w:shd w:val="clear" w:color="auto" w:fill="FFFFFF"/>
        <w:jc w:val="both"/>
        <w:textAlignment w:val="baseline"/>
        <w:rPr>
          <w:rFonts w:ascii="Times New Roman" w:hAnsi="Times New Roman" w:cs="Times New Roman"/>
          <w:sz w:val="28"/>
          <w:szCs w:val="28"/>
          <w:lang w:val="uk-UA"/>
        </w:rPr>
      </w:pPr>
      <w:r w:rsidRPr="003D7C82">
        <w:rPr>
          <w:sz w:val="28"/>
          <w:szCs w:val="28"/>
          <w:lang w:val="uk-UA"/>
        </w:rPr>
        <w:tab/>
      </w:r>
      <w:r w:rsidRPr="003D7C82">
        <w:rPr>
          <w:rFonts w:ascii="Times New Roman" w:hAnsi="Times New Roman" w:cs="Times New Roman"/>
          <w:sz w:val="28"/>
          <w:szCs w:val="28"/>
          <w:lang w:val="uk-UA"/>
        </w:rPr>
        <w:t>На виконання ст.34 Закону України «Про засади державної регуляторної політики у сфері господарської діяльності» реалізація регуляторних процедур передбачає подання проектів регуляторних актів постійній комісії міської ради  з</w:t>
      </w:r>
      <w:r w:rsidRPr="003D7C82">
        <w:rPr>
          <w:rFonts w:ascii="Times New Roman" w:hAnsi="Times New Roman" w:cs="Times New Roman"/>
          <w:color w:val="000000"/>
          <w:sz w:val="28"/>
          <w:szCs w:val="28"/>
          <w:shd w:val="clear" w:color="auto" w:fill="FFFFFF"/>
          <w:lang w:val="uk-UA"/>
        </w:rPr>
        <w:t xml:space="preserve"> питань </w:t>
      </w:r>
      <w:r w:rsidRPr="00D31FA5">
        <w:rPr>
          <w:rFonts w:ascii="Times New Roman" w:hAnsi="Times New Roman" w:cs="Times New Roman"/>
          <w:color w:val="000000"/>
          <w:sz w:val="28"/>
          <w:szCs w:val="28"/>
          <w:shd w:val="clear" w:color="auto" w:fill="FFFFFF"/>
          <w:lang w:val="uk-UA"/>
        </w:rPr>
        <w:t>З питань законності, прав і свобод людини, регламенту, депутатської діяльності, етики та запобігання корупції</w:t>
      </w:r>
      <w:r>
        <w:rPr>
          <w:rFonts w:ascii="Times New Roman" w:hAnsi="Times New Roman" w:cs="Times New Roman"/>
          <w:color w:val="000000"/>
          <w:sz w:val="28"/>
          <w:szCs w:val="28"/>
          <w:shd w:val="clear" w:color="auto" w:fill="FFFFFF"/>
          <w:lang w:val="uk-UA"/>
        </w:rPr>
        <w:t xml:space="preserve"> </w:t>
      </w:r>
      <w:r w:rsidRPr="003D7C82">
        <w:rPr>
          <w:rFonts w:ascii="Times New Roman" w:hAnsi="Times New Roman" w:cs="Times New Roman"/>
          <w:sz w:val="28"/>
          <w:szCs w:val="28"/>
          <w:lang w:val="uk-UA"/>
        </w:rPr>
        <w:t xml:space="preserve">та </w:t>
      </w:r>
      <w:r w:rsidRPr="003D7C82">
        <w:rPr>
          <w:rFonts w:ascii="Times New Roman" w:hAnsi="Times New Roman" w:cs="Times New Roman"/>
          <w:color w:val="000000"/>
          <w:sz w:val="28"/>
          <w:szCs w:val="28"/>
          <w:lang w:val="uk-UA"/>
        </w:rPr>
        <w:t xml:space="preserve">уповноваженого органу для підготовки у встановленому Кабінетом Міністрів України порядку пропозицій  щодо  удосконалення  проекту  відповідно  до принципів державної  регуляторної політики </w:t>
      </w:r>
      <w:r w:rsidRPr="003D7C82">
        <w:rPr>
          <w:rFonts w:ascii="Times New Roman" w:hAnsi="Times New Roman" w:cs="Times New Roman"/>
          <w:sz w:val="28"/>
          <w:szCs w:val="28"/>
          <w:lang w:val="uk-UA"/>
        </w:rPr>
        <w:t xml:space="preserve">, що виконується  виконавчими органами відповідальними за розробку проектів регуляторних актів згідно Плану діяльності Чернівецької міської ради. </w:t>
      </w:r>
    </w:p>
    <w:p w:rsidR="00CB610A" w:rsidRPr="00393F5E" w:rsidRDefault="00CB610A" w:rsidP="00393F5E">
      <w:pPr>
        <w:pStyle w:val="HTML"/>
        <w:shd w:val="clear" w:color="auto" w:fill="FFFFFF"/>
        <w:jc w:val="both"/>
        <w:textAlignment w:val="baseline"/>
        <w:rPr>
          <w:b/>
          <w:i/>
          <w:sz w:val="16"/>
          <w:szCs w:val="16"/>
          <w:lang w:val="uk-UA"/>
        </w:rPr>
      </w:pPr>
      <w:r w:rsidRPr="003D7C82">
        <w:tab/>
      </w:r>
      <w:r w:rsidRPr="003D7C82">
        <w:tab/>
      </w:r>
    </w:p>
    <w:p w:rsidR="00CB610A" w:rsidRPr="00CB610A" w:rsidRDefault="00CB610A" w:rsidP="00CB610A">
      <w:pPr>
        <w:ind w:firstLine="708"/>
        <w:jc w:val="both"/>
        <w:rPr>
          <w:spacing w:val="-4"/>
          <w:sz w:val="28"/>
          <w:szCs w:val="28"/>
        </w:rPr>
      </w:pPr>
      <w:r w:rsidRPr="00CB610A">
        <w:rPr>
          <w:spacing w:val="-4"/>
          <w:sz w:val="28"/>
          <w:szCs w:val="28"/>
        </w:rPr>
        <w:t xml:space="preserve">Відповідно до ст. 13 Закону України «Про засади державної регуляторної політики у сфері господарської діяльності» щодо оприлюднення документів, підготовлених у процесі здійснення регуляторної діяльності,  для забезпечення участі громадськості у формуванні та реалізації державної регуляторної політики на офіційному веб-порталі Чернівецької міської ради у розділі «Регуляторна політика» у встановлений законодавством термін постійно розміщувався План діяльності  </w:t>
      </w:r>
      <w:r w:rsidRPr="00CB610A">
        <w:rPr>
          <w:sz w:val="28"/>
          <w:szCs w:val="28"/>
        </w:rPr>
        <w:t xml:space="preserve">Чернівецької міської ради з підготовки проектів регуляторних актів на 2020 рік, </w:t>
      </w:r>
      <w:r w:rsidRPr="00CB610A">
        <w:rPr>
          <w:spacing w:val="-4"/>
          <w:sz w:val="28"/>
          <w:szCs w:val="28"/>
        </w:rPr>
        <w:t>проекти регуляторних актів  разом з аналізами регуляторного впливу та змінами та доповненнями.</w:t>
      </w:r>
    </w:p>
    <w:p w:rsidR="00CB610A" w:rsidRPr="003D7C82" w:rsidRDefault="00CB610A" w:rsidP="00CB610A">
      <w:pPr>
        <w:pStyle w:val="a4"/>
        <w:shd w:val="clear" w:color="auto" w:fill="FFFFFF"/>
        <w:spacing w:before="0" w:beforeAutospacing="0" w:after="150" w:afterAutospacing="0"/>
        <w:ind w:firstLine="708"/>
        <w:jc w:val="both"/>
        <w:rPr>
          <w:color w:val="000000"/>
          <w:sz w:val="28"/>
          <w:szCs w:val="28"/>
          <w:lang w:val="uk-UA"/>
        </w:rPr>
      </w:pPr>
      <w:r w:rsidRPr="003D7C82">
        <w:rPr>
          <w:color w:val="000000"/>
          <w:sz w:val="28"/>
          <w:szCs w:val="28"/>
          <w:lang w:val="uk-UA"/>
        </w:rPr>
        <w:t>Відповідно до статті 10 Закону України «Про засади державної регуляторної політики у сфері господарської діяльності»</w:t>
      </w:r>
      <w:r w:rsidRPr="003D7C82">
        <w:rPr>
          <w:rStyle w:val="apple-converted-space"/>
          <w:color w:val="000000"/>
          <w:sz w:val="28"/>
          <w:szCs w:val="28"/>
          <w:lang w:val="uk-UA"/>
        </w:rPr>
        <w:t> </w:t>
      </w:r>
      <w:r w:rsidRPr="003D7C82">
        <w:rPr>
          <w:rStyle w:val="a5"/>
          <w:b w:val="0"/>
          <w:color w:val="000000"/>
          <w:sz w:val="28"/>
          <w:szCs w:val="28"/>
          <w:lang w:val="uk-UA"/>
        </w:rPr>
        <w:t>відстеження результативності обов’язково проводиться щодо кожного регуляторного акту</w:t>
      </w:r>
      <w:r w:rsidRPr="003D7C82">
        <w:rPr>
          <w:color w:val="000000"/>
          <w:sz w:val="28"/>
          <w:szCs w:val="28"/>
          <w:lang w:val="uk-UA"/>
        </w:rPr>
        <w:t xml:space="preserve">, та включає в себе заходи з базового, повторного та періодичного відстеження результативності.  </w:t>
      </w:r>
    </w:p>
    <w:p w:rsidR="00CB610A" w:rsidRPr="003D7C82" w:rsidRDefault="00CB610A" w:rsidP="00CB610A">
      <w:pPr>
        <w:pStyle w:val="a4"/>
        <w:shd w:val="clear" w:color="auto" w:fill="FFFFFF"/>
        <w:spacing w:before="0" w:beforeAutospacing="0" w:after="150" w:afterAutospacing="0"/>
        <w:ind w:firstLine="708"/>
        <w:jc w:val="both"/>
        <w:rPr>
          <w:color w:val="000000"/>
          <w:sz w:val="28"/>
          <w:szCs w:val="28"/>
          <w:lang w:val="uk-UA"/>
        </w:rPr>
      </w:pPr>
      <w:r>
        <w:rPr>
          <w:color w:val="000000"/>
          <w:sz w:val="28"/>
          <w:szCs w:val="28"/>
          <w:lang w:val="uk-UA"/>
        </w:rPr>
        <w:lastRenderedPageBreak/>
        <w:t>Відповідно базові</w:t>
      </w:r>
      <w:r w:rsidRPr="003D7C82">
        <w:rPr>
          <w:color w:val="000000"/>
          <w:sz w:val="28"/>
          <w:szCs w:val="28"/>
          <w:lang w:val="uk-UA"/>
        </w:rPr>
        <w:t>, повторн</w:t>
      </w:r>
      <w:r>
        <w:rPr>
          <w:color w:val="000000"/>
          <w:sz w:val="28"/>
          <w:szCs w:val="28"/>
          <w:lang w:val="uk-UA"/>
        </w:rPr>
        <w:t>і</w:t>
      </w:r>
      <w:r w:rsidRPr="003D7C82">
        <w:rPr>
          <w:color w:val="000000"/>
          <w:sz w:val="28"/>
          <w:szCs w:val="28"/>
          <w:lang w:val="uk-UA"/>
        </w:rPr>
        <w:t xml:space="preserve"> та періодичн</w:t>
      </w:r>
      <w:r>
        <w:rPr>
          <w:color w:val="000000"/>
          <w:sz w:val="28"/>
          <w:szCs w:val="28"/>
          <w:lang w:val="uk-UA"/>
        </w:rPr>
        <w:t>і</w:t>
      </w:r>
      <w:r w:rsidRPr="003D7C82">
        <w:rPr>
          <w:color w:val="000000"/>
          <w:sz w:val="28"/>
          <w:szCs w:val="28"/>
          <w:lang w:val="uk-UA"/>
        </w:rPr>
        <w:t xml:space="preserve"> відстеження результативності</w:t>
      </w:r>
      <w:r>
        <w:rPr>
          <w:color w:val="000000"/>
          <w:sz w:val="28"/>
          <w:szCs w:val="28"/>
          <w:lang w:val="uk-UA"/>
        </w:rPr>
        <w:t xml:space="preserve"> регуляторних актів Чернівецької міської ради оприлюднюються на офіційному вебпорталі Чернівецької міської ради. </w:t>
      </w:r>
    </w:p>
    <w:p w:rsidR="00CB610A" w:rsidRPr="003D7C82" w:rsidRDefault="00CB610A" w:rsidP="00CB610A">
      <w:pPr>
        <w:rPr>
          <w:szCs w:val="28"/>
        </w:rPr>
      </w:pPr>
      <w:r>
        <w:rPr>
          <w:szCs w:val="28"/>
        </w:rPr>
        <w:tab/>
      </w:r>
    </w:p>
    <w:p w:rsidR="00CB610A" w:rsidRPr="003D7C82" w:rsidRDefault="00CB610A" w:rsidP="00CB610A">
      <w:pPr>
        <w:rPr>
          <w:szCs w:val="28"/>
        </w:rPr>
      </w:pPr>
    </w:p>
    <w:p w:rsidR="00CB610A" w:rsidRPr="003D7C82" w:rsidRDefault="00CB610A" w:rsidP="00CB610A">
      <w:pPr>
        <w:rPr>
          <w:szCs w:val="28"/>
        </w:rPr>
      </w:pPr>
    </w:p>
    <w:p w:rsidR="00CB610A" w:rsidRDefault="00CB610A" w:rsidP="00CB610A"/>
    <w:p w:rsidR="00CB610A" w:rsidRDefault="00CB610A" w:rsidP="00CB610A"/>
    <w:p w:rsidR="001F0669" w:rsidRPr="006610AF" w:rsidRDefault="001F0669" w:rsidP="001F0669">
      <w:pPr>
        <w:rPr>
          <w:sz w:val="28"/>
          <w:szCs w:val="28"/>
        </w:rPr>
      </w:pPr>
    </w:p>
    <w:p w:rsidR="001F0669" w:rsidRPr="006E7213" w:rsidRDefault="001F0669" w:rsidP="001F0669">
      <w:pPr>
        <w:rPr>
          <w:sz w:val="26"/>
          <w:szCs w:val="26"/>
        </w:rPr>
      </w:pPr>
    </w:p>
    <w:p w:rsidR="001F0669" w:rsidRPr="009C6D1A" w:rsidRDefault="001F0669" w:rsidP="001F0669">
      <w:pPr>
        <w:rPr>
          <w:b/>
          <w:sz w:val="28"/>
          <w:szCs w:val="28"/>
        </w:rPr>
      </w:pPr>
      <w:r w:rsidRPr="009C6D1A">
        <w:rPr>
          <w:b/>
          <w:sz w:val="28"/>
          <w:szCs w:val="28"/>
        </w:rPr>
        <w:t>Секретар міської ради</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r w:rsidRPr="009C6D1A">
        <w:rPr>
          <w:b/>
          <w:sz w:val="28"/>
          <w:szCs w:val="28"/>
        </w:rPr>
        <w:t>В. Продан</w:t>
      </w:r>
    </w:p>
    <w:p w:rsidR="00550CBB" w:rsidRDefault="00550CBB"/>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p w:rsidR="006610AF" w:rsidRDefault="006610AF"/>
    <w:sectPr w:rsidR="006610AF" w:rsidSect="00ED72CE">
      <w:headerReference w:type="even" r:id="rId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700F" w:rsidRDefault="00D7700F">
      <w:r>
        <w:separator/>
      </w:r>
    </w:p>
  </w:endnote>
  <w:endnote w:type="continuationSeparator" w:id="0">
    <w:p w:rsidR="00D7700F" w:rsidRDefault="00D77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700F" w:rsidRDefault="00D7700F">
      <w:r>
        <w:separator/>
      </w:r>
    </w:p>
  </w:footnote>
  <w:footnote w:type="continuationSeparator" w:id="0">
    <w:p w:rsidR="00D7700F" w:rsidRDefault="00D770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DFC" w:rsidRDefault="00A20DFC" w:rsidP="00E3199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20DFC" w:rsidRDefault="00A20DFC">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DFC" w:rsidRDefault="00A20DFC" w:rsidP="00E3199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17B4E">
      <w:rPr>
        <w:rStyle w:val="a7"/>
        <w:noProof/>
      </w:rPr>
      <w:t>4</w:t>
    </w:r>
    <w:r>
      <w:rPr>
        <w:rStyle w:val="a7"/>
      </w:rPr>
      <w:fldChar w:fldCharType="end"/>
    </w:r>
  </w:p>
  <w:p w:rsidR="00A20DFC" w:rsidRDefault="00A20DFC">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B5C06"/>
    <w:multiLevelType w:val="hybridMultilevel"/>
    <w:tmpl w:val="E1F89998"/>
    <w:lvl w:ilvl="0" w:tplc="61044650">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669"/>
    <w:rsid w:val="00071555"/>
    <w:rsid w:val="000E0C3D"/>
    <w:rsid w:val="00181DE3"/>
    <w:rsid w:val="001F0669"/>
    <w:rsid w:val="00237319"/>
    <w:rsid w:val="0030437C"/>
    <w:rsid w:val="003077E4"/>
    <w:rsid w:val="00393F5E"/>
    <w:rsid w:val="003E6FD7"/>
    <w:rsid w:val="00417B4E"/>
    <w:rsid w:val="004D69A8"/>
    <w:rsid w:val="0052073A"/>
    <w:rsid w:val="005420B2"/>
    <w:rsid w:val="00550CBB"/>
    <w:rsid w:val="00586CE8"/>
    <w:rsid w:val="005F223F"/>
    <w:rsid w:val="006610AF"/>
    <w:rsid w:val="006952FE"/>
    <w:rsid w:val="007A4FDC"/>
    <w:rsid w:val="007F48C1"/>
    <w:rsid w:val="008278AC"/>
    <w:rsid w:val="00843103"/>
    <w:rsid w:val="00877E0B"/>
    <w:rsid w:val="00960EF2"/>
    <w:rsid w:val="00995C97"/>
    <w:rsid w:val="009E48F9"/>
    <w:rsid w:val="00A20DFC"/>
    <w:rsid w:val="00A31395"/>
    <w:rsid w:val="00A81414"/>
    <w:rsid w:val="00AF3386"/>
    <w:rsid w:val="00C01E44"/>
    <w:rsid w:val="00C22F56"/>
    <w:rsid w:val="00CB610A"/>
    <w:rsid w:val="00D528CD"/>
    <w:rsid w:val="00D7700F"/>
    <w:rsid w:val="00E138AB"/>
    <w:rsid w:val="00E31994"/>
    <w:rsid w:val="00E4669F"/>
    <w:rsid w:val="00EA5C2B"/>
    <w:rsid w:val="00EB67D7"/>
    <w:rsid w:val="00ED72CE"/>
    <w:rsid w:val="00F256C6"/>
    <w:rsid w:val="00FD5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3C0374F4"/>
  <w15:chartTrackingRefBased/>
  <w15:docId w15:val="{892628C5-6B47-47E3-B830-A184CF842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0669"/>
    <w:rPr>
      <w:sz w:val="24"/>
      <w:szCs w:val="24"/>
      <w:lang w:val="uk-UA" w:eastAsia="ru-RU"/>
    </w:rPr>
  </w:style>
  <w:style w:type="paragraph" w:styleId="2">
    <w:name w:val="heading 2"/>
    <w:basedOn w:val="a"/>
    <w:next w:val="a"/>
    <w:link w:val="20"/>
    <w:qFormat/>
    <w:rsid w:val="00CB610A"/>
    <w:pPr>
      <w:keepNext/>
      <w:spacing w:before="240" w:after="60"/>
      <w:outlineLvl w:val="1"/>
    </w:pPr>
    <w:rPr>
      <w:rFonts w:ascii="Cambria" w:eastAsia="Calibri" w:hAnsi="Cambria"/>
      <w:b/>
      <w:bCs/>
      <w:i/>
      <w:i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aliases w:val="Знак"/>
    <w:basedOn w:val="a"/>
    <w:rsid w:val="001F0669"/>
    <w:pPr>
      <w:overflowPunct w:val="0"/>
      <w:autoSpaceDE w:val="0"/>
      <w:autoSpaceDN w:val="0"/>
      <w:adjustRightInd w:val="0"/>
      <w:jc w:val="both"/>
    </w:pPr>
    <w:rPr>
      <w:sz w:val="28"/>
      <w:szCs w:val="20"/>
    </w:rPr>
  </w:style>
  <w:style w:type="paragraph" w:styleId="HTML">
    <w:name w:val="HTML Preformatted"/>
    <w:basedOn w:val="a"/>
    <w:link w:val="HTML0"/>
    <w:rsid w:val="001F06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ru-RU"/>
    </w:rPr>
  </w:style>
  <w:style w:type="character" w:customStyle="1" w:styleId="HTML0">
    <w:name w:val="Стандартный HTML Знак"/>
    <w:basedOn w:val="a0"/>
    <w:link w:val="HTML"/>
    <w:locked/>
    <w:rsid w:val="001F0669"/>
    <w:rPr>
      <w:rFonts w:ascii="Courier New" w:eastAsia="Calibri" w:hAnsi="Courier New" w:cs="Courier New"/>
      <w:lang w:val="ru-RU" w:eastAsia="ru-RU" w:bidi="ar-SA"/>
    </w:rPr>
  </w:style>
  <w:style w:type="paragraph" w:styleId="a4">
    <w:name w:val="Normal (Web)"/>
    <w:basedOn w:val="a"/>
    <w:rsid w:val="001F0669"/>
    <w:pPr>
      <w:spacing w:before="100" w:beforeAutospacing="1" w:after="100" w:afterAutospacing="1"/>
    </w:pPr>
    <w:rPr>
      <w:rFonts w:eastAsia="Calibri"/>
      <w:lang w:val="ru-RU"/>
    </w:rPr>
  </w:style>
  <w:style w:type="character" w:customStyle="1" w:styleId="apple-converted-space">
    <w:name w:val="apple-converted-space"/>
    <w:basedOn w:val="a0"/>
    <w:rsid w:val="001F0669"/>
    <w:rPr>
      <w:rFonts w:cs="Times New Roman"/>
    </w:rPr>
  </w:style>
  <w:style w:type="character" w:styleId="a5">
    <w:name w:val="Strong"/>
    <w:basedOn w:val="a0"/>
    <w:qFormat/>
    <w:rsid w:val="001F0669"/>
    <w:rPr>
      <w:rFonts w:cs="Times New Roman"/>
      <w:b/>
      <w:bCs/>
    </w:rPr>
  </w:style>
  <w:style w:type="paragraph" w:styleId="a6">
    <w:name w:val="header"/>
    <w:basedOn w:val="a"/>
    <w:rsid w:val="00ED72CE"/>
    <w:pPr>
      <w:tabs>
        <w:tab w:val="center" w:pos="4677"/>
        <w:tab w:val="right" w:pos="9355"/>
      </w:tabs>
    </w:pPr>
  </w:style>
  <w:style w:type="character" w:styleId="a7">
    <w:name w:val="page number"/>
    <w:basedOn w:val="a0"/>
    <w:rsid w:val="00ED72CE"/>
  </w:style>
  <w:style w:type="character" w:customStyle="1" w:styleId="20">
    <w:name w:val="Заголовок 2 Знак"/>
    <w:basedOn w:val="a0"/>
    <w:link w:val="2"/>
    <w:semiHidden/>
    <w:locked/>
    <w:rsid w:val="00CB610A"/>
    <w:rPr>
      <w:rFonts w:ascii="Cambria" w:eastAsia="Calibri" w:hAnsi="Cambria"/>
      <w:b/>
      <w:bCs/>
      <w:i/>
      <w:iCs/>
      <w:sz w:val="28"/>
      <w:szCs w:val="28"/>
      <w:lang w:val="uk-UA" w:eastAsia="ru-RU" w:bidi="ar-SA"/>
    </w:rPr>
  </w:style>
  <w:style w:type="paragraph" w:customStyle="1" w:styleId="1">
    <w:name w:val="Обычный1"/>
    <w:rsid w:val="00CB610A"/>
    <w:pPr>
      <w:widowControl w:val="0"/>
    </w:pPr>
    <w:rPr>
      <w:rFonts w:eastAsia="Calibri"/>
      <w:lang w:val="uk-UA" w:eastAsia="ru-RU"/>
    </w:rPr>
  </w:style>
  <w:style w:type="paragraph" w:customStyle="1" w:styleId="rvps7">
    <w:name w:val="rvps7"/>
    <w:basedOn w:val="a"/>
    <w:rsid w:val="00CB610A"/>
    <w:pPr>
      <w:spacing w:before="100" w:beforeAutospacing="1" w:after="100" w:afterAutospacing="1"/>
    </w:pPr>
    <w:rPr>
      <w:rFonts w:eastAsia="Calibri"/>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2812</Words>
  <Characters>16029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OrgVid1</dc:creator>
  <cp:keywords/>
  <cp:lastModifiedBy>kompvid2</cp:lastModifiedBy>
  <cp:revision>2</cp:revision>
  <cp:lastPrinted>2020-11-17T13:27:00Z</cp:lastPrinted>
  <dcterms:created xsi:type="dcterms:W3CDTF">2020-11-18T11:48:00Z</dcterms:created>
  <dcterms:modified xsi:type="dcterms:W3CDTF">2020-11-18T11:48:00Z</dcterms:modified>
</cp:coreProperties>
</file>