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E85" w:rsidRPr="001C230F" w:rsidRDefault="001C230F" w:rsidP="00773E85">
      <w:pPr>
        <w:autoSpaceDE w:val="0"/>
        <w:autoSpaceDN w:val="0"/>
        <w:adjustRightInd w:val="0"/>
        <w:rPr>
          <w:b/>
          <w:bCs/>
          <w:lang w:val="uk-UA"/>
        </w:rPr>
      </w:pPr>
      <w:bookmarkStart w:id="0" w:name="_GoBack"/>
      <w:bookmarkEnd w:id="0"/>
      <w:r>
        <w:rPr>
          <w:b/>
          <w:bCs/>
        </w:rPr>
        <w:t xml:space="preserve">                              </w:t>
      </w:r>
    </w:p>
    <w:p w:rsidR="00773E85" w:rsidRDefault="00773E85" w:rsidP="00773E8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CD555F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E85" w:rsidRDefault="00CD555F" w:rsidP="00773E85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85" w:rsidRDefault="00773E85" w:rsidP="00773E8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E85" w:rsidRDefault="00773E85" w:rsidP="00773E8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3E85">
        <w:rPr>
          <w:b/>
          <w:bCs/>
          <w:sz w:val="36"/>
          <w:szCs w:val="36"/>
          <w:lang w:val="uk-UA"/>
        </w:rPr>
        <w:t xml:space="preserve">                                    </w:t>
      </w:r>
      <w:r w:rsidR="00773E85">
        <w:rPr>
          <w:b/>
          <w:bCs/>
          <w:sz w:val="36"/>
          <w:szCs w:val="36"/>
        </w:rPr>
        <w:t>У К Р А Ї Н А</w:t>
      </w:r>
    </w:p>
    <w:p w:rsidR="00773E85" w:rsidRDefault="00773E85" w:rsidP="00773E85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773E85" w:rsidRDefault="00773E85" w:rsidP="00773E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812FF1">
        <w:rPr>
          <w:b/>
          <w:bCs/>
          <w:sz w:val="32"/>
          <w:szCs w:val="32"/>
          <w:lang w:val="uk-UA"/>
        </w:rPr>
        <w:t xml:space="preserve"> </w:t>
      </w:r>
      <w:r w:rsidR="000C689C">
        <w:rPr>
          <w:b/>
          <w:bCs/>
          <w:sz w:val="32"/>
          <w:szCs w:val="32"/>
          <w:lang w:val="uk-UA"/>
        </w:rPr>
        <w:t>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773E85" w:rsidRDefault="00773E85" w:rsidP="00773E85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822F9A" w:rsidRPr="00822F9A" w:rsidRDefault="00822F9A" w:rsidP="00822F9A">
      <w:pPr>
        <w:rPr>
          <w:lang w:val="uk-UA"/>
        </w:rPr>
      </w:pPr>
    </w:p>
    <w:p w:rsidR="00773E85" w:rsidRPr="00512A1D" w:rsidRDefault="004B135F" w:rsidP="00773E85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</w:rPr>
        <w:t xml:space="preserve">           </w:t>
      </w:r>
      <w:r w:rsidR="00812FF1" w:rsidRPr="00812FF1">
        <w:rPr>
          <w:b w:val="0"/>
          <w:iCs/>
          <w:u w:val="single"/>
        </w:rPr>
        <w:t>2</w:t>
      </w:r>
      <w:r w:rsidR="00773E85" w:rsidRPr="00812FF1">
        <w:rPr>
          <w:b w:val="0"/>
          <w:iCs/>
          <w:u w:val="single"/>
        </w:rPr>
        <w:t>0</w:t>
      </w:r>
      <w:r>
        <w:rPr>
          <w:b w:val="0"/>
          <w:iCs/>
          <w:u w:val="single"/>
        </w:rPr>
        <w:t>20</w:t>
      </w:r>
      <w:r w:rsidR="00773E85">
        <w:rPr>
          <w:b w:val="0"/>
          <w:iCs/>
        </w:rPr>
        <w:t xml:space="preserve"> № </w:t>
      </w:r>
      <w:r w:rsidR="00325D1A" w:rsidRPr="003F3B24">
        <w:rPr>
          <w:b w:val="0"/>
          <w:iCs/>
        </w:rPr>
        <w:t>______</w:t>
      </w:r>
      <w:r w:rsidR="00773E85" w:rsidRPr="00C13B84">
        <w:rPr>
          <w:b w:val="0"/>
          <w:iCs/>
        </w:rPr>
        <w:t xml:space="preserve">  </w:t>
      </w:r>
      <w:r w:rsidR="00773E85" w:rsidRPr="00512A1D">
        <w:rPr>
          <w:b w:val="0"/>
          <w:i/>
        </w:rPr>
        <w:tab/>
        <w:t xml:space="preserve">                                          </w:t>
      </w:r>
      <w:r w:rsidR="00773E85" w:rsidRPr="008F45FC">
        <w:rPr>
          <w:b w:val="0"/>
          <w:i/>
        </w:rPr>
        <w:t xml:space="preserve">          </w:t>
      </w:r>
      <w:r w:rsidR="00773E85" w:rsidRPr="00512A1D">
        <w:rPr>
          <w:b w:val="0"/>
          <w:i/>
        </w:rPr>
        <w:t xml:space="preserve"> </w:t>
      </w:r>
      <w:r w:rsidR="00773E85" w:rsidRPr="00C13B84">
        <w:rPr>
          <w:b w:val="0"/>
          <w:i/>
        </w:rPr>
        <w:t xml:space="preserve">          </w:t>
      </w:r>
      <w:r w:rsidR="00F47ADC" w:rsidRPr="00325D1A">
        <w:rPr>
          <w:b w:val="0"/>
          <w:i/>
        </w:rPr>
        <w:t xml:space="preserve">          </w:t>
      </w:r>
      <w:r w:rsidR="00773E85" w:rsidRPr="00512A1D">
        <w:rPr>
          <w:b w:val="0"/>
        </w:rPr>
        <w:t>м. Чернівці</w:t>
      </w: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</w:t>
      </w:r>
      <w:r w:rsidR="00325D1A">
        <w:rPr>
          <w:b/>
          <w:bCs/>
          <w:sz w:val="28"/>
          <w:szCs w:val="28"/>
          <w:lang w:val="uk-UA"/>
        </w:rPr>
        <w:t>безоплатне</w:t>
      </w:r>
      <w:r w:rsidRPr="008F762C">
        <w:rPr>
          <w:b/>
          <w:bCs/>
          <w:sz w:val="28"/>
          <w:szCs w:val="28"/>
          <w:lang w:val="uk-UA"/>
        </w:rPr>
        <w:t xml:space="preserve"> прийняття у комунальну власність територіальної громади м. Чернівців </w:t>
      </w:r>
      <w:r w:rsidR="00325D1A">
        <w:rPr>
          <w:b/>
          <w:bCs/>
          <w:sz w:val="28"/>
          <w:szCs w:val="28"/>
          <w:lang w:val="uk-UA"/>
        </w:rPr>
        <w:t>обладнання дахової котельні на вул. Руській, 248-Б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 w:rsidR="00325D1A"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325D1A">
        <w:rPr>
          <w:b/>
          <w:bCs/>
          <w:sz w:val="28"/>
          <w:szCs w:val="28"/>
          <w:lang w:val="uk-UA"/>
        </w:rPr>
        <w:t>на баланс МКП «Чернівцітеплокомуненерго»</w:t>
      </w:r>
    </w:p>
    <w:p w:rsidR="00773E85" w:rsidRDefault="00773E85" w:rsidP="00773E85">
      <w:pPr>
        <w:jc w:val="center"/>
        <w:rPr>
          <w:color w:val="0000FF"/>
          <w:sz w:val="28"/>
          <w:szCs w:val="28"/>
          <w:lang w:val="uk-UA"/>
        </w:rPr>
      </w:pPr>
    </w:p>
    <w:p w:rsidR="001C230F" w:rsidRPr="008F762C" w:rsidRDefault="001C230F" w:rsidP="00773E85">
      <w:pPr>
        <w:jc w:val="center"/>
        <w:rPr>
          <w:color w:val="0000FF"/>
          <w:sz w:val="28"/>
          <w:szCs w:val="28"/>
          <w:lang w:val="uk-UA"/>
        </w:rPr>
      </w:pPr>
    </w:p>
    <w:p w:rsidR="00773E85" w:rsidRPr="00325D1A" w:rsidRDefault="00773E85" w:rsidP="00325D1A">
      <w:pPr>
        <w:pStyle w:val="a5"/>
        <w:shd w:val="clear" w:color="auto" w:fill="auto"/>
        <w:spacing w:before="0" w:line="317" w:lineRule="exact"/>
        <w:ind w:firstLine="700"/>
        <w:rPr>
          <w:sz w:val="28"/>
          <w:szCs w:val="28"/>
        </w:rPr>
      </w:pPr>
      <w:r w:rsidRPr="008F762C">
        <w:rPr>
          <w:b/>
        </w:rPr>
        <w:tab/>
      </w:r>
      <w:r w:rsidRPr="00325D1A">
        <w:rPr>
          <w:sz w:val="28"/>
          <w:szCs w:val="28"/>
        </w:rPr>
        <w:t xml:space="preserve">Відповідно до статей 26, 50, 60 Закону України «Про місцеве самоврядування в Україні»,  беручи до уваги </w:t>
      </w:r>
      <w:r w:rsidR="00325D1A" w:rsidRPr="00325D1A">
        <w:rPr>
          <w:sz w:val="28"/>
          <w:szCs w:val="28"/>
        </w:rPr>
        <w:t>рішення виконавчого комітету міської ради</w:t>
      </w:r>
      <w:r w:rsidRPr="00325D1A">
        <w:rPr>
          <w:sz w:val="28"/>
          <w:szCs w:val="28"/>
        </w:rPr>
        <w:t xml:space="preserve"> від </w:t>
      </w:r>
      <w:r w:rsidR="00325D1A" w:rsidRPr="00325D1A">
        <w:rPr>
          <w:sz w:val="28"/>
          <w:szCs w:val="28"/>
        </w:rPr>
        <w:t>13.11.2018р.</w:t>
      </w:r>
      <w:r w:rsidRPr="00325D1A">
        <w:rPr>
          <w:sz w:val="28"/>
          <w:szCs w:val="28"/>
        </w:rPr>
        <w:t xml:space="preserve"> № </w:t>
      </w:r>
      <w:r w:rsidR="00325D1A" w:rsidRPr="00325D1A">
        <w:rPr>
          <w:sz w:val="28"/>
          <w:szCs w:val="28"/>
        </w:rPr>
        <w:t xml:space="preserve">617/23 </w:t>
      </w:r>
      <w:r w:rsidR="00325D1A" w:rsidRPr="00325D1A">
        <w:rPr>
          <w:rStyle w:val="a4"/>
          <w:color w:val="000000"/>
          <w:sz w:val="28"/>
          <w:szCs w:val="28"/>
          <w:lang w:val="uk-UA"/>
        </w:rPr>
        <w:t xml:space="preserve">«Про  надання попередньої згоди на прийняття у комунальну власність територіальної громади м. Чернівців обладнання дахової котельні на вул. Руській, 248-Б», </w:t>
      </w:r>
      <w:r w:rsidRPr="00325D1A">
        <w:rPr>
          <w:sz w:val="28"/>
          <w:szCs w:val="28"/>
        </w:rPr>
        <w:t xml:space="preserve">розглянувши звернення </w:t>
      </w:r>
      <w:r w:rsidR="001D79A8">
        <w:rPr>
          <w:sz w:val="28"/>
          <w:szCs w:val="28"/>
          <w:lang w:val="uk-UA"/>
        </w:rPr>
        <w:t>фізичної особи – підприємця Тимчука О.Ф.</w:t>
      </w:r>
      <w:r w:rsidR="00FA3ED3">
        <w:rPr>
          <w:sz w:val="28"/>
          <w:szCs w:val="28"/>
          <w:lang w:val="uk-UA"/>
        </w:rPr>
        <w:t xml:space="preserve"> від 15.11.2018р.</w:t>
      </w:r>
      <w:r w:rsidR="000256FA">
        <w:rPr>
          <w:sz w:val="28"/>
          <w:szCs w:val="28"/>
          <w:lang w:val="uk-UA"/>
        </w:rPr>
        <w:t xml:space="preserve"> № 15/11-1</w:t>
      </w:r>
      <w:r w:rsidR="00136CBA">
        <w:rPr>
          <w:sz w:val="28"/>
          <w:szCs w:val="28"/>
          <w:lang w:val="uk-UA"/>
        </w:rPr>
        <w:t>,</w:t>
      </w:r>
      <w:r w:rsidR="00FA3ED3">
        <w:rPr>
          <w:sz w:val="28"/>
          <w:szCs w:val="28"/>
          <w:lang w:val="uk-UA"/>
        </w:rPr>
        <w:t xml:space="preserve"> </w:t>
      </w:r>
      <w:r w:rsidR="000C689C">
        <w:rPr>
          <w:sz w:val="28"/>
          <w:szCs w:val="28"/>
          <w:lang w:val="uk-UA"/>
        </w:rPr>
        <w:t xml:space="preserve">            </w:t>
      </w:r>
      <w:r w:rsidR="001D79A8">
        <w:rPr>
          <w:sz w:val="28"/>
          <w:szCs w:val="28"/>
          <w:lang w:val="uk-UA"/>
        </w:rPr>
        <w:t>МКП «Чернівцітеплокомуненерго»</w:t>
      </w:r>
      <w:r w:rsidR="00136CBA">
        <w:rPr>
          <w:sz w:val="28"/>
          <w:szCs w:val="28"/>
          <w:lang w:val="uk-UA"/>
        </w:rPr>
        <w:t xml:space="preserve"> від 28.11.2018р. </w:t>
      </w:r>
      <w:r w:rsidR="000256FA">
        <w:rPr>
          <w:sz w:val="28"/>
          <w:szCs w:val="28"/>
          <w:lang w:val="uk-UA"/>
        </w:rPr>
        <w:t>№ 03/01-07-6312/0</w:t>
      </w:r>
      <w:r w:rsidR="001D79A8">
        <w:rPr>
          <w:sz w:val="28"/>
          <w:szCs w:val="28"/>
          <w:lang w:val="uk-UA"/>
        </w:rPr>
        <w:t xml:space="preserve">, </w:t>
      </w:r>
      <w:r w:rsidR="001D6CAF">
        <w:rPr>
          <w:sz w:val="28"/>
          <w:szCs w:val="28"/>
          <w:lang w:val="uk-UA"/>
        </w:rPr>
        <w:t>звернення ОСББ «Житлолюкс» від 11.08.2020р.</w:t>
      </w:r>
      <w:r w:rsidR="000C689C">
        <w:rPr>
          <w:sz w:val="28"/>
          <w:szCs w:val="28"/>
          <w:lang w:val="uk-UA"/>
        </w:rPr>
        <w:t xml:space="preserve"> </w:t>
      </w:r>
      <w:r w:rsidR="001D6CAF">
        <w:rPr>
          <w:sz w:val="28"/>
          <w:szCs w:val="28"/>
          <w:lang w:val="uk-UA"/>
        </w:rPr>
        <w:t>№ 03/01-26-4652</w:t>
      </w:r>
      <w:r w:rsidR="000C689C">
        <w:rPr>
          <w:sz w:val="28"/>
          <w:szCs w:val="28"/>
          <w:lang w:val="uk-UA"/>
        </w:rPr>
        <w:t>,</w:t>
      </w:r>
      <w:r w:rsidR="001D6CAF">
        <w:rPr>
          <w:sz w:val="28"/>
          <w:szCs w:val="28"/>
          <w:lang w:val="uk-UA"/>
        </w:rPr>
        <w:t xml:space="preserve"> </w:t>
      </w:r>
      <w:r w:rsidRPr="00325D1A">
        <w:rPr>
          <w:sz w:val="28"/>
          <w:szCs w:val="28"/>
        </w:rPr>
        <w:t>Чернівецька міська рада</w:t>
      </w:r>
    </w:p>
    <w:p w:rsidR="00773E85" w:rsidRPr="008F762C" w:rsidRDefault="00773E85" w:rsidP="00773E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773E85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>П</w:t>
      </w:r>
      <w:r w:rsidRPr="008F762C">
        <w:rPr>
          <w:sz w:val="28"/>
          <w:szCs w:val="28"/>
          <w:lang w:val="uk-UA"/>
        </w:rPr>
        <w:t>рийнят</w:t>
      </w:r>
      <w:r w:rsidR="001D79A8">
        <w:rPr>
          <w:sz w:val="28"/>
          <w:szCs w:val="28"/>
          <w:lang w:val="uk-UA"/>
        </w:rPr>
        <w:t>и</w:t>
      </w:r>
      <w:r w:rsidRPr="008F762C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 xml:space="preserve">безоплатно </w:t>
      </w:r>
      <w:r w:rsidRPr="008F762C">
        <w:rPr>
          <w:sz w:val="28"/>
          <w:szCs w:val="28"/>
          <w:lang w:val="uk-UA"/>
        </w:rPr>
        <w:t xml:space="preserve">у комунальну власність територіальної громади </w:t>
      </w:r>
      <w:r w:rsidR="001D79A8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м. Чернівців</w:t>
      </w:r>
      <w:r w:rsidR="001D79A8" w:rsidRPr="001D79A8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 xml:space="preserve">від фізичної особи – підприємця Тимчука О.Ф. обладнання дахової котельні на вул. Руській, 248-Б та передати його на баланс МКП «Чернівцітеплокомуненерго» для поповнення статутного </w:t>
      </w:r>
      <w:r w:rsidR="0028458F">
        <w:rPr>
          <w:sz w:val="28"/>
          <w:szCs w:val="28"/>
          <w:lang w:val="uk-UA"/>
        </w:rPr>
        <w:t>капіталу</w:t>
      </w:r>
      <w:r w:rsidR="00822F9A">
        <w:rPr>
          <w:sz w:val="28"/>
          <w:szCs w:val="28"/>
          <w:lang w:val="uk-UA"/>
        </w:rPr>
        <w:t>.</w:t>
      </w:r>
    </w:p>
    <w:p w:rsidR="00822F9A" w:rsidRDefault="00822F9A" w:rsidP="00773E85">
      <w:pPr>
        <w:ind w:firstLine="708"/>
        <w:jc w:val="both"/>
        <w:rPr>
          <w:sz w:val="28"/>
          <w:szCs w:val="28"/>
          <w:lang w:val="uk-UA"/>
        </w:rPr>
      </w:pPr>
    </w:p>
    <w:p w:rsidR="001D79A8" w:rsidRDefault="00CC02BB" w:rsidP="001D79A8">
      <w:pPr>
        <w:pStyle w:val="a3"/>
        <w:ind w:firstLine="720"/>
        <w:rPr>
          <w:bCs/>
        </w:rPr>
      </w:pPr>
      <w:r>
        <w:rPr>
          <w:b/>
        </w:rPr>
        <w:t>2</w:t>
      </w:r>
      <w:r w:rsidR="001D79A8">
        <w:rPr>
          <w:b/>
        </w:rPr>
        <w:t xml:space="preserve">. </w:t>
      </w:r>
      <w:r w:rsidR="001D79A8">
        <w:rPr>
          <w:bCs/>
        </w:rPr>
        <w:t xml:space="preserve">Затвердити акт приймання-передавання у комунальну власність територіальної громади м. Чернівців </w:t>
      </w:r>
      <w:r w:rsidR="001D79A8">
        <w:rPr>
          <w:szCs w:val="28"/>
        </w:rPr>
        <w:t>обладнання дахової котельні на                  вул. Руській, 248-Б</w:t>
      </w:r>
      <w:r w:rsidR="00136CBA">
        <w:rPr>
          <w:szCs w:val="28"/>
        </w:rPr>
        <w:t>,</w:t>
      </w:r>
      <w:r w:rsidR="001D79A8">
        <w:rPr>
          <w:bCs/>
        </w:rPr>
        <w:t xml:space="preserve"> балансовою (залишковою) вартістю </w:t>
      </w:r>
      <w:r w:rsidR="00FA3ED3">
        <w:rPr>
          <w:bCs/>
        </w:rPr>
        <w:t>86057,62</w:t>
      </w:r>
      <w:r w:rsidR="001D79A8">
        <w:rPr>
          <w:bCs/>
        </w:rPr>
        <w:t xml:space="preserve"> грн. (</w:t>
      </w:r>
      <w:r w:rsidR="00FA3ED3">
        <w:rPr>
          <w:bCs/>
        </w:rPr>
        <w:t>вісімдесят шість тисяч п'ятдесят сім</w:t>
      </w:r>
      <w:r w:rsidR="001D79A8">
        <w:rPr>
          <w:bCs/>
        </w:rPr>
        <w:t xml:space="preserve"> </w:t>
      </w:r>
      <w:r w:rsidR="00FA3ED3">
        <w:rPr>
          <w:bCs/>
        </w:rPr>
        <w:t>гривень 62</w:t>
      </w:r>
      <w:r w:rsidR="001D79A8">
        <w:rPr>
          <w:bCs/>
        </w:rPr>
        <w:t xml:space="preserve"> коп</w:t>
      </w:r>
      <w:r w:rsidR="00FA3ED3">
        <w:rPr>
          <w:bCs/>
        </w:rPr>
        <w:t>ійки</w:t>
      </w:r>
      <w:r w:rsidR="001D79A8">
        <w:rPr>
          <w:bCs/>
        </w:rPr>
        <w:t xml:space="preserve">)  від </w:t>
      </w:r>
      <w:r>
        <w:rPr>
          <w:szCs w:val="28"/>
        </w:rPr>
        <w:t xml:space="preserve">фізичної особи – підприємця Тимчука О.Ф. </w:t>
      </w:r>
      <w:r w:rsidR="001D79A8">
        <w:rPr>
          <w:bCs/>
        </w:rPr>
        <w:t xml:space="preserve"> </w:t>
      </w:r>
      <w:r w:rsidR="001D79A8" w:rsidRPr="00D4066B">
        <w:rPr>
          <w:bCs/>
        </w:rPr>
        <w:t>(</w:t>
      </w:r>
      <w:r w:rsidR="001D79A8">
        <w:rPr>
          <w:bCs/>
        </w:rPr>
        <w:t>додається</w:t>
      </w:r>
      <w:r w:rsidR="001D79A8" w:rsidRPr="00D4066B">
        <w:rPr>
          <w:bCs/>
        </w:rPr>
        <w:t>)</w:t>
      </w:r>
      <w:r w:rsidR="001D79A8">
        <w:rPr>
          <w:bCs/>
        </w:rPr>
        <w:t xml:space="preserve">. </w:t>
      </w:r>
    </w:p>
    <w:p w:rsidR="00136CBA" w:rsidRDefault="00136CBA" w:rsidP="001D79A8">
      <w:pPr>
        <w:pStyle w:val="a3"/>
        <w:ind w:firstLine="720"/>
        <w:rPr>
          <w:bCs/>
        </w:rPr>
      </w:pPr>
    </w:p>
    <w:p w:rsidR="00136CBA" w:rsidRDefault="00136CBA" w:rsidP="00CC02BB">
      <w:pPr>
        <w:pStyle w:val="a3"/>
        <w:ind w:firstLine="720"/>
        <w:rPr>
          <w:szCs w:val="28"/>
        </w:rPr>
      </w:pPr>
      <w:r w:rsidRPr="00136CBA">
        <w:rPr>
          <w:b/>
          <w:bCs/>
        </w:rPr>
        <w:t>3.</w:t>
      </w:r>
      <w:r>
        <w:rPr>
          <w:bCs/>
        </w:rPr>
        <w:t xml:space="preserve"> Доручити МКП «Чернівцітеплокомуненерго»  укласти з </w:t>
      </w:r>
      <w:r>
        <w:rPr>
          <w:szCs w:val="28"/>
        </w:rPr>
        <w:t>фізичною особою – підприємцем Тимчуком О.Ф. договір дарування</w:t>
      </w:r>
      <w:r w:rsidR="00186D81" w:rsidRPr="00186D81">
        <w:rPr>
          <w:szCs w:val="28"/>
        </w:rPr>
        <w:t xml:space="preserve"> </w:t>
      </w:r>
      <w:r w:rsidR="00186D81">
        <w:rPr>
          <w:szCs w:val="28"/>
        </w:rPr>
        <w:t xml:space="preserve">територіальній громаді м. Чернівців </w:t>
      </w:r>
      <w:r>
        <w:rPr>
          <w:szCs w:val="28"/>
        </w:rPr>
        <w:t>обладнання дахової котельні на вул. Руській, 248-Б.</w:t>
      </w:r>
    </w:p>
    <w:p w:rsidR="00136CBA" w:rsidRDefault="00136CBA" w:rsidP="00CC02BB">
      <w:pPr>
        <w:pStyle w:val="a3"/>
        <w:ind w:firstLine="720"/>
        <w:rPr>
          <w:b/>
          <w:szCs w:val="28"/>
        </w:rPr>
      </w:pPr>
    </w:p>
    <w:p w:rsidR="001C230F" w:rsidRDefault="00136CBA" w:rsidP="001C230F">
      <w:pPr>
        <w:pStyle w:val="a3"/>
        <w:ind w:firstLine="720"/>
        <w:rPr>
          <w:bCs/>
        </w:rPr>
      </w:pPr>
      <w:r>
        <w:rPr>
          <w:b/>
          <w:szCs w:val="28"/>
        </w:rPr>
        <w:t>4</w:t>
      </w:r>
      <w:r w:rsidR="00822F9A" w:rsidRPr="00822F9A">
        <w:rPr>
          <w:b/>
          <w:szCs w:val="28"/>
        </w:rPr>
        <w:t>.</w:t>
      </w:r>
      <w:r w:rsidR="00822F9A">
        <w:rPr>
          <w:szCs w:val="28"/>
        </w:rPr>
        <w:t xml:space="preserve"> </w:t>
      </w:r>
      <w:r w:rsidR="00CC02BB" w:rsidRPr="00515298">
        <w:rPr>
          <w:bCs/>
        </w:rPr>
        <w:t xml:space="preserve">Рекомендувати </w:t>
      </w:r>
      <w:r w:rsidR="00CC02BB">
        <w:rPr>
          <w:szCs w:val="28"/>
        </w:rPr>
        <w:t xml:space="preserve">фізичній особі – підприємцю Тимчуку О.Ф. </w:t>
      </w:r>
      <w:r w:rsidR="00CC02BB">
        <w:rPr>
          <w:bCs/>
        </w:rPr>
        <w:t xml:space="preserve"> в тижневий термін з дня прийняття цього рішення передати </w:t>
      </w:r>
      <w:r w:rsidR="009724AC">
        <w:rPr>
          <w:bCs/>
        </w:rPr>
        <w:t xml:space="preserve">                                 </w:t>
      </w:r>
      <w:r w:rsidR="00CC02BB">
        <w:rPr>
          <w:bCs/>
        </w:rPr>
        <w:t>МКП «Чернівцітеплокомуненерго» облікові документи і технічну документацію на обладнання дахової котельні  на  вул. Руській 248-Б.</w:t>
      </w:r>
    </w:p>
    <w:p w:rsidR="00136CBA" w:rsidRPr="001C230F" w:rsidRDefault="001C230F" w:rsidP="001C230F">
      <w:pPr>
        <w:pStyle w:val="a3"/>
        <w:ind w:firstLine="72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36CBA">
        <w:rPr>
          <w:b/>
          <w:bCs/>
          <w:szCs w:val="28"/>
        </w:rPr>
        <w:t>2</w:t>
      </w:r>
    </w:p>
    <w:p w:rsidR="00136CBA" w:rsidRDefault="00136CBA" w:rsidP="00CC02BB">
      <w:pPr>
        <w:pStyle w:val="a3"/>
        <w:ind w:firstLine="720"/>
        <w:rPr>
          <w:b/>
          <w:bCs/>
          <w:szCs w:val="28"/>
        </w:rPr>
      </w:pPr>
    </w:p>
    <w:p w:rsidR="00CC02BB" w:rsidRDefault="00136CBA" w:rsidP="00CC02BB">
      <w:pPr>
        <w:pStyle w:val="a3"/>
        <w:ind w:firstLine="720"/>
      </w:pPr>
      <w:r>
        <w:rPr>
          <w:b/>
          <w:bCs/>
          <w:szCs w:val="28"/>
        </w:rPr>
        <w:t>5</w:t>
      </w:r>
      <w:r w:rsidR="00773E85" w:rsidRPr="008F762C">
        <w:rPr>
          <w:b/>
          <w:bCs/>
          <w:szCs w:val="28"/>
        </w:rPr>
        <w:t>.</w:t>
      </w:r>
      <w:r w:rsidR="00773E85" w:rsidRPr="008F762C">
        <w:rPr>
          <w:szCs w:val="28"/>
        </w:rPr>
        <w:t xml:space="preserve"> </w:t>
      </w:r>
      <w:r w:rsidR="00CC02BB">
        <w:t xml:space="preserve">МКП «Чернівцітеплокомуненерго» зарахувати </w:t>
      </w:r>
      <w:r w:rsidR="00CC02BB">
        <w:rPr>
          <w:bCs/>
        </w:rPr>
        <w:t>обладнання дахової котельні на вул. Руській 248-Б</w:t>
      </w:r>
      <w:r w:rsidR="00CC02BB">
        <w:t xml:space="preserve"> на баланс підприємства і внести зміни в облікові документи.</w:t>
      </w:r>
    </w:p>
    <w:p w:rsidR="00CC02BB" w:rsidRDefault="00CC02BB" w:rsidP="00CC02BB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</w:t>
      </w:r>
    </w:p>
    <w:p w:rsidR="00773E85" w:rsidRDefault="00136CB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C02BB" w:rsidRPr="00CC02BB">
        <w:rPr>
          <w:b/>
          <w:sz w:val="28"/>
          <w:szCs w:val="28"/>
          <w:lang w:val="uk-UA"/>
        </w:rPr>
        <w:t>.</w:t>
      </w:r>
      <w:r w:rsidR="00CC02BB">
        <w:rPr>
          <w:sz w:val="28"/>
          <w:szCs w:val="28"/>
          <w:lang w:val="uk-UA"/>
        </w:rPr>
        <w:t xml:space="preserve"> </w:t>
      </w:r>
      <w:r w:rsidR="00773E85" w:rsidRPr="008F762C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773E85">
        <w:rPr>
          <w:sz w:val="28"/>
          <w:szCs w:val="28"/>
          <w:lang w:val="uk-UA"/>
        </w:rPr>
        <w:t>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Pr="008F762C" w:rsidRDefault="00136CB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773E85">
        <w:rPr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                  </w:t>
      </w:r>
    </w:p>
    <w:p w:rsidR="00773E85" w:rsidRPr="008E7DCF" w:rsidRDefault="00773E85" w:rsidP="00773E85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73E85" w:rsidRPr="008F762C" w:rsidRDefault="00773E85" w:rsidP="00773E85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136CBA">
        <w:rPr>
          <w:b/>
          <w:sz w:val="28"/>
          <w:szCs w:val="28"/>
          <w:lang w:val="uk-UA"/>
        </w:rPr>
        <w:tab/>
      </w:r>
      <w:r w:rsidR="00136CBA" w:rsidRPr="00136CBA">
        <w:rPr>
          <w:b/>
          <w:sz w:val="28"/>
          <w:szCs w:val="28"/>
          <w:lang w:val="uk-UA"/>
        </w:rPr>
        <w:t>8</w:t>
      </w:r>
      <w:r w:rsidRPr="00136CBA">
        <w:rPr>
          <w:b/>
          <w:sz w:val="28"/>
          <w:szCs w:val="28"/>
          <w:lang w:val="uk-UA"/>
        </w:rPr>
        <w:t>.</w:t>
      </w:r>
      <w:r w:rsidRPr="008F762C">
        <w:rPr>
          <w:b/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Pr="007D4CB0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Pr="003269B9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Pr="003269B9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sectPr w:rsidR="00822F9A" w:rsidSect="001C230F">
      <w:pgSz w:w="11906" w:h="16838"/>
      <w:pgMar w:top="899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85"/>
    <w:rsid w:val="000256FA"/>
    <w:rsid w:val="00080382"/>
    <w:rsid w:val="0008745A"/>
    <w:rsid w:val="000C689C"/>
    <w:rsid w:val="00136CBA"/>
    <w:rsid w:val="00186D81"/>
    <w:rsid w:val="001C230F"/>
    <w:rsid w:val="001D6CAF"/>
    <w:rsid w:val="001D79A8"/>
    <w:rsid w:val="0028458F"/>
    <w:rsid w:val="00315F68"/>
    <w:rsid w:val="00325D1A"/>
    <w:rsid w:val="0032739B"/>
    <w:rsid w:val="00346BCD"/>
    <w:rsid w:val="003539D8"/>
    <w:rsid w:val="003B4647"/>
    <w:rsid w:val="003F3B24"/>
    <w:rsid w:val="004B135F"/>
    <w:rsid w:val="00505D9A"/>
    <w:rsid w:val="006A55AE"/>
    <w:rsid w:val="00773E85"/>
    <w:rsid w:val="00812FF1"/>
    <w:rsid w:val="00822F9A"/>
    <w:rsid w:val="00945A70"/>
    <w:rsid w:val="009724AC"/>
    <w:rsid w:val="00BB361A"/>
    <w:rsid w:val="00C256E2"/>
    <w:rsid w:val="00CC02BB"/>
    <w:rsid w:val="00CD555F"/>
    <w:rsid w:val="00DF7C4A"/>
    <w:rsid w:val="00E575D6"/>
    <w:rsid w:val="00F47ADC"/>
    <w:rsid w:val="00FA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B6853-1F3D-4839-9173-14C8CA3A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E85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773E8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73E85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73E85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73E85"/>
    <w:pPr>
      <w:spacing w:after="120" w:line="480" w:lineRule="auto"/>
    </w:pPr>
  </w:style>
  <w:style w:type="character" w:customStyle="1" w:styleId="a4">
    <w:name w:val="Основний текст_"/>
    <w:basedOn w:val="a0"/>
    <w:link w:val="a5"/>
    <w:rsid w:val="00325D1A"/>
    <w:rPr>
      <w:lang w:bidi="ar-SA"/>
    </w:rPr>
  </w:style>
  <w:style w:type="paragraph" w:customStyle="1" w:styleId="a5">
    <w:name w:val="Основний текст"/>
    <w:basedOn w:val="a"/>
    <w:link w:val="a4"/>
    <w:rsid w:val="00325D1A"/>
    <w:pPr>
      <w:widowControl w:val="0"/>
      <w:shd w:val="clear" w:color="auto" w:fill="FFFFFF"/>
      <w:spacing w:before="240" w:line="336" w:lineRule="exact"/>
      <w:jc w:val="both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2020-08-25T06:36:00Z</cp:lastPrinted>
  <dcterms:created xsi:type="dcterms:W3CDTF">2020-08-25T10:19:00Z</dcterms:created>
  <dcterms:modified xsi:type="dcterms:W3CDTF">2020-08-25T10:19:00Z</dcterms:modified>
</cp:coreProperties>
</file>