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5055D2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6B6B68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B651C3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57544E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57544E">
        <w:rPr>
          <w:sz w:val="28"/>
          <w:szCs w:val="28"/>
        </w:rPr>
        <w:t>______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57544E">
        <w:rPr>
          <w:sz w:val="28"/>
          <w:szCs w:val="28"/>
        </w:rPr>
        <w:t>______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57544E" w:rsidRDefault="009A4FFC" w:rsidP="00A52217">
      <w:pPr>
        <w:pStyle w:val="11"/>
        <w:widowControl/>
        <w:jc w:val="center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1A0CD0">
        <w:rPr>
          <w:b/>
          <w:sz w:val="28"/>
          <w:szCs w:val="28"/>
        </w:rPr>
        <w:t xml:space="preserve">розгляд звернень фізичних та юридичних осіб щодо </w:t>
      </w:r>
      <w:r w:rsidR="0057544E">
        <w:rPr>
          <w:b/>
          <w:sz w:val="28"/>
          <w:szCs w:val="28"/>
        </w:rPr>
        <w:t xml:space="preserve">ненарахування орендної плати </w:t>
      </w:r>
      <w:r w:rsidR="001A0CD0">
        <w:rPr>
          <w:b/>
          <w:sz w:val="28"/>
          <w:szCs w:val="28"/>
        </w:rPr>
        <w:t>за</w:t>
      </w:r>
      <w:r w:rsidR="00345312">
        <w:rPr>
          <w:b/>
          <w:sz w:val="28"/>
          <w:szCs w:val="28"/>
        </w:rPr>
        <w:t xml:space="preserve"> майн</w:t>
      </w:r>
      <w:r w:rsidR="001A0CD0">
        <w:rPr>
          <w:b/>
          <w:sz w:val="28"/>
          <w:szCs w:val="28"/>
        </w:rPr>
        <w:t>о</w:t>
      </w:r>
      <w:r w:rsidR="00345312">
        <w:rPr>
          <w:b/>
          <w:sz w:val="28"/>
          <w:szCs w:val="28"/>
        </w:rPr>
        <w:t xml:space="preserve">, що на праві власності належить територіальній громаді м. Чернівців, </w:t>
      </w:r>
      <w:r w:rsidR="00D1633B">
        <w:rPr>
          <w:b/>
          <w:sz w:val="28"/>
          <w:szCs w:val="28"/>
        </w:rPr>
        <w:t>метою використання якого є</w:t>
      </w:r>
      <w:r w:rsidR="00345312">
        <w:rPr>
          <w:b/>
          <w:sz w:val="28"/>
          <w:szCs w:val="28"/>
        </w:rPr>
        <w:t xml:space="preserve"> види діяльності, що заборонені </w:t>
      </w:r>
      <w:r w:rsidR="00C70CAE">
        <w:rPr>
          <w:b/>
          <w:sz w:val="28"/>
          <w:szCs w:val="28"/>
        </w:rPr>
        <w:t>уповноваженими органами державного управління та місцевого самоврядування</w:t>
      </w:r>
      <w:r w:rsidR="0006236F">
        <w:rPr>
          <w:b/>
          <w:sz w:val="28"/>
          <w:szCs w:val="28"/>
        </w:rPr>
        <w:t xml:space="preserve"> в</w:t>
      </w:r>
      <w:r w:rsidR="00345312">
        <w:rPr>
          <w:b/>
          <w:sz w:val="28"/>
          <w:szCs w:val="28"/>
        </w:rPr>
        <w:t xml:space="preserve"> період запровадження вимушених протиепідемічних заходів</w:t>
      </w:r>
      <w:bookmarkEnd w:id="0"/>
    </w:p>
    <w:p w:rsidR="00C94950" w:rsidRPr="0048792F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Закон</w:t>
      </w:r>
      <w:r w:rsidR="00B651C3">
        <w:rPr>
          <w:rFonts w:ascii="Times New Roman" w:hAnsi="Times New Roman"/>
          <w:sz w:val="28"/>
          <w:szCs w:val="28"/>
          <w:lang w:val="uk-UA"/>
        </w:rPr>
        <w:t>у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 xml:space="preserve"> України «Про оренду державного та комунального майна» від 03.10.2019р. № 157-ІХ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</w:t>
      </w:r>
      <w:r w:rsidR="00B651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Кабінету Міністрів України від 11.03.2020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B651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 211 «Про запобігання поширенню на</w:t>
      </w:r>
      <w:r w:rsidR="00B651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території України корона вірусу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зі змінами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544E">
        <w:rPr>
          <w:rFonts w:ascii="Times New Roman" w:hAnsi="Times New Roman"/>
          <w:sz w:val="28"/>
          <w:szCs w:val="28"/>
          <w:lang w:val="uk-UA"/>
        </w:rPr>
        <w:t>беручи до уваги Закон</w:t>
      </w:r>
      <w:r w:rsidR="0057544E" w:rsidRPr="00B51A10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57544E">
        <w:rPr>
          <w:rFonts w:ascii="Times New Roman" w:hAnsi="Times New Roman"/>
          <w:sz w:val="28"/>
          <w:szCs w:val="28"/>
          <w:lang w:val="uk-UA"/>
        </w:rPr>
        <w:t>"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" від 30.03.2020р. №540-ІХ</w:t>
      </w:r>
      <w:r w:rsidR="00BB20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BB20FB" w:rsidRPr="00BB20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3148CE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3148CE">
        <w:rPr>
          <w:rFonts w:ascii="Times New Roman" w:hAnsi="Times New Roman"/>
          <w:sz w:val="28"/>
          <w:szCs w:val="28"/>
          <w:lang w:val="uk-UA"/>
        </w:rPr>
        <w:t>у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>
        <w:rPr>
          <w:rFonts w:ascii="Times New Roman" w:hAnsi="Times New Roman"/>
          <w:sz w:val="28"/>
          <w:szCs w:val="28"/>
          <w:lang w:val="uk-UA"/>
        </w:rPr>
        <w:t>від 22.0</w:t>
      </w:r>
      <w:r w:rsidR="0006236F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.2020р. №</w:t>
      </w:r>
      <w:r w:rsidR="0006236F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/2020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EA13E8" w:rsidRDefault="00F76CC4" w:rsidP="00F76CC4">
      <w:pPr>
        <w:pStyle w:val="13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D7903" w:rsidRPr="00B51A10">
        <w:rPr>
          <w:sz w:val="28"/>
          <w:szCs w:val="28"/>
        </w:rPr>
        <w:t xml:space="preserve">Доручити департаменту розвитку Чернівецької міської ради не проводити </w:t>
      </w:r>
      <w:r w:rsidR="00D1633B">
        <w:rPr>
          <w:sz w:val="28"/>
          <w:szCs w:val="28"/>
        </w:rPr>
        <w:t xml:space="preserve"> </w:t>
      </w:r>
      <w:r w:rsidR="003D7903" w:rsidRPr="00B51A10">
        <w:rPr>
          <w:sz w:val="28"/>
          <w:szCs w:val="28"/>
        </w:rPr>
        <w:t xml:space="preserve">нарахування орендної плати за майно, що є комунальною власністю </w:t>
      </w:r>
    </w:p>
    <w:p w:rsidR="00EA13E8" w:rsidRDefault="00EA13E8" w:rsidP="00EA13E8">
      <w:pPr>
        <w:pStyle w:val="13"/>
        <w:widowControl/>
        <w:tabs>
          <w:tab w:val="left" w:pos="851"/>
        </w:tabs>
        <w:jc w:val="both"/>
        <w:rPr>
          <w:sz w:val="28"/>
          <w:szCs w:val="28"/>
        </w:rPr>
      </w:pPr>
    </w:p>
    <w:p w:rsidR="00D1633B" w:rsidRDefault="00D1633B" w:rsidP="00EA13E8">
      <w:pPr>
        <w:pStyle w:val="13"/>
        <w:widowControl/>
        <w:tabs>
          <w:tab w:val="left" w:pos="851"/>
        </w:tabs>
        <w:jc w:val="both"/>
        <w:rPr>
          <w:sz w:val="28"/>
          <w:szCs w:val="28"/>
        </w:rPr>
      </w:pPr>
    </w:p>
    <w:p w:rsidR="00373AEB" w:rsidRDefault="003D7903" w:rsidP="00EA13E8">
      <w:pPr>
        <w:pStyle w:val="13"/>
        <w:widowControl/>
        <w:tabs>
          <w:tab w:val="left" w:pos="851"/>
        </w:tabs>
        <w:jc w:val="both"/>
        <w:rPr>
          <w:rStyle w:val="aa"/>
          <w:i w:val="0"/>
          <w:sz w:val="28"/>
          <w:szCs w:val="28"/>
        </w:rPr>
      </w:pPr>
      <w:r w:rsidRPr="00B51A10">
        <w:rPr>
          <w:sz w:val="28"/>
          <w:szCs w:val="28"/>
        </w:rPr>
        <w:t>територіальної громади м.</w:t>
      </w:r>
      <w:r>
        <w:rPr>
          <w:sz w:val="28"/>
          <w:szCs w:val="28"/>
        </w:rPr>
        <w:t xml:space="preserve"> </w:t>
      </w:r>
      <w:r w:rsidRPr="00F42A28">
        <w:rPr>
          <w:rStyle w:val="aa"/>
          <w:i w:val="0"/>
          <w:sz w:val="28"/>
          <w:szCs w:val="28"/>
        </w:rPr>
        <w:t>Чернівців</w:t>
      </w:r>
      <w:r w:rsidR="00B651C3">
        <w:rPr>
          <w:rStyle w:val="aa"/>
          <w:i w:val="0"/>
          <w:sz w:val="28"/>
          <w:szCs w:val="28"/>
        </w:rPr>
        <w:t>,</w:t>
      </w:r>
      <w:r w:rsidRPr="00F42A28">
        <w:rPr>
          <w:rStyle w:val="aa"/>
          <w:i w:val="0"/>
          <w:sz w:val="28"/>
          <w:szCs w:val="28"/>
        </w:rPr>
        <w:t xml:space="preserve"> </w:t>
      </w:r>
      <w:r w:rsidR="00C70CAE">
        <w:rPr>
          <w:rStyle w:val="aa"/>
          <w:i w:val="0"/>
          <w:sz w:val="28"/>
          <w:szCs w:val="28"/>
        </w:rPr>
        <w:t xml:space="preserve">за оренду об’єктів, </w:t>
      </w:r>
      <w:r w:rsidR="0065398B">
        <w:rPr>
          <w:rStyle w:val="aa"/>
          <w:i w:val="0"/>
          <w:sz w:val="28"/>
          <w:szCs w:val="28"/>
        </w:rPr>
        <w:t xml:space="preserve">профілем використання яких є </w:t>
      </w:r>
      <w:r w:rsidR="00C70CAE" w:rsidRPr="00C70CAE">
        <w:rPr>
          <w:sz w:val="28"/>
          <w:szCs w:val="28"/>
        </w:rPr>
        <w:t>види діяльності, що заборонені уповноваженими органами державного управління та місцевого самоврядування</w:t>
      </w:r>
      <w:r w:rsidR="00C70CAE">
        <w:rPr>
          <w:sz w:val="28"/>
          <w:szCs w:val="28"/>
        </w:rPr>
        <w:t>,</w:t>
      </w:r>
      <w:r w:rsidR="00C70CAE">
        <w:rPr>
          <w:b/>
          <w:sz w:val="28"/>
          <w:szCs w:val="28"/>
        </w:rPr>
        <w:t xml:space="preserve"> </w:t>
      </w:r>
      <w:r w:rsidRPr="00F42A28">
        <w:rPr>
          <w:rStyle w:val="aa"/>
          <w:i w:val="0"/>
          <w:sz w:val="28"/>
          <w:szCs w:val="28"/>
        </w:rPr>
        <w:t xml:space="preserve">в період </w:t>
      </w:r>
      <w:r w:rsidRPr="00C70CAE">
        <w:rPr>
          <w:rStyle w:val="aa"/>
          <w:b/>
          <w:i w:val="0"/>
          <w:sz w:val="28"/>
          <w:szCs w:val="28"/>
        </w:rPr>
        <w:t>з 13.03.2020р.</w:t>
      </w:r>
      <w:r w:rsidR="00C873A8">
        <w:rPr>
          <w:rStyle w:val="aa"/>
          <w:i w:val="0"/>
          <w:sz w:val="28"/>
          <w:szCs w:val="28"/>
        </w:rPr>
        <w:t xml:space="preserve">, </w:t>
      </w:r>
      <w:r w:rsidR="00373AEB">
        <w:rPr>
          <w:rStyle w:val="aa"/>
          <w:i w:val="0"/>
          <w:sz w:val="28"/>
          <w:szCs w:val="28"/>
        </w:rPr>
        <w:t>а саме:</w:t>
      </w:r>
    </w:p>
    <w:p w:rsidR="00722138" w:rsidRPr="00CF2E3A" w:rsidRDefault="00055D59" w:rsidP="00593EC5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b/>
          <w:i w:val="0"/>
          <w:sz w:val="28"/>
          <w:szCs w:val="28"/>
        </w:rPr>
      </w:pPr>
      <w:r w:rsidRPr="00CF2E3A">
        <w:rPr>
          <w:rStyle w:val="aa"/>
          <w:b/>
          <w:i w:val="0"/>
          <w:sz w:val="28"/>
          <w:szCs w:val="28"/>
        </w:rPr>
        <w:lastRenderedPageBreak/>
        <w:t>Громадській</w:t>
      </w:r>
      <w:r w:rsidR="0068307F" w:rsidRPr="00CF2E3A">
        <w:rPr>
          <w:rStyle w:val="aa"/>
          <w:b/>
          <w:i w:val="0"/>
          <w:sz w:val="28"/>
          <w:szCs w:val="28"/>
        </w:rPr>
        <w:t xml:space="preserve"> організації «</w:t>
      </w:r>
      <w:r w:rsidRPr="00CF2E3A">
        <w:rPr>
          <w:rStyle w:val="aa"/>
          <w:b/>
          <w:i w:val="0"/>
          <w:sz w:val="28"/>
          <w:szCs w:val="28"/>
        </w:rPr>
        <w:t>Чернівецький к</w:t>
      </w:r>
      <w:r w:rsidR="0068307F" w:rsidRPr="00CF2E3A">
        <w:rPr>
          <w:rStyle w:val="aa"/>
          <w:b/>
          <w:i w:val="0"/>
          <w:sz w:val="28"/>
          <w:szCs w:val="28"/>
        </w:rPr>
        <w:t>луб спортивного танцю «Гармонія»</w:t>
      </w:r>
      <w:r w:rsidR="0068307F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="0068307F">
        <w:rPr>
          <w:rStyle w:val="aa"/>
          <w:i w:val="0"/>
          <w:sz w:val="28"/>
          <w:szCs w:val="28"/>
        </w:rPr>
        <w:t xml:space="preserve">код ЄДРПОУ </w:t>
      </w:r>
      <w:r w:rsidR="003D7903" w:rsidRPr="00F42A28">
        <w:rPr>
          <w:rStyle w:val="aa"/>
          <w:i w:val="0"/>
          <w:sz w:val="28"/>
          <w:szCs w:val="28"/>
        </w:rPr>
        <w:t xml:space="preserve">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</w:t>
      </w:r>
      <w:r w:rsidR="0031519D">
        <w:rPr>
          <w:rStyle w:val="aa"/>
          <w:i w:val="0"/>
          <w:sz w:val="28"/>
          <w:szCs w:val="28"/>
        </w:rPr>
        <w:t xml:space="preserve">за оренду приміщення на </w:t>
      </w:r>
      <w:r>
        <w:rPr>
          <w:rStyle w:val="aa"/>
          <w:i w:val="0"/>
          <w:sz w:val="28"/>
          <w:szCs w:val="28"/>
        </w:rPr>
        <w:t xml:space="preserve">вул. Шевченка Тараса, 16, </w:t>
      </w:r>
      <w:r w:rsidR="0031519D">
        <w:rPr>
          <w:rStyle w:val="aa"/>
          <w:i w:val="0"/>
          <w:sz w:val="28"/>
          <w:szCs w:val="28"/>
        </w:rPr>
        <w:t xml:space="preserve">профіль використання - </w:t>
      </w:r>
      <w:r>
        <w:rPr>
          <w:rStyle w:val="aa"/>
          <w:i w:val="0"/>
          <w:sz w:val="28"/>
          <w:szCs w:val="28"/>
        </w:rPr>
        <w:t>спортивний зал</w:t>
      </w:r>
      <w:r w:rsidR="00170685">
        <w:rPr>
          <w:rStyle w:val="aa"/>
          <w:i w:val="0"/>
          <w:sz w:val="28"/>
          <w:szCs w:val="28"/>
        </w:rPr>
        <w:t xml:space="preserve"> (балансоутримувач – управління освіти міської ради, користувач – ЗОШ № 4)</w:t>
      </w:r>
      <w:r w:rsidR="00CF2E3A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д</w:t>
      </w:r>
      <w:r w:rsidR="00CF2E3A">
        <w:rPr>
          <w:rStyle w:val="aa"/>
          <w:i w:val="0"/>
          <w:sz w:val="28"/>
          <w:szCs w:val="28"/>
        </w:rPr>
        <w:t xml:space="preserve">о </w:t>
      </w:r>
      <w:r w:rsidR="00CF2E3A" w:rsidRPr="00CF2E3A">
        <w:rPr>
          <w:rStyle w:val="aa"/>
          <w:b/>
          <w:i w:val="0"/>
          <w:sz w:val="28"/>
          <w:szCs w:val="28"/>
        </w:rPr>
        <w:t>30.06.2020р. (включно)</w:t>
      </w:r>
      <w:r w:rsidRPr="00CF2E3A">
        <w:rPr>
          <w:rStyle w:val="aa"/>
          <w:b/>
          <w:i w:val="0"/>
          <w:sz w:val="28"/>
          <w:szCs w:val="28"/>
        </w:rPr>
        <w:t>.</w:t>
      </w:r>
    </w:p>
    <w:p w:rsidR="00055D59" w:rsidRDefault="00507E6B" w:rsidP="00593EC5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CF2E3A">
        <w:rPr>
          <w:rStyle w:val="aa"/>
          <w:b/>
          <w:i w:val="0"/>
          <w:sz w:val="28"/>
          <w:szCs w:val="28"/>
        </w:rPr>
        <w:t>Громадській організації «Центральна Школа Бойового Гопака»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>, за оренду приміщення на вул. Кобилиці Лук</w:t>
      </w:r>
      <w:r w:rsidRPr="00170685">
        <w:rPr>
          <w:rStyle w:val="aa"/>
          <w:i w:val="0"/>
          <w:sz w:val="28"/>
          <w:szCs w:val="28"/>
        </w:rPr>
        <w:t>`</w:t>
      </w:r>
      <w:r>
        <w:rPr>
          <w:rStyle w:val="aa"/>
          <w:i w:val="0"/>
          <w:sz w:val="28"/>
          <w:szCs w:val="28"/>
        </w:rPr>
        <w:t>яна, 88-А, профіль використання - спортивний зал</w:t>
      </w:r>
      <w:r w:rsidR="00170685">
        <w:rPr>
          <w:rStyle w:val="aa"/>
          <w:i w:val="0"/>
          <w:sz w:val="28"/>
          <w:szCs w:val="28"/>
        </w:rPr>
        <w:t xml:space="preserve"> (балансоутримувач - управління освіти міської ради, користувач – Чернівецьк</w:t>
      </w:r>
      <w:r w:rsidR="001A0CD0">
        <w:rPr>
          <w:rStyle w:val="aa"/>
          <w:i w:val="0"/>
          <w:sz w:val="28"/>
          <w:szCs w:val="28"/>
        </w:rPr>
        <w:t>ий філософсько-правовий ліцей №</w:t>
      </w:r>
      <w:r w:rsidR="00170685">
        <w:rPr>
          <w:rStyle w:val="aa"/>
          <w:i w:val="0"/>
          <w:sz w:val="28"/>
          <w:szCs w:val="28"/>
        </w:rPr>
        <w:t>2)</w:t>
      </w:r>
      <w:r w:rsidR="00CF2E3A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д</w:t>
      </w:r>
      <w:r w:rsidR="00CF2E3A">
        <w:rPr>
          <w:rStyle w:val="aa"/>
          <w:i w:val="0"/>
          <w:sz w:val="28"/>
          <w:szCs w:val="28"/>
        </w:rPr>
        <w:t xml:space="preserve">о </w:t>
      </w:r>
      <w:r w:rsidR="00CF2E3A" w:rsidRPr="00CF2E3A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115CD">
        <w:rPr>
          <w:rStyle w:val="aa"/>
          <w:b/>
          <w:i w:val="0"/>
          <w:sz w:val="28"/>
          <w:szCs w:val="28"/>
        </w:rPr>
        <w:t>Громадській організації «Атлет плюс»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вул. Федьковича Юрія, 2-А, профіль використання - спортивний зал (балансоутримувач – КЖРЕП № 14)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2115CD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D14812">
        <w:rPr>
          <w:rStyle w:val="aa"/>
          <w:b/>
          <w:i w:val="0"/>
          <w:sz w:val="28"/>
          <w:szCs w:val="28"/>
        </w:rPr>
        <w:t>Громадській організації «Глобальний силовий альянс»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 xml:space="preserve">                       (</w:t>
      </w:r>
      <w:r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приміщень на вул. Комарова Володимира, 9 А/А та вул. Комарова Володимира, 9 А/Б, профіль використання – спортивний клуб (балансоутримувач – департамент житлово-комунального господарства міської ради)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D14812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D14812">
        <w:rPr>
          <w:rStyle w:val="aa"/>
          <w:b/>
          <w:i w:val="0"/>
          <w:sz w:val="28"/>
          <w:szCs w:val="28"/>
        </w:rPr>
        <w:t>Чернівецькій обласній організації Всеукраїнської громадської організації федерації карате-до «Сін-Сьобу»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проспекті Незалежності, 72, профіль використання – спортивний зал (балансоутримувач - управління по фізичній культурі та спорту міської ради)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D14812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b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 xml:space="preserve"> </w:t>
      </w:r>
      <w:r w:rsidRPr="00D14812">
        <w:rPr>
          <w:rStyle w:val="aa"/>
          <w:b/>
          <w:i w:val="0"/>
          <w:sz w:val="28"/>
          <w:szCs w:val="28"/>
        </w:rPr>
        <w:t>Громадській організації «Тай-Сен»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>, за оренду приміщення на вул. Текстильників, 17, профіль використання – спортивний зал неприбуткової організації (балансоутримувач - управління по фізичній ку</w:t>
      </w:r>
      <w:r w:rsidR="001A0CD0">
        <w:rPr>
          <w:rStyle w:val="aa"/>
          <w:i w:val="0"/>
          <w:sz w:val="28"/>
          <w:szCs w:val="28"/>
        </w:rPr>
        <w:t>льтурі та спорту міської ради) д</w:t>
      </w:r>
      <w:r>
        <w:rPr>
          <w:rStyle w:val="aa"/>
          <w:i w:val="0"/>
          <w:sz w:val="28"/>
          <w:szCs w:val="28"/>
        </w:rPr>
        <w:t xml:space="preserve">о </w:t>
      </w:r>
      <w:r w:rsidRPr="00D14812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115CD">
        <w:rPr>
          <w:rStyle w:val="aa"/>
          <w:b/>
          <w:i w:val="0"/>
          <w:sz w:val="28"/>
          <w:szCs w:val="28"/>
        </w:rPr>
        <w:t>Фізичній особі-підприємцю Ставчанському Миколі Миколайовичу</w:t>
      </w:r>
      <w:r w:rsidRPr="003148CE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3148CE">
        <w:rPr>
          <w:rStyle w:val="aa"/>
          <w:i w:val="0"/>
          <w:sz w:val="28"/>
          <w:szCs w:val="28"/>
        </w:rPr>
        <w:t xml:space="preserve">РНОКПП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Pr="003148CE">
        <w:rPr>
          <w:rStyle w:val="aa"/>
          <w:i w:val="0"/>
          <w:sz w:val="28"/>
          <w:szCs w:val="28"/>
        </w:rPr>
        <w:t>, за оренду приміщення на вул. Комунальників, 5-Г,</w:t>
      </w:r>
      <w:r>
        <w:rPr>
          <w:rStyle w:val="aa"/>
          <w:i w:val="0"/>
          <w:sz w:val="28"/>
          <w:szCs w:val="28"/>
        </w:rPr>
        <w:t xml:space="preserve"> профіль використання - їдальня (балансоутримувач – МКП «Чернівціводоканал»)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2115CD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115CD">
        <w:rPr>
          <w:rStyle w:val="aa"/>
          <w:b/>
          <w:i w:val="0"/>
          <w:sz w:val="28"/>
          <w:szCs w:val="28"/>
        </w:rPr>
        <w:t>Фізичній особі-підприємцю Фортуні Дмитру Георгійовичу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РНОКПП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вул. Дзержика Корнелія, 53, профіль використання – лазня (балансоутримувач – КЖРЕП № 5)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2115CD">
        <w:rPr>
          <w:rStyle w:val="aa"/>
          <w:b/>
          <w:i w:val="0"/>
          <w:sz w:val="28"/>
          <w:szCs w:val="28"/>
        </w:rPr>
        <w:t>17.06.2020р.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5685B">
        <w:rPr>
          <w:rStyle w:val="aa"/>
          <w:b/>
          <w:i w:val="0"/>
          <w:sz w:val="28"/>
          <w:szCs w:val="28"/>
        </w:rPr>
        <w:t>Приватному професійно-технічному закладу освіти навчально-виробничому комбінату «Автошкола - Еліта»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25685B"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приміщення на вул. Емінеску Михая, 1, профіль використання – навчальні класи (балансоутримувач - управління освіти міської ради, користувач – ЗОШ № 1) </w:t>
      </w:r>
      <w:r w:rsidR="001A0CD0">
        <w:rPr>
          <w:rStyle w:val="aa"/>
          <w:i w:val="0"/>
          <w:sz w:val="28"/>
          <w:szCs w:val="28"/>
        </w:rPr>
        <w:t>д</w:t>
      </w:r>
      <w:r w:rsidRPr="0025685B">
        <w:rPr>
          <w:rStyle w:val="aa"/>
          <w:i w:val="0"/>
          <w:sz w:val="28"/>
          <w:szCs w:val="28"/>
        </w:rPr>
        <w:t>о</w:t>
      </w:r>
      <w:r w:rsidRPr="0025685B">
        <w:rPr>
          <w:rStyle w:val="aa"/>
          <w:b/>
          <w:i w:val="0"/>
          <w:sz w:val="28"/>
          <w:szCs w:val="28"/>
        </w:rPr>
        <w:t xml:space="preserve"> 22.06.2020р. (включно)</w:t>
      </w:r>
      <w:r w:rsidRPr="0025685B">
        <w:rPr>
          <w:rStyle w:val="aa"/>
          <w:i w:val="0"/>
          <w:sz w:val="28"/>
          <w:szCs w:val="28"/>
        </w:rPr>
        <w:t>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Pr="00D14812">
        <w:rPr>
          <w:rStyle w:val="aa"/>
          <w:b/>
          <w:i w:val="0"/>
          <w:sz w:val="28"/>
          <w:szCs w:val="28"/>
        </w:rPr>
        <w:t>Товариству з обмеженою відповідальністю «Сіті-Фільм»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 xml:space="preserve">                  (</w:t>
      </w:r>
      <w:r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вул. Кобилянської Ольги, 14, профіль використання – кінопалац (балансоутримувач – управління культури міської ради) </w:t>
      </w:r>
      <w:r w:rsidR="001A0CD0" w:rsidRPr="001A0CD0">
        <w:rPr>
          <w:rStyle w:val="aa"/>
          <w:i w:val="0"/>
          <w:sz w:val="28"/>
          <w:szCs w:val="28"/>
        </w:rPr>
        <w:t>д</w:t>
      </w:r>
      <w:r w:rsidRPr="001A0CD0">
        <w:rPr>
          <w:rStyle w:val="aa"/>
          <w:i w:val="0"/>
          <w:sz w:val="28"/>
          <w:szCs w:val="28"/>
        </w:rPr>
        <w:t>о</w:t>
      </w:r>
      <w:r>
        <w:rPr>
          <w:rStyle w:val="aa"/>
          <w:b/>
          <w:i w:val="0"/>
          <w:sz w:val="28"/>
          <w:szCs w:val="28"/>
        </w:rPr>
        <w:t xml:space="preserve"> 01.07.2020р.(включно).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b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lastRenderedPageBreak/>
        <w:t xml:space="preserve"> </w:t>
      </w:r>
      <w:r w:rsidRPr="0025685B">
        <w:rPr>
          <w:rStyle w:val="aa"/>
          <w:b/>
          <w:i w:val="0"/>
          <w:sz w:val="28"/>
          <w:szCs w:val="28"/>
        </w:rPr>
        <w:t>Товариству з обмеженою відповідальністю «Діліжанс»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 xml:space="preserve">                        (</w:t>
      </w:r>
      <w:r w:rsidRPr="0025685B"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приміщення на вул. Комунальників, 12, профіль використання – офіс та авторемонтні бокси (балансоутримувач – КП «Чернівецьке тролейбусне управління») </w:t>
      </w:r>
      <w:r w:rsidR="001A0CD0" w:rsidRPr="001A0CD0">
        <w:rPr>
          <w:rStyle w:val="aa"/>
          <w:i w:val="0"/>
          <w:sz w:val="28"/>
          <w:szCs w:val="28"/>
        </w:rPr>
        <w:t>д</w:t>
      </w:r>
      <w:r w:rsidRPr="001A0CD0">
        <w:rPr>
          <w:rStyle w:val="aa"/>
          <w:i w:val="0"/>
          <w:sz w:val="28"/>
          <w:szCs w:val="28"/>
        </w:rPr>
        <w:t>о</w:t>
      </w:r>
      <w:r w:rsidRPr="0025685B">
        <w:rPr>
          <w:rStyle w:val="aa"/>
          <w:b/>
          <w:i w:val="0"/>
          <w:sz w:val="28"/>
          <w:szCs w:val="28"/>
        </w:rPr>
        <w:t xml:space="preserve"> 30.06.2020р. (включно).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="002F53C3" w:rsidRPr="002115CD">
        <w:rPr>
          <w:rStyle w:val="aa"/>
          <w:b/>
          <w:i w:val="0"/>
          <w:sz w:val="28"/>
          <w:szCs w:val="28"/>
        </w:rPr>
        <w:t>Фізичній особі-підприємцю Колісник Ларисі Миколаївні</w:t>
      </w:r>
      <w:r w:rsidR="002F53C3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="002F53C3">
        <w:rPr>
          <w:rStyle w:val="aa"/>
          <w:i w:val="0"/>
          <w:sz w:val="28"/>
          <w:szCs w:val="28"/>
        </w:rPr>
        <w:t xml:space="preserve">РНОКПП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="002F53C3">
        <w:rPr>
          <w:rStyle w:val="aa"/>
          <w:i w:val="0"/>
          <w:sz w:val="28"/>
          <w:szCs w:val="28"/>
        </w:rPr>
        <w:t xml:space="preserve">, за оренду приміщення на вул. Воробкевича Сидора, 6, профіль використання – </w:t>
      </w:r>
      <w:r w:rsidR="00170685">
        <w:rPr>
          <w:rStyle w:val="aa"/>
          <w:i w:val="0"/>
          <w:sz w:val="28"/>
          <w:szCs w:val="28"/>
        </w:rPr>
        <w:t xml:space="preserve">кавомат (балансоутриумвач – управління </w:t>
      </w:r>
      <w:r w:rsidR="00B651C3">
        <w:rPr>
          <w:rStyle w:val="aa"/>
          <w:i w:val="0"/>
          <w:sz w:val="28"/>
          <w:szCs w:val="28"/>
        </w:rPr>
        <w:t xml:space="preserve">по </w:t>
      </w:r>
      <w:r w:rsidR="00170685">
        <w:rPr>
          <w:rStyle w:val="aa"/>
          <w:i w:val="0"/>
          <w:sz w:val="28"/>
          <w:szCs w:val="28"/>
        </w:rPr>
        <w:t>фізичн</w:t>
      </w:r>
      <w:r w:rsidR="00B651C3">
        <w:rPr>
          <w:rStyle w:val="aa"/>
          <w:i w:val="0"/>
          <w:sz w:val="28"/>
          <w:szCs w:val="28"/>
        </w:rPr>
        <w:t>ій</w:t>
      </w:r>
      <w:r w:rsidR="00410312">
        <w:rPr>
          <w:rStyle w:val="aa"/>
          <w:i w:val="0"/>
          <w:sz w:val="28"/>
          <w:szCs w:val="28"/>
        </w:rPr>
        <w:t xml:space="preserve"> культур</w:t>
      </w:r>
      <w:r w:rsidR="00B651C3">
        <w:rPr>
          <w:rStyle w:val="aa"/>
          <w:i w:val="0"/>
          <w:sz w:val="28"/>
          <w:szCs w:val="28"/>
        </w:rPr>
        <w:t>і</w:t>
      </w:r>
      <w:r w:rsidR="002840C7">
        <w:rPr>
          <w:rStyle w:val="aa"/>
          <w:i w:val="0"/>
          <w:sz w:val="28"/>
          <w:szCs w:val="28"/>
        </w:rPr>
        <w:t xml:space="preserve"> та спорту міської ради</w:t>
      </w:r>
      <w:r w:rsidR="00170685">
        <w:rPr>
          <w:rStyle w:val="aa"/>
          <w:i w:val="0"/>
          <w:sz w:val="28"/>
          <w:szCs w:val="28"/>
        </w:rPr>
        <w:t>)</w:t>
      </w:r>
      <w:r w:rsidR="00CF2E3A">
        <w:rPr>
          <w:rStyle w:val="aa"/>
          <w:i w:val="0"/>
          <w:sz w:val="28"/>
          <w:szCs w:val="28"/>
        </w:rPr>
        <w:t xml:space="preserve"> </w:t>
      </w:r>
      <w:r w:rsidR="00CF2E3A" w:rsidRPr="002115CD">
        <w:rPr>
          <w:rStyle w:val="aa"/>
          <w:b/>
          <w:i w:val="0"/>
          <w:sz w:val="28"/>
          <w:szCs w:val="28"/>
        </w:rPr>
        <w:t xml:space="preserve">до прийняття </w:t>
      </w:r>
      <w:r w:rsidR="00D14812" w:rsidRPr="002115CD">
        <w:rPr>
          <w:rStyle w:val="aa"/>
          <w:b/>
          <w:i w:val="0"/>
          <w:sz w:val="28"/>
          <w:szCs w:val="28"/>
        </w:rPr>
        <w:t xml:space="preserve">уповноваженим органом </w:t>
      </w:r>
      <w:r w:rsidR="00CF2E3A" w:rsidRPr="002115CD">
        <w:rPr>
          <w:rStyle w:val="aa"/>
          <w:b/>
          <w:i w:val="0"/>
          <w:sz w:val="28"/>
          <w:szCs w:val="28"/>
        </w:rPr>
        <w:t xml:space="preserve">рішення про відновлення роботи </w:t>
      </w:r>
      <w:r w:rsidR="002115CD" w:rsidRPr="002115CD">
        <w:rPr>
          <w:rStyle w:val="aa"/>
          <w:b/>
          <w:i w:val="0"/>
          <w:sz w:val="28"/>
          <w:szCs w:val="28"/>
        </w:rPr>
        <w:t>фізкультурно-оздоровчого комплексу «Олімпія»</w:t>
      </w:r>
      <w:r w:rsidR="002F53C3">
        <w:rPr>
          <w:rStyle w:val="aa"/>
          <w:i w:val="0"/>
          <w:sz w:val="28"/>
          <w:szCs w:val="28"/>
        </w:rPr>
        <w:t>.</w:t>
      </w:r>
    </w:p>
    <w:p w:rsidR="006B027F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 w:after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="006B027F" w:rsidRPr="002115CD">
        <w:rPr>
          <w:rStyle w:val="aa"/>
          <w:b/>
          <w:i w:val="0"/>
          <w:sz w:val="28"/>
          <w:szCs w:val="28"/>
        </w:rPr>
        <w:t xml:space="preserve">Чернівецькій обласній громадській організації «Буковинський мистецький  центр </w:t>
      </w:r>
      <w:r w:rsidR="003148CE" w:rsidRPr="002115CD">
        <w:rPr>
          <w:rStyle w:val="aa"/>
          <w:b/>
          <w:i w:val="0"/>
          <w:sz w:val="28"/>
          <w:szCs w:val="28"/>
        </w:rPr>
        <w:t>відродження</w:t>
      </w:r>
      <w:r w:rsidR="006B027F" w:rsidRPr="002115CD">
        <w:rPr>
          <w:rStyle w:val="aa"/>
          <w:b/>
          <w:i w:val="0"/>
          <w:sz w:val="28"/>
          <w:szCs w:val="28"/>
        </w:rPr>
        <w:t xml:space="preserve"> та  сприяння розвитку румунської  </w:t>
      </w:r>
      <w:r w:rsidR="003148CE" w:rsidRPr="002115CD">
        <w:rPr>
          <w:rStyle w:val="aa"/>
          <w:b/>
          <w:i w:val="0"/>
          <w:sz w:val="28"/>
          <w:szCs w:val="28"/>
        </w:rPr>
        <w:t>традиційної</w:t>
      </w:r>
      <w:r w:rsidR="006B027F" w:rsidRPr="002115CD">
        <w:rPr>
          <w:rStyle w:val="aa"/>
          <w:b/>
          <w:i w:val="0"/>
          <w:sz w:val="28"/>
          <w:szCs w:val="28"/>
        </w:rPr>
        <w:t xml:space="preserve"> культури»</w:t>
      </w:r>
      <w:r w:rsidR="006B027F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="006B027F"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="006B027F">
        <w:rPr>
          <w:rStyle w:val="aa"/>
          <w:i w:val="0"/>
          <w:sz w:val="28"/>
          <w:szCs w:val="28"/>
        </w:rPr>
        <w:t xml:space="preserve">, за оренду приміщень на вул. Шептицького Андрея митрополита, 23 та вул. 28 Червня, 7, профіль використання </w:t>
      </w:r>
      <w:r w:rsidR="00593EC5">
        <w:rPr>
          <w:rStyle w:val="aa"/>
          <w:i w:val="0"/>
          <w:sz w:val="28"/>
          <w:szCs w:val="28"/>
        </w:rPr>
        <w:t>–</w:t>
      </w:r>
      <w:r w:rsidR="006B027F">
        <w:rPr>
          <w:rStyle w:val="aa"/>
          <w:i w:val="0"/>
          <w:sz w:val="28"/>
          <w:szCs w:val="28"/>
        </w:rPr>
        <w:t xml:space="preserve"> </w:t>
      </w:r>
      <w:r w:rsidR="00593EC5">
        <w:rPr>
          <w:rStyle w:val="aa"/>
          <w:i w:val="0"/>
          <w:sz w:val="28"/>
          <w:szCs w:val="28"/>
        </w:rPr>
        <w:t>офіс, студійні приміщення та класи-студії школи традиційного мистецтва</w:t>
      </w:r>
      <w:r w:rsidR="002840C7">
        <w:rPr>
          <w:rStyle w:val="aa"/>
          <w:i w:val="0"/>
          <w:sz w:val="28"/>
          <w:szCs w:val="28"/>
        </w:rPr>
        <w:t xml:space="preserve"> (балансоутримувач – департамент житлово-комунального господарства міської ради)</w:t>
      </w:r>
      <w:r w:rsidR="002115CD" w:rsidRPr="002115CD">
        <w:rPr>
          <w:rStyle w:val="aa"/>
          <w:b/>
          <w:i w:val="0"/>
          <w:sz w:val="28"/>
          <w:szCs w:val="28"/>
        </w:rPr>
        <w:t xml:space="preserve"> до прийняття </w:t>
      </w:r>
      <w:r w:rsidR="00D14812" w:rsidRPr="002115CD">
        <w:rPr>
          <w:rStyle w:val="aa"/>
          <w:b/>
          <w:i w:val="0"/>
          <w:sz w:val="28"/>
          <w:szCs w:val="28"/>
        </w:rPr>
        <w:t xml:space="preserve">уповноваженим органом </w:t>
      </w:r>
      <w:r w:rsidR="002115CD" w:rsidRPr="002115CD">
        <w:rPr>
          <w:rStyle w:val="aa"/>
          <w:b/>
          <w:i w:val="0"/>
          <w:sz w:val="28"/>
          <w:szCs w:val="28"/>
        </w:rPr>
        <w:t xml:space="preserve">рішення про відновлення </w:t>
      </w:r>
      <w:r w:rsidR="002115CD">
        <w:rPr>
          <w:rStyle w:val="aa"/>
          <w:b/>
          <w:i w:val="0"/>
          <w:sz w:val="28"/>
          <w:szCs w:val="28"/>
        </w:rPr>
        <w:t xml:space="preserve">позашкільної гурткової </w:t>
      </w:r>
      <w:r w:rsidR="002115CD" w:rsidRPr="002115CD">
        <w:rPr>
          <w:rStyle w:val="aa"/>
          <w:b/>
          <w:i w:val="0"/>
          <w:sz w:val="28"/>
          <w:szCs w:val="28"/>
        </w:rPr>
        <w:t>роботи</w:t>
      </w:r>
      <w:r w:rsidR="002115CD">
        <w:rPr>
          <w:rStyle w:val="aa"/>
          <w:b/>
          <w:i w:val="0"/>
          <w:sz w:val="28"/>
          <w:szCs w:val="28"/>
        </w:rPr>
        <w:t xml:space="preserve"> з дітьми</w:t>
      </w:r>
      <w:r w:rsidR="00593EC5">
        <w:rPr>
          <w:rStyle w:val="aa"/>
          <w:i w:val="0"/>
          <w:sz w:val="28"/>
          <w:szCs w:val="28"/>
        </w:rPr>
        <w:t>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Pr="0025685B">
        <w:rPr>
          <w:rStyle w:val="aa"/>
          <w:b/>
          <w:i w:val="0"/>
          <w:sz w:val="28"/>
          <w:szCs w:val="28"/>
        </w:rPr>
        <w:t>Громадській організації «Центр культури, творчості та дозвілля вчителів»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25685B"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приміщень на вул. Ончула Аурела, 4 (балансоутримувач – КЖРЕП № 5) та вул. Франка Івана, 9-11 (балансоутримувач – КЖРЕП № 6), профіль використання – службове приміщення і народна студія образотворчого мистецтва </w:t>
      </w:r>
      <w:r w:rsidRPr="0025685B">
        <w:rPr>
          <w:rStyle w:val="aa"/>
          <w:b/>
          <w:i w:val="0"/>
          <w:sz w:val="28"/>
          <w:szCs w:val="28"/>
        </w:rPr>
        <w:t>до прийняття рішення уповноваженим органом про відновлення позашкільної гурткової роботи з дітьми.</w:t>
      </w:r>
    </w:p>
    <w:p w:rsidR="0025685B" w:rsidRPr="00D02210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 w:after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Pr="0025685B">
        <w:rPr>
          <w:rStyle w:val="aa"/>
          <w:b/>
          <w:i w:val="0"/>
          <w:sz w:val="28"/>
          <w:szCs w:val="28"/>
        </w:rPr>
        <w:t>Фізичній особі-підприємцю Кірєєву Ігорю Анатолійовичу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25685B">
        <w:rPr>
          <w:rStyle w:val="aa"/>
          <w:i w:val="0"/>
          <w:sz w:val="28"/>
          <w:szCs w:val="28"/>
        </w:rPr>
        <w:t xml:space="preserve">РНОКПП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>, за оренду приміщень на вул. Чкалова Валерія, 30, профіль використання – пункт обслуговування та зберігання продукції бортового харчування, їдальня (балансоутримувач - КП «Міжна</w:t>
      </w:r>
      <w:r w:rsidR="001A0CD0">
        <w:rPr>
          <w:rStyle w:val="aa"/>
          <w:i w:val="0"/>
          <w:sz w:val="28"/>
          <w:szCs w:val="28"/>
        </w:rPr>
        <w:t xml:space="preserve">род-ний аеропорт «Чернівці» ім. </w:t>
      </w:r>
      <w:r w:rsidRPr="0025685B">
        <w:rPr>
          <w:rStyle w:val="aa"/>
          <w:i w:val="0"/>
          <w:sz w:val="28"/>
          <w:szCs w:val="28"/>
        </w:rPr>
        <w:t>Л.</w:t>
      </w:r>
      <w:r w:rsidR="001A0CD0">
        <w:rPr>
          <w:rStyle w:val="aa"/>
          <w:i w:val="0"/>
          <w:sz w:val="28"/>
          <w:szCs w:val="28"/>
        </w:rPr>
        <w:t xml:space="preserve"> </w:t>
      </w:r>
      <w:r w:rsidRPr="0025685B">
        <w:rPr>
          <w:rStyle w:val="aa"/>
          <w:i w:val="0"/>
          <w:sz w:val="28"/>
          <w:szCs w:val="28"/>
        </w:rPr>
        <w:t>Каденюка)</w:t>
      </w:r>
      <w:r w:rsidRPr="0025685B">
        <w:rPr>
          <w:rStyle w:val="aa"/>
          <w:b/>
          <w:i w:val="0"/>
          <w:sz w:val="28"/>
          <w:szCs w:val="28"/>
        </w:rPr>
        <w:t xml:space="preserve"> до прийняття рішення   уповноваженим органом про відновлення роботи комунального підприємства «Міжнародний аеропорт «Чернівці» імені Леоніда Каденюка</w:t>
      </w:r>
      <w:r w:rsidRPr="0025685B">
        <w:rPr>
          <w:rStyle w:val="aa"/>
          <w:i w:val="0"/>
          <w:sz w:val="28"/>
          <w:szCs w:val="28"/>
        </w:rPr>
        <w:t>.</w:t>
      </w:r>
    </w:p>
    <w:p w:rsidR="0025685B" w:rsidRPr="001A0CD0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ind w:left="0" w:firstLine="567"/>
        <w:jc w:val="both"/>
        <w:rPr>
          <w:rStyle w:val="aa"/>
          <w:i w:val="0"/>
          <w:sz w:val="28"/>
          <w:szCs w:val="28"/>
        </w:rPr>
      </w:pPr>
      <w:r w:rsidRPr="001A0CD0">
        <w:rPr>
          <w:rStyle w:val="aa"/>
          <w:i w:val="0"/>
          <w:sz w:val="28"/>
          <w:szCs w:val="28"/>
        </w:rPr>
        <w:t xml:space="preserve"> </w:t>
      </w:r>
      <w:r w:rsidRPr="001A0CD0">
        <w:rPr>
          <w:rStyle w:val="aa"/>
          <w:b/>
          <w:i w:val="0"/>
          <w:sz w:val="28"/>
          <w:szCs w:val="28"/>
        </w:rPr>
        <w:t>Приватному підприємству «Круїз-2000»</w:t>
      </w:r>
      <w:r w:rsidRPr="001A0CD0">
        <w:rPr>
          <w:rStyle w:val="aa"/>
          <w:i w:val="0"/>
          <w:sz w:val="28"/>
          <w:szCs w:val="28"/>
        </w:rPr>
        <w:t xml:space="preserve"> </w:t>
      </w:r>
      <w:r w:rsidR="001A0CD0" w:rsidRPr="001A0CD0">
        <w:rPr>
          <w:rStyle w:val="aa"/>
          <w:i w:val="0"/>
          <w:sz w:val="28"/>
          <w:szCs w:val="28"/>
        </w:rPr>
        <w:t>(</w:t>
      </w:r>
      <w:r w:rsidRPr="001A0CD0">
        <w:rPr>
          <w:rStyle w:val="aa"/>
          <w:i w:val="0"/>
          <w:sz w:val="28"/>
          <w:szCs w:val="28"/>
        </w:rPr>
        <w:t xml:space="preserve">код ЄДРПОУ </w:t>
      </w:r>
      <w:r w:rsidR="008F2922">
        <w:rPr>
          <w:rStyle w:val="aa"/>
          <w:i w:val="0"/>
          <w:sz w:val="28"/>
          <w:szCs w:val="28"/>
        </w:rPr>
        <w:t>…</w:t>
      </w:r>
      <w:r w:rsidR="001A0CD0" w:rsidRPr="001A0CD0">
        <w:rPr>
          <w:rStyle w:val="aa"/>
          <w:i w:val="0"/>
          <w:sz w:val="28"/>
          <w:szCs w:val="28"/>
        </w:rPr>
        <w:t>)</w:t>
      </w:r>
      <w:r w:rsidRPr="001A0CD0">
        <w:rPr>
          <w:rStyle w:val="aa"/>
          <w:i w:val="0"/>
          <w:sz w:val="28"/>
          <w:szCs w:val="28"/>
        </w:rPr>
        <w:t xml:space="preserve"> за оренду приміщення на вул. Чкалова Валерія, 30,  профіль  використання  –  каси для попереднього продажу авіаквитків (</w:t>
      </w:r>
      <w:r w:rsidR="001A0CD0" w:rsidRPr="001A0CD0">
        <w:rPr>
          <w:rStyle w:val="aa"/>
          <w:i w:val="0"/>
          <w:sz w:val="28"/>
          <w:szCs w:val="28"/>
        </w:rPr>
        <w:t xml:space="preserve">балансоутримувач - </w:t>
      </w:r>
      <w:r w:rsidR="001A0CD0">
        <w:rPr>
          <w:rStyle w:val="aa"/>
          <w:i w:val="0"/>
          <w:sz w:val="28"/>
          <w:szCs w:val="28"/>
        </w:rPr>
        <w:t xml:space="preserve">                              </w:t>
      </w:r>
      <w:r w:rsidR="001A0CD0" w:rsidRPr="001A0CD0">
        <w:rPr>
          <w:rStyle w:val="aa"/>
          <w:i w:val="0"/>
          <w:sz w:val="28"/>
          <w:szCs w:val="28"/>
        </w:rPr>
        <w:t xml:space="preserve">КП «Міжнародний аеропорт «Чернівці» ім. </w:t>
      </w:r>
      <w:r w:rsidRPr="001A0CD0">
        <w:rPr>
          <w:rStyle w:val="aa"/>
          <w:i w:val="0"/>
          <w:sz w:val="28"/>
          <w:szCs w:val="28"/>
        </w:rPr>
        <w:t>Л.</w:t>
      </w:r>
      <w:r w:rsidR="001A0CD0" w:rsidRPr="001A0CD0">
        <w:rPr>
          <w:rStyle w:val="aa"/>
          <w:i w:val="0"/>
          <w:sz w:val="28"/>
          <w:szCs w:val="28"/>
        </w:rPr>
        <w:t xml:space="preserve"> </w:t>
      </w:r>
      <w:r w:rsidRPr="001A0CD0">
        <w:rPr>
          <w:rStyle w:val="aa"/>
          <w:i w:val="0"/>
          <w:sz w:val="28"/>
          <w:szCs w:val="28"/>
        </w:rPr>
        <w:t xml:space="preserve">Каденюка) </w:t>
      </w:r>
      <w:r w:rsidRPr="001A0CD0">
        <w:rPr>
          <w:rStyle w:val="aa"/>
          <w:b/>
          <w:i w:val="0"/>
          <w:sz w:val="28"/>
          <w:szCs w:val="28"/>
        </w:rPr>
        <w:t>до прийняття рішення   уповноваженим органом про відновлення роботи комунального підприємства «Міжнародний аеропорт «Чернівці» імені Леоніда Каденюка</w:t>
      </w:r>
      <w:r w:rsidRPr="001A0CD0">
        <w:rPr>
          <w:rStyle w:val="aa"/>
          <w:i w:val="0"/>
          <w:sz w:val="28"/>
          <w:szCs w:val="28"/>
        </w:rPr>
        <w:t>.</w:t>
      </w:r>
    </w:p>
    <w:p w:rsidR="00E53F2E" w:rsidRPr="001A0CD0" w:rsidRDefault="009A4482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1A0CD0">
        <w:rPr>
          <w:rStyle w:val="aa"/>
          <w:b/>
          <w:i w:val="0"/>
          <w:sz w:val="28"/>
          <w:szCs w:val="28"/>
        </w:rPr>
        <w:t>Фізичній особі-підприємцю Снігур Наталії Дмитрівні</w:t>
      </w:r>
      <w:r w:rsidRPr="001A0CD0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 xml:space="preserve">                  (</w:t>
      </w:r>
      <w:r w:rsidRPr="001A0CD0">
        <w:rPr>
          <w:rStyle w:val="aa"/>
          <w:i w:val="0"/>
          <w:sz w:val="28"/>
          <w:szCs w:val="28"/>
        </w:rPr>
        <w:t xml:space="preserve">РНОКПП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Pr="001A0CD0">
        <w:rPr>
          <w:rStyle w:val="aa"/>
          <w:i w:val="0"/>
          <w:sz w:val="28"/>
          <w:szCs w:val="28"/>
        </w:rPr>
        <w:t xml:space="preserve">, </w:t>
      </w:r>
      <w:r w:rsidR="00200D7A" w:rsidRPr="001A0CD0">
        <w:rPr>
          <w:rStyle w:val="aa"/>
          <w:i w:val="0"/>
          <w:sz w:val="28"/>
          <w:szCs w:val="28"/>
        </w:rPr>
        <w:t>за оренду приміщення на вул. Чкалова Валерія, 30, профіль використання – кафе без підакцизної групи товарів</w:t>
      </w:r>
      <w:r w:rsidR="001A0CD0">
        <w:rPr>
          <w:rStyle w:val="aa"/>
          <w:i w:val="0"/>
          <w:sz w:val="28"/>
          <w:szCs w:val="28"/>
        </w:rPr>
        <w:t xml:space="preserve"> (балансоутримувач – </w:t>
      </w:r>
      <w:r w:rsidR="002840C7" w:rsidRPr="001A0CD0">
        <w:rPr>
          <w:rStyle w:val="aa"/>
          <w:i w:val="0"/>
          <w:sz w:val="28"/>
          <w:szCs w:val="28"/>
        </w:rPr>
        <w:t>КП «Міжнародний аеро</w:t>
      </w:r>
      <w:r w:rsidR="001A0CD0" w:rsidRPr="001A0CD0">
        <w:rPr>
          <w:rStyle w:val="aa"/>
          <w:i w:val="0"/>
          <w:sz w:val="28"/>
          <w:szCs w:val="28"/>
        </w:rPr>
        <w:t xml:space="preserve">порт «Чернівці» ім. </w:t>
      </w:r>
      <w:r w:rsidR="002115CD" w:rsidRPr="001A0CD0">
        <w:rPr>
          <w:rStyle w:val="aa"/>
          <w:i w:val="0"/>
          <w:sz w:val="28"/>
          <w:szCs w:val="28"/>
        </w:rPr>
        <w:t>Л</w:t>
      </w:r>
      <w:r w:rsidR="001A0CD0" w:rsidRPr="001A0CD0">
        <w:rPr>
          <w:rStyle w:val="aa"/>
          <w:i w:val="0"/>
          <w:sz w:val="28"/>
          <w:szCs w:val="28"/>
        </w:rPr>
        <w:t>.</w:t>
      </w:r>
      <w:r w:rsidR="002115CD" w:rsidRPr="001A0CD0">
        <w:rPr>
          <w:rStyle w:val="aa"/>
          <w:i w:val="0"/>
          <w:sz w:val="28"/>
          <w:szCs w:val="28"/>
        </w:rPr>
        <w:t xml:space="preserve"> </w:t>
      </w:r>
      <w:r w:rsidR="002840C7" w:rsidRPr="001A0CD0">
        <w:rPr>
          <w:rStyle w:val="aa"/>
          <w:i w:val="0"/>
          <w:sz w:val="28"/>
          <w:szCs w:val="28"/>
        </w:rPr>
        <w:t>Каденюка)</w:t>
      </w:r>
      <w:r w:rsidR="002115CD" w:rsidRPr="001A0CD0">
        <w:rPr>
          <w:rStyle w:val="aa"/>
          <w:i w:val="0"/>
          <w:sz w:val="28"/>
          <w:szCs w:val="28"/>
        </w:rPr>
        <w:t xml:space="preserve"> </w:t>
      </w:r>
      <w:r w:rsidR="002115CD" w:rsidRPr="001A0CD0">
        <w:rPr>
          <w:rStyle w:val="aa"/>
          <w:b/>
          <w:i w:val="0"/>
          <w:sz w:val="28"/>
          <w:szCs w:val="28"/>
        </w:rPr>
        <w:t xml:space="preserve">до  прийняття   </w:t>
      </w:r>
      <w:r w:rsidR="00D14812" w:rsidRPr="001A0CD0">
        <w:rPr>
          <w:rStyle w:val="aa"/>
          <w:b/>
          <w:i w:val="0"/>
          <w:sz w:val="28"/>
          <w:szCs w:val="28"/>
        </w:rPr>
        <w:t xml:space="preserve">уповноваженим   органом   </w:t>
      </w:r>
      <w:r w:rsidR="002115CD" w:rsidRPr="001A0CD0">
        <w:rPr>
          <w:rStyle w:val="aa"/>
          <w:b/>
          <w:i w:val="0"/>
          <w:sz w:val="28"/>
          <w:szCs w:val="28"/>
        </w:rPr>
        <w:t>рішення   про   відновлення  роботи комунального підприємства «Міжнародний аеропорт «Чернівці» імені Леоніда Каденюка</w:t>
      </w:r>
      <w:r w:rsidR="00200D7A" w:rsidRPr="001A0CD0">
        <w:rPr>
          <w:rStyle w:val="aa"/>
          <w:i w:val="0"/>
          <w:sz w:val="28"/>
          <w:szCs w:val="28"/>
        </w:rPr>
        <w:t>.</w:t>
      </w:r>
    </w:p>
    <w:p w:rsidR="007F4D61" w:rsidRPr="0025685B" w:rsidRDefault="007F4D61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 w:after="240"/>
        <w:ind w:left="0" w:firstLine="567"/>
        <w:jc w:val="both"/>
        <w:rPr>
          <w:iCs/>
          <w:sz w:val="28"/>
          <w:szCs w:val="28"/>
        </w:rPr>
      </w:pPr>
      <w:r w:rsidRPr="0025685B">
        <w:rPr>
          <w:rStyle w:val="aa"/>
          <w:b/>
          <w:i w:val="0"/>
          <w:sz w:val="28"/>
          <w:szCs w:val="28"/>
        </w:rPr>
        <w:t xml:space="preserve"> Фізичній особі-підприємцю Івасюку Захарію Несторовичу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25685B">
        <w:rPr>
          <w:rStyle w:val="aa"/>
          <w:i w:val="0"/>
          <w:sz w:val="28"/>
          <w:szCs w:val="28"/>
        </w:rPr>
        <w:t xml:space="preserve">РНОКПП </w:t>
      </w:r>
      <w:r w:rsidR="008F2922">
        <w:rPr>
          <w:rStyle w:val="aa"/>
          <w:i w:val="0"/>
          <w:sz w:val="28"/>
          <w:szCs w:val="28"/>
        </w:rPr>
        <w:t>…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приміщення на вул. Героїв Майдану, 176, профіль використання – пункт продажу промтоварів та ксерокс (балансоутримувач – виконавчий комітет </w:t>
      </w:r>
      <w:r w:rsidR="00B651C3" w:rsidRPr="0025685B">
        <w:rPr>
          <w:rStyle w:val="aa"/>
          <w:i w:val="0"/>
          <w:sz w:val="28"/>
          <w:szCs w:val="28"/>
        </w:rPr>
        <w:t xml:space="preserve">Чернівецької </w:t>
      </w:r>
      <w:r w:rsidRPr="0025685B">
        <w:rPr>
          <w:rStyle w:val="aa"/>
          <w:i w:val="0"/>
          <w:sz w:val="28"/>
          <w:szCs w:val="28"/>
        </w:rPr>
        <w:t>міської ради)</w:t>
      </w:r>
      <w:r w:rsidR="002115CD" w:rsidRPr="0025685B">
        <w:rPr>
          <w:rStyle w:val="aa"/>
          <w:b/>
          <w:i w:val="0"/>
          <w:sz w:val="28"/>
          <w:szCs w:val="28"/>
        </w:rPr>
        <w:t xml:space="preserve"> до  прийняття </w:t>
      </w:r>
      <w:r w:rsidR="00D14812" w:rsidRPr="0025685B">
        <w:rPr>
          <w:rStyle w:val="aa"/>
          <w:b/>
          <w:i w:val="0"/>
          <w:sz w:val="28"/>
          <w:szCs w:val="28"/>
        </w:rPr>
        <w:t xml:space="preserve">уповноваженим органом </w:t>
      </w:r>
      <w:r w:rsidR="002115CD" w:rsidRPr="0025685B">
        <w:rPr>
          <w:rStyle w:val="aa"/>
          <w:b/>
          <w:i w:val="0"/>
          <w:sz w:val="28"/>
          <w:szCs w:val="28"/>
        </w:rPr>
        <w:t xml:space="preserve">рішення </w:t>
      </w:r>
      <w:r w:rsidR="00D14812" w:rsidRPr="0025685B">
        <w:rPr>
          <w:rStyle w:val="aa"/>
          <w:b/>
          <w:i w:val="0"/>
          <w:sz w:val="28"/>
          <w:szCs w:val="28"/>
        </w:rPr>
        <w:t>про відміну карантинних обмежень в адміністративній будівлі на вул. Героїв Майдану, 176</w:t>
      </w:r>
      <w:r w:rsidRPr="0025685B">
        <w:rPr>
          <w:rStyle w:val="aa"/>
          <w:i w:val="0"/>
          <w:sz w:val="28"/>
          <w:szCs w:val="28"/>
        </w:rPr>
        <w:t>.</w:t>
      </w:r>
    </w:p>
    <w:p w:rsidR="0057544E" w:rsidRDefault="00C70CAE" w:rsidP="0025685B">
      <w:pPr>
        <w:pStyle w:val="13"/>
        <w:widowControl/>
        <w:spacing w:after="24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веб</w:t>
      </w:r>
      <w:r w:rsidR="0057544E" w:rsidRPr="0048792F">
        <w:rPr>
          <w:sz w:val="28"/>
          <w:szCs w:val="28"/>
        </w:rPr>
        <w:t xml:space="preserve">порталі Чернівецької міської ради.  </w:t>
      </w:r>
    </w:p>
    <w:p w:rsidR="0057544E" w:rsidRDefault="00C70CAE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Default="00C70CAE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4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11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937D8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C0" w:rsidRDefault="002505C0" w:rsidP="003B742E">
      <w:r>
        <w:separator/>
      </w:r>
    </w:p>
  </w:endnote>
  <w:endnote w:type="continuationSeparator" w:id="0">
    <w:p w:rsidR="002505C0" w:rsidRDefault="002505C0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C0" w:rsidRDefault="002505C0" w:rsidP="003B742E">
      <w:r>
        <w:separator/>
      </w:r>
    </w:p>
  </w:footnote>
  <w:footnote w:type="continuationSeparator" w:id="0">
    <w:p w:rsidR="002505C0" w:rsidRDefault="002505C0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9B" w:rsidRDefault="0005479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5479B" w:rsidRDefault="0005479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79B" w:rsidRDefault="0005479B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055D2">
      <w:rPr>
        <w:rStyle w:val="a8"/>
        <w:noProof/>
      </w:rPr>
      <w:t>2</w:t>
    </w:r>
    <w:r>
      <w:rPr>
        <w:rStyle w:val="a8"/>
      </w:rPr>
      <w:fldChar w:fldCharType="end"/>
    </w:r>
  </w:p>
  <w:p w:rsidR="0005479B" w:rsidRDefault="0005479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7B19"/>
    <w:multiLevelType w:val="multilevel"/>
    <w:tmpl w:val="77847A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1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479B"/>
    <w:rsid w:val="00055D59"/>
    <w:rsid w:val="00057CC5"/>
    <w:rsid w:val="0006236F"/>
    <w:rsid w:val="000659AD"/>
    <w:rsid w:val="00067245"/>
    <w:rsid w:val="000725F6"/>
    <w:rsid w:val="00072C00"/>
    <w:rsid w:val="00077211"/>
    <w:rsid w:val="000839D7"/>
    <w:rsid w:val="00084FFB"/>
    <w:rsid w:val="00086406"/>
    <w:rsid w:val="00092DA6"/>
    <w:rsid w:val="00095AE2"/>
    <w:rsid w:val="00095F30"/>
    <w:rsid w:val="000A248A"/>
    <w:rsid w:val="000C0F26"/>
    <w:rsid w:val="000C1C77"/>
    <w:rsid w:val="000C6BD7"/>
    <w:rsid w:val="000E6570"/>
    <w:rsid w:val="0011049D"/>
    <w:rsid w:val="00114EEA"/>
    <w:rsid w:val="00120324"/>
    <w:rsid w:val="00123AE7"/>
    <w:rsid w:val="00124C33"/>
    <w:rsid w:val="00147572"/>
    <w:rsid w:val="00147A5B"/>
    <w:rsid w:val="0015340F"/>
    <w:rsid w:val="00154301"/>
    <w:rsid w:val="00155B6A"/>
    <w:rsid w:val="00157839"/>
    <w:rsid w:val="00170685"/>
    <w:rsid w:val="00184C95"/>
    <w:rsid w:val="001A0CD0"/>
    <w:rsid w:val="001A3237"/>
    <w:rsid w:val="001B2908"/>
    <w:rsid w:val="001C1C88"/>
    <w:rsid w:val="001C2D5A"/>
    <w:rsid w:val="001C7780"/>
    <w:rsid w:val="001D2635"/>
    <w:rsid w:val="001D4B9D"/>
    <w:rsid w:val="001E512A"/>
    <w:rsid w:val="001E610A"/>
    <w:rsid w:val="001F1FB2"/>
    <w:rsid w:val="00200442"/>
    <w:rsid w:val="0020085E"/>
    <w:rsid w:val="00200D7A"/>
    <w:rsid w:val="0020188E"/>
    <w:rsid w:val="002115CD"/>
    <w:rsid w:val="0022120C"/>
    <w:rsid w:val="00223B9C"/>
    <w:rsid w:val="002302B5"/>
    <w:rsid w:val="00230881"/>
    <w:rsid w:val="00235F2B"/>
    <w:rsid w:val="0023663A"/>
    <w:rsid w:val="0024281E"/>
    <w:rsid w:val="002505C0"/>
    <w:rsid w:val="0025685B"/>
    <w:rsid w:val="00277890"/>
    <w:rsid w:val="002801DA"/>
    <w:rsid w:val="002821DE"/>
    <w:rsid w:val="002840C7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2F53C3"/>
    <w:rsid w:val="003038A0"/>
    <w:rsid w:val="00304129"/>
    <w:rsid w:val="003061E3"/>
    <w:rsid w:val="003123D6"/>
    <w:rsid w:val="003148CE"/>
    <w:rsid w:val="0031519D"/>
    <w:rsid w:val="00317F0B"/>
    <w:rsid w:val="00322A07"/>
    <w:rsid w:val="00333A25"/>
    <w:rsid w:val="00333ECB"/>
    <w:rsid w:val="003400BD"/>
    <w:rsid w:val="00340908"/>
    <w:rsid w:val="00345312"/>
    <w:rsid w:val="00357C32"/>
    <w:rsid w:val="00363531"/>
    <w:rsid w:val="00363874"/>
    <w:rsid w:val="003657DA"/>
    <w:rsid w:val="003675DF"/>
    <w:rsid w:val="00373AEB"/>
    <w:rsid w:val="0038062D"/>
    <w:rsid w:val="00384E92"/>
    <w:rsid w:val="00386F73"/>
    <w:rsid w:val="0039288D"/>
    <w:rsid w:val="003A35ED"/>
    <w:rsid w:val="003A460E"/>
    <w:rsid w:val="003A6001"/>
    <w:rsid w:val="003B742E"/>
    <w:rsid w:val="003C4607"/>
    <w:rsid w:val="003D7903"/>
    <w:rsid w:val="003F1DB5"/>
    <w:rsid w:val="00401552"/>
    <w:rsid w:val="00410312"/>
    <w:rsid w:val="004143A9"/>
    <w:rsid w:val="00424952"/>
    <w:rsid w:val="00424980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967B4"/>
    <w:rsid w:val="00497291"/>
    <w:rsid w:val="004A2635"/>
    <w:rsid w:val="004A275F"/>
    <w:rsid w:val="004B2BAC"/>
    <w:rsid w:val="004B678F"/>
    <w:rsid w:val="004C4B5E"/>
    <w:rsid w:val="004C69A9"/>
    <w:rsid w:val="004D4BFB"/>
    <w:rsid w:val="004D7389"/>
    <w:rsid w:val="004E03F4"/>
    <w:rsid w:val="004E64CD"/>
    <w:rsid w:val="004F43C8"/>
    <w:rsid w:val="004F645A"/>
    <w:rsid w:val="005055D2"/>
    <w:rsid w:val="00507E6B"/>
    <w:rsid w:val="005238FA"/>
    <w:rsid w:val="005248A6"/>
    <w:rsid w:val="0053001C"/>
    <w:rsid w:val="00530CC8"/>
    <w:rsid w:val="00531059"/>
    <w:rsid w:val="0053534E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3EC5"/>
    <w:rsid w:val="0059455D"/>
    <w:rsid w:val="00594CA1"/>
    <w:rsid w:val="005A111D"/>
    <w:rsid w:val="005A6894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0C21"/>
    <w:rsid w:val="00601416"/>
    <w:rsid w:val="00602B1D"/>
    <w:rsid w:val="006034BF"/>
    <w:rsid w:val="0061039C"/>
    <w:rsid w:val="0061143B"/>
    <w:rsid w:val="0061178A"/>
    <w:rsid w:val="006201D9"/>
    <w:rsid w:val="00623E2D"/>
    <w:rsid w:val="0062470F"/>
    <w:rsid w:val="006248FA"/>
    <w:rsid w:val="00625C88"/>
    <w:rsid w:val="00626382"/>
    <w:rsid w:val="006314E1"/>
    <w:rsid w:val="0065398B"/>
    <w:rsid w:val="006752B6"/>
    <w:rsid w:val="00682BD3"/>
    <w:rsid w:val="0068307F"/>
    <w:rsid w:val="00684A18"/>
    <w:rsid w:val="006855B4"/>
    <w:rsid w:val="006936EF"/>
    <w:rsid w:val="00697CEB"/>
    <w:rsid w:val="006A14A6"/>
    <w:rsid w:val="006B027F"/>
    <w:rsid w:val="006B0BFF"/>
    <w:rsid w:val="006B18C5"/>
    <w:rsid w:val="006B64CE"/>
    <w:rsid w:val="006B6B68"/>
    <w:rsid w:val="006C4CBC"/>
    <w:rsid w:val="006C5F2C"/>
    <w:rsid w:val="006D1343"/>
    <w:rsid w:val="006D3850"/>
    <w:rsid w:val="006E136E"/>
    <w:rsid w:val="006F0FAD"/>
    <w:rsid w:val="006F7ABD"/>
    <w:rsid w:val="00700B63"/>
    <w:rsid w:val="007046FA"/>
    <w:rsid w:val="00722138"/>
    <w:rsid w:val="00727020"/>
    <w:rsid w:val="00735D77"/>
    <w:rsid w:val="00743F5D"/>
    <w:rsid w:val="00762FB0"/>
    <w:rsid w:val="007665A4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00EA"/>
    <w:rsid w:val="007E3312"/>
    <w:rsid w:val="007E66CF"/>
    <w:rsid w:val="007E75EB"/>
    <w:rsid w:val="007F4D61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7540C"/>
    <w:rsid w:val="0088602A"/>
    <w:rsid w:val="008918E5"/>
    <w:rsid w:val="008B0C62"/>
    <w:rsid w:val="008B14AE"/>
    <w:rsid w:val="008D0E59"/>
    <w:rsid w:val="008D16EA"/>
    <w:rsid w:val="008E49DF"/>
    <w:rsid w:val="008F0BB6"/>
    <w:rsid w:val="008F1337"/>
    <w:rsid w:val="008F2922"/>
    <w:rsid w:val="00907220"/>
    <w:rsid w:val="00921B11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482"/>
    <w:rsid w:val="009A4FFC"/>
    <w:rsid w:val="009A6FD9"/>
    <w:rsid w:val="009B0823"/>
    <w:rsid w:val="009C14E9"/>
    <w:rsid w:val="009C7A33"/>
    <w:rsid w:val="009C7CCB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18E7"/>
    <w:rsid w:val="00B32007"/>
    <w:rsid w:val="00B337A9"/>
    <w:rsid w:val="00B340BD"/>
    <w:rsid w:val="00B35670"/>
    <w:rsid w:val="00B37878"/>
    <w:rsid w:val="00B451D1"/>
    <w:rsid w:val="00B5127C"/>
    <w:rsid w:val="00B51A10"/>
    <w:rsid w:val="00B54D13"/>
    <w:rsid w:val="00B60154"/>
    <w:rsid w:val="00B651C3"/>
    <w:rsid w:val="00B80CD6"/>
    <w:rsid w:val="00B82B06"/>
    <w:rsid w:val="00B91D78"/>
    <w:rsid w:val="00B93005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70CAE"/>
    <w:rsid w:val="00C8738A"/>
    <w:rsid w:val="00C873A8"/>
    <w:rsid w:val="00C90881"/>
    <w:rsid w:val="00C90D37"/>
    <w:rsid w:val="00C94950"/>
    <w:rsid w:val="00CB17E2"/>
    <w:rsid w:val="00CB5440"/>
    <w:rsid w:val="00CB5FA3"/>
    <w:rsid w:val="00CC132B"/>
    <w:rsid w:val="00CC6B22"/>
    <w:rsid w:val="00CD635E"/>
    <w:rsid w:val="00CD7721"/>
    <w:rsid w:val="00CE0567"/>
    <w:rsid w:val="00CE2006"/>
    <w:rsid w:val="00CF2E3A"/>
    <w:rsid w:val="00CF3D2A"/>
    <w:rsid w:val="00CF4F40"/>
    <w:rsid w:val="00D02210"/>
    <w:rsid w:val="00D02E57"/>
    <w:rsid w:val="00D10FEF"/>
    <w:rsid w:val="00D14812"/>
    <w:rsid w:val="00D1633B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592E"/>
    <w:rsid w:val="00E2028E"/>
    <w:rsid w:val="00E34537"/>
    <w:rsid w:val="00E370EB"/>
    <w:rsid w:val="00E40154"/>
    <w:rsid w:val="00E47B2E"/>
    <w:rsid w:val="00E53F2E"/>
    <w:rsid w:val="00E545CD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13E8"/>
    <w:rsid w:val="00EA48AE"/>
    <w:rsid w:val="00EA6B23"/>
    <w:rsid w:val="00EA7A83"/>
    <w:rsid w:val="00EC6D21"/>
    <w:rsid w:val="00ED0286"/>
    <w:rsid w:val="00EE0A17"/>
    <w:rsid w:val="00EE781D"/>
    <w:rsid w:val="00EF1254"/>
    <w:rsid w:val="00EF1A5A"/>
    <w:rsid w:val="00EF205E"/>
    <w:rsid w:val="00EF7FEE"/>
    <w:rsid w:val="00F06CE8"/>
    <w:rsid w:val="00F0764E"/>
    <w:rsid w:val="00F22606"/>
    <w:rsid w:val="00F327D0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7B7A9-95C2-40EC-A7AA-A51FD0BF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2CC63-EFB0-469A-B597-7F95999A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1278</Words>
  <Characters>7289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</Company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2020-07-14T05:41:00Z</cp:lastPrinted>
  <dcterms:created xsi:type="dcterms:W3CDTF">2020-07-16T09:26:00Z</dcterms:created>
  <dcterms:modified xsi:type="dcterms:W3CDTF">2020-07-16T09:26:00Z</dcterms:modified>
</cp:coreProperties>
</file>