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898" w:rsidRPr="002D7888" w:rsidRDefault="001B0BD5" w:rsidP="002E5898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2D7888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898" w:rsidRPr="002D7888" w:rsidRDefault="002E5898" w:rsidP="002E5898">
      <w:pPr>
        <w:jc w:val="center"/>
        <w:rPr>
          <w:b/>
          <w:sz w:val="36"/>
          <w:szCs w:val="36"/>
          <w:lang w:val="uk-UA"/>
        </w:rPr>
      </w:pPr>
      <w:r w:rsidRPr="002D7888">
        <w:rPr>
          <w:b/>
          <w:sz w:val="36"/>
          <w:szCs w:val="36"/>
          <w:lang w:val="uk-UA"/>
        </w:rPr>
        <w:t>У К Р А Ї Н А</w:t>
      </w:r>
    </w:p>
    <w:p w:rsidR="002E5898" w:rsidRPr="002D7888" w:rsidRDefault="002E5898" w:rsidP="002E5898">
      <w:pPr>
        <w:jc w:val="center"/>
        <w:rPr>
          <w:b/>
          <w:sz w:val="36"/>
          <w:szCs w:val="36"/>
          <w:lang w:val="uk-UA"/>
        </w:rPr>
      </w:pPr>
      <w:r w:rsidRPr="002D7888">
        <w:rPr>
          <w:b/>
          <w:sz w:val="36"/>
          <w:szCs w:val="36"/>
          <w:lang w:val="uk-UA"/>
        </w:rPr>
        <w:t>Чернівецька  міська рада</w:t>
      </w:r>
    </w:p>
    <w:p w:rsidR="002E5898" w:rsidRPr="002D7888" w:rsidRDefault="00EB6293" w:rsidP="002E5898">
      <w:pPr>
        <w:jc w:val="center"/>
        <w:rPr>
          <w:b/>
          <w:sz w:val="30"/>
          <w:szCs w:val="30"/>
          <w:lang w:val="uk-UA"/>
        </w:rPr>
      </w:pPr>
      <w:r w:rsidRPr="002D7888">
        <w:rPr>
          <w:b/>
          <w:sz w:val="30"/>
          <w:szCs w:val="30"/>
          <w:lang w:val="uk-UA"/>
        </w:rPr>
        <w:t xml:space="preserve">__ </w:t>
      </w:r>
      <w:r w:rsidR="002E5898" w:rsidRPr="002D7888">
        <w:rPr>
          <w:b/>
          <w:sz w:val="30"/>
          <w:szCs w:val="30"/>
          <w:lang w:val="uk-UA"/>
        </w:rPr>
        <w:t xml:space="preserve">сесія  VІІ скликання </w:t>
      </w:r>
    </w:p>
    <w:p w:rsidR="002E5898" w:rsidRPr="002D7888" w:rsidRDefault="002E5898" w:rsidP="002E5898">
      <w:pPr>
        <w:pStyle w:val="3"/>
        <w:rPr>
          <w:b/>
          <w:sz w:val="32"/>
          <w:szCs w:val="32"/>
        </w:rPr>
      </w:pPr>
      <w:r w:rsidRPr="002D7888">
        <w:rPr>
          <w:b/>
          <w:sz w:val="32"/>
          <w:szCs w:val="32"/>
        </w:rPr>
        <w:t>Р  І  Ш  Е  Н  Н  Я</w:t>
      </w:r>
    </w:p>
    <w:p w:rsidR="002E5898" w:rsidRPr="002D7888" w:rsidRDefault="002E5898" w:rsidP="002E5898">
      <w:pPr>
        <w:rPr>
          <w:lang w:val="uk-UA"/>
        </w:rPr>
      </w:pPr>
    </w:p>
    <w:p w:rsidR="002E5898" w:rsidRPr="002D7888" w:rsidRDefault="005A48FA" w:rsidP="002E5898">
      <w:pPr>
        <w:jc w:val="both"/>
        <w:rPr>
          <w:sz w:val="28"/>
          <w:szCs w:val="28"/>
          <w:lang w:val="uk-UA"/>
        </w:rPr>
      </w:pPr>
      <w:r w:rsidRPr="002D7888">
        <w:rPr>
          <w:bCs/>
          <w:sz w:val="28"/>
          <w:szCs w:val="28"/>
          <w:u w:val="single"/>
          <w:lang w:val="uk-UA"/>
        </w:rPr>
        <w:t xml:space="preserve">            </w:t>
      </w:r>
      <w:r w:rsidR="002E5898" w:rsidRPr="002D7888">
        <w:rPr>
          <w:bCs/>
          <w:sz w:val="28"/>
          <w:szCs w:val="28"/>
          <w:u w:val="single"/>
          <w:lang w:val="uk-UA"/>
        </w:rPr>
        <w:t>20</w:t>
      </w:r>
      <w:r w:rsidRPr="002D7888">
        <w:rPr>
          <w:bCs/>
          <w:sz w:val="28"/>
          <w:szCs w:val="28"/>
          <w:u w:val="single"/>
          <w:lang w:val="uk-UA"/>
        </w:rPr>
        <w:t xml:space="preserve">20 </w:t>
      </w:r>
      <w:r w:rsidR="002E5898" w:rsidRPr="002D7888">
        <w:rPr>
          <w:sz w:val="28"/>
          <w:szCs w:val="28"/>
          <w:lang w:val="uk-UA"/>
        </w:rPr>
        <w:t>№</w:t>
      </w:r>
      <w:r w:rsidRPr="002D7888">
        <w:rPr>
          <w:sz w:val="28"/>
          <w:szCs w:val="28"/>
          <w:lang w:val="uk-UA"/>
        </w:rPr>
        <w:t xml:space="preserve">___                                                                                   </w:t>
      </w:r>
      <w:r w:rsidR="002E5898" w:rsidRPr="002D7888">
        <w:rPr>
          <w:sz w:val="28"/>
          <w:szCs w:val="28"/>
          <w:lang w:val="uk-UA"/>
        </w:rPr>
        <w:t>м.</w:t>
      </w:r>
      <w:r w:rsidR="009170C7" w:rsidRPr="002D7888">
        <w:rPr>
          <w:sz w:val="28"/>
          <w:szCs w:val="28"/>
          <w:lang w:val="uk-UA"/>
        </w:rPr>
        <w:t xml:space="preserve"> </w:t>
      </w:r>
      <w:r w:rsidR="002E5898" w:rsidRPr="002D7888">
        <w:rPr>
          <w:sz w:val="28"/>
          <w:szCs w:val="28"/>
          <w:lang w:val="uk-UA"/>
        </w:rPr>
        <w:t>Чернівці</w:t>
      </w:r>
    </w:p>
    <w:p w:rsidR="002E5898" w:rsidRPr="002D7888" w:rsidRDefault="002E5898" w:rsidP="002E5898">
      <w:pPr>
        <w:jc w:val="both"/>
        <w:rPr>
          <w:sz w:val="28"/>
          <w:szCs w:val="28"/>
          <w:lang w:val="uk-UA"/>
        </w:rPr>
      </w:pPr>
    </w:p>
    <w:p w:rsidR="002E5898" w:rsidRPr="002D7888" w:rsidRDefault="002E5898" w:rsidP="002E589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9639"/>
      </w:tblGrid>
      <w:tr w:rsidR="002E5898" w:rsidRPr="002D7888" w:rsidTr="002E5898">
        <w:trPr>
          <w:trHeight w:val="643"/>
        </w:trPr>
        <w:tc>
          <w:tcPr>
            <w:tcW w:w="9639" w:type="dxa"/>
          </w:tcPr>
          <w:p w:rsidR="002E5898" w:rsidRPr="002D7888" w:rsidRDefault="002E5898" w:rsidP="002E58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D7888">
              <w:rPr>
                <w:b/>
                <w:sz w:val="28"/>
                <w:szCs w:val="28"/>
                <w:lang w:val="uk-UA"/>
              </w:rPr>
              <w:t>Про звернення депутатів Чернівецької міської ради VII скликання</w:t>
            </w:r>
          </w:p>
          <w:p w:rsidR="008E5068" w:rsidRPr="002D7888" w:rsidRDefault="002771F6" w:rsidP="002E58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D7888">
              <w:rPr>
                <w:b/>
                <w:sz w:val="28"/>
                <w:szCs w:val="28"/>
                <w:lang w:val="uk-UA"/>
              </w:rPr>
              <w:t>д</w:t>
            </w:r>
            <w:r w:rsidR="002E5898" w:rsidRPr="002D7888">
              <w:rPr>
                <w:b/>
                <w:sz w:val="28"/>
                <w:szCs w:val="28"/>
                <w:lang w:val="uk-UA"/>
              </w:rPr>
              <w:t>о</w:t>
            </w:r>
            <w:r w:rsidRPr="002D7888">
              <w:rPr>
                <w:b/>
                <w:sz w:val="28"/>
                <w:szCs w:val="28"/>
                <w:lang w:val="uk-UA"/>
              </w:rPr>
              <w:t xml:space="preserve"> Верховної Ради України та Кабінету Міністрів України щодо </w:t>
            </w:r>
            <w:r w:rsidR="009170C7" w:rsidRPr="002D7888">
              <w:rPr>
                <w:b/>
                <w:sz w:val="28"/>
                <w:szCs w:val="28"/>
                <w:lang w:val="uk-UA"/>
              </w:rPr>
              <w:t xml:space="preserve">звільнення суб’єктів господарювання від сплати податків та зборів </w:t>
            </w:r>
          </w:p>
          <w:p w:rsidR="002E5898" w:rsidRPr="002D7888" w:rsidRDefault="009170C7" w:rsidP="002E5898">
            <w:pPr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2D7888">
              <w:rPr>
                <w:b/>
                <w:sz w:val="28"/>
                <w:szCs w:val="28"/>
                <w:lang w:val="uk-UA"/>
              </w:rPr>
              <w:t xml:space="preserve">у зв’язку </w:t>
            </w:r>
            <w:r w:rsidRPr="002D7888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із</w:t>
            </w:r>
            <w:r w:rsidR="008E5068" w:rsidRPr="002D7888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попередньою класифікацією епідемічної ситуації, спричиненої </w:t>
            </w:r>
            <w:r w:rsidR="008E5068" w:rsidRPr="002D7888">
              <w:rPr>
                <w:b/>
                <w:sz w:val="28"/>
                <w:szCs w:val="28"/>
                <w:lang w:val="uk-UA"/>
              </w:rPr>
              <w:t>коронавірусом 2019 - пCоV</w:t>
            </w:r>
            <w:r w:rsidR="008E5068" w:rsidRPr="002D7888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 території Чернівецької області, як над</w:t>
            </w:r>
            <w:r w:rsidRPr="002D7888">
              <w:rPr>
                <w:b/>
                <w:sz w:val="28"/>
                <w:szCs w:val="28"/>
                <w:lang w:val="uk-UA"/>
              </w:rPr>
              <w:t>звичайної ситуації регіонального рівня природного характеру</w:t>
            </w:r>
          </w:p>
        </w:tc>
      </w:tr>
    </w:tbl>
    <w:p w:rsidR="002E5898" w:rsidRPr="002D7888" w:rsidRDefault="002E5898" w:rsidP="002E5898">
      <w:pPr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ab/>
      </w:r>
    </w:p>
    <w:p w:rsidR="002E5898" w:rsidRPr="002D7888" w:rsidRDefault="002E5898" w:rsidP="002E5898">
      <w:pPr>
        <w:ind w:firstLine="708"/>
        <w:jc w:val="both"/>
        <w:rPr>
          <w:sz w:val="28"/>
          <w:szCs w:val="28"/>
          <w:lang w:val="uk-UA" w:eastAsia="uk-UA"/>
        </w:rPr>
      </w:pPr>
      <w:r w:rsidRPr="002D7888">
        <w:rPr>
          <w:sz w:val="28"/>
          <w:szCs w:val="28"/>
          <w:lang w:val="uk-UA"/>
        </w:rPr>
        <w:t>Відповідно до статт</w:t>
      </w:r>
      <w:r w:rsidR="00C71C14" w:rsidRPr="002D7888">
        <w:rPr>
          <w:sz w:val="28"/>
          <w:szCs w:val="28"/>
          <w:lang w:val="uk-UA"/>
        </w:rPr>
        <w:t>ей</w:t>
      </w:r>
      <w:r w:rsidR="009170C7" w:rsidRPr="002D7888">
        <w:rPr>
          <w:sz w:val="28"/>
          <w:szCs w:val="28"/>
          <w:lang w:val="uk-UA"/>
        </w:rPr>
        <w:t xml:space="preserve"> </w:t>
      </w:r>
      <w:r w:rsidRPr="002D7888">
        <w:rPr>
          <w:sz w:val="28"/>
          <w:szCs w:val="28"/>
          <w:lang w:val="uk-UA"/>
        </w:rPr>
        <w:t xml:space="preserve">25, 26 </w:t>
      </w:r>
      <w:r w:rsidR="004067D6" w:rsidRPr="002D7888">
        <w:rPr>
          <w:sz w:val="28"/>
          <w:szCs w:val="28"/>
          <w:lang w:val="uk-UA"/>
        </w:rPr>
        <w:t xml:space="preserve">та 69 </w:t>
      </w:r>
      <w:r w:rsidRPr="002D7888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9170C7" w:rsidRPr="002D7888">
        <w:rPr>
          <w:sz w:val="28"/>
          <w:szCs w:val="28"/>
          <w:lang w:val="uk-UA"/>
        </w:rPr>
        <w:t xml:space="preserve"> </w:t>
      </w:r>
      <w:r w:rsidRPr="002D7888">
        <w:rPr>
          <w:sz w:val="28"/>
          <w:szCs w:val="28"/>
          <w:lang w:val="uk-UA"/>
        </w:rPr>
        <w:t xml:space="preserve">з метою </w:t>
      </w:r>
      <w:r w:rsidR="00047FEE" w:rsidRPr="002D7888">
        <w:rPr>
          <w:sz w:val="28"/>
          <w:szCs w:val="28"/>
          <w:lang w:val="uk-UA"/>
        </w:rPr>
        <w:t>зменшення податкового навантаження на суб’єктів підприємництва</w:t>
      </w:r>
      <w:r w:rsidR="008E5068" w:rsidRPr="002D7888">
        <w:rPr>
          <w:b/>
          <w:sz w:val="28"/>
          <w:szCs w:val="28"/>
          <w:lang w:val="uk-UA"/>
        </w:rPr>
        <w:t xml:space="preserve"> </w:t>
      </w:r>
      <w:r w:rsidR="008E5068" w:rsidRPr="002D7888">
        <w:rPr>
          <w:sz w:val="28"/>
          <w:szCs w:val="28"/>
          <w:lang w:val="uk-UA"/>
        </w:rPr>
        <w:t xml:space="preserve">у зв’язку </w:t>
      </w:r>
      <w:r w:rsidR="008E5068" w:rsidRPr="002D7888">
        <w:rPr>
          <w:color w:val="000000"/>
          <w:sz w:val="28"/>
          <w:szCs w:val="28"/>
          <w:shd w:val="clear" w:color="auto" w:fill="FFFFFF"/>
          <w:lang w:val="uk-UA"/>
        </w:rPr>
        <w:t xml:space="preserve">із </w:t>
      </w:r>
      <w:r w:rsidR="00CA0622" w:rsidRPr="002D7888">
        <w:rPr>
          <w:color w:val="000000"/>
          <w:sz w:val="28"/>
          <w:szCs w:val="28"/>
          <w:shd w:val="clear" w:color="auto" w:fill="FFFFFF"/>
          <w:lang w:val="uk-UA"/>
        </w:rPr>
        <w:t xml:space="preserve">попередньою </w:t>
      </w:r>
      <w:r w:rsidR="008E5068" w:rsidRPr="002D7888">
        <w:rPr>
          <w:color w:val="000000"/>
          <w:sz w:val="28"/>
          <w:szCs w:val="28"/>
          <w:shd w:val="clear" w:color="auto" w:fill="FFFFFF"/>
          <w:lang w:val="uk-UA"/>
        </w:rPr>
        <w:t xml:space="preserve">класифікацією епідемічної ситуації, спричиненої </w:t>
      </w:r>
      <w:r w:rsidR="008E5068" w:rsidRPr="002D7888">
        <w:rPr>
          <w:sz w:val="28"/>
          <w:szCs w:val="28"/>
          <w:lang w:val="uk-UA"/>
        </w:rPr>
        <w:t>коронавірусом 2019 - пCоV</w:t>
      </w:r>
      <w:r w:rsidR="008E5068" w:rsidRPr="002D7888">
        <w:rPr>
          <w:color w:val="000000"/>
          <w:sz w:val="28"/>
          <w:szCs w:val="28"/>
          <w:shd w:val="clear" w:color="auto" w:fill="FFFFFF"/>
          <w:lang w:val="uk-UA"/>
        </w:rPr>
        <w:t xml:space="preserve"> на території Чернівецької області, як над</w:t>
      </w:r>
      <w:r w:rsidR="008E5068" w:rsidRPr="002D7888">
        <w:rPr>
          <w:sz w:val="28"/>
          <w:szCs w:val="28"/>
          <w:lang w:val="uk-UA"/>
        </w:rPr>
        <w:t>звичайної ситуації регіонального рівня природного характеру</w:t>
      </w:r>
      <w:r w:rsidR="00CA0622" w:rsidRPr="002D7888">
        <w:rPr>
          <w:sz w:val="28"/>
          <w:szCs w:val="28"/>
          <w:lang w:val="uk-UA"/>
        </w:rPr>
        <w:t xml:space="preserve"> (код 20711 – надзвичайна ситуація пов’язана з екзотичним та особливо небезпечним інфекційним захворюванням людей)</w:t>
      </w:r>
      <w:r w:rsidR="008E5068" w:rsidRPr="002D7888">
        <w:rPr>
          <w:sz w:val="28"/>
          <w:szCs w:val="28"/>
          <w:lang w:val="uk-UA"/>
        </w:rPr>
        <w:t xml:space="preserve">, </w:t>
      </w:r>
      <w:r w:rsidRPr="002D7888">
        <w:rPr>
          <w:sz w:val="28"/>
          <w:szCs w:val="28"/>
          <w:lang w:val="uk-UA"/>
        </w:rPr>
        <w:t>Чернівецька міська рада</w:t>
      </w:r>
    </w:p>
    <w:p w:rsidR="002E5898" w:rsidRPr="002D7888" w:rsidRDefault="002E5898" w:rsidP="002E5898">
      <w:pPr>
        <w:ind w:firstLine="708"/>
        <w:jc w:val="both"/>
        <w:rPr>
          <w:sz w:val="28"/>
          <w:szCs w:val="28"/>
          <w:lang w:val="uk-UA"/>
        </w:rPr>
      </w:pPr>
    </w:p>
    <w:p w:rsidR="002E5898" w:rsidRPr="002D7888" w:rsidRDefault="002E5898" w:rsidP="002E5898">
      <w:pPr>
        <w:ind w:firstLine="708"/>
        <w:jc w:val="center"/>
        <w:rPr>
          <w:b/>
          <w:sz w:val="28"/>
          <w:szCs w:val="28"/>
          <w:lang w:val="uk-UA"/>
        </w:rPr>
      </w:pPr>
      <w:r w:rsidRPr="002D7888">
        <w:rPr>
          <w:b/>
          <w:sz w:val="28"/>
          <w:szCs w:val="28"/>
          <w:lang w:val="uk-UA"/>
        </w:rPr>
        <w:t>В И Р І Ш И Л А :</w:t>
      </w:r>
    </w:p>
    <w:p w:rsidR="002E5898" w:rsidRPr="002D7888" w:rsidRDefault="002E5898" w:rsidP="002E5898">
      <w:pPr>
        <w:ind w:firstLine="720"/>
        <w:jc w:val="center"/>
        <w:rPr>
          <w:b/>
          <w:sz w:val="16"/>
          <w:szCs w:val="16"/>
          <w:lang w:val="uk-UA"/>
        </w:rPr>
      </w:pPr>
    </w:p>
    <w:p w:rsidR="00047FEE" w:rsidRPr="002D7888" w:rsidRDefault="002E5898" w:rsidP="002E5898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 w:rsidRPr="002D7888">
        <w:rPr>
          <w:b/>
          <w:sz w:val="28"/>
          <w:szCs w:val="28"/>
          <w:lang w:val="uk-UA"/>
        </w:rPr>
        <w:t>1</w:t>
      </w:r>
      <w:r w:rsidRPr="002D7888">
        <w:rPr>
          <w:sz w:val="28"/>
          <w:szCs w:val="28"/>
          <w:lang w:val="uk-UA"/>
        </w:rPr>
        <w:t>. Схвалити</w:t>
      </w:r>
      <w:r w:rsidR="00047FEE" w:rsidRPr="002D7888">
        <w:rPr>
          <w:sz w:val="28"/>
          <w:szCs w:val="28"/>
          <w:lang w:val="uk-UA"/>
        </w:rPr>
        <w:t xml:space="preserve"> </w:t>
      </w:r>
      <w:r w:rsidRPr="002D7888">
        <w:rPr>
          <w:sz w:val="28"/>
          <w:szCs w:val="28"/>
          <w:lang w:val="uk-UA"/>
        </w:rPr>
        <w:t xml:space="preserve">та направити звернення депутатів Чернівецької міської ради VІІ скликання  до </w:t>
      </w:r>
      <w:r w:rsidR="00047FEE" w:rsidRPr="002D7888">
        <w:rPr>
          <w:sz w:val="28"/>
          <w:szCs w:val="28"/>
          <w:lang w:val="uk-UA"/>
        </w:rPr>
        <w:t xml:space="preserve">Верховної Ради України та Кабінету Міністрів України щодо звільнення суб’єктів господарювання від сплати податків та зборів </w:t>
      </w:r>
      <w:r w:rsidR="00CA0622" w:rsidRPr="002D7888">
        <w:rPr>
          <w:sz w:val="28"/>
          <w:szCs w:val="28"/>
          <w:lang w:val="uk-UA"/>
        </w:rPr>
        <w:t xml:space="preserve">у зв’язку </w:t>
      </w:r>
      <w:r w:rsidR="00CA0622" w:rsidRPr="002D7888">
        <w:rPr>
          <w:color w:val="000000"/>
          <w:sz w:val="28"/>
          <w:szCs w:val="28"/>
          <w:shd w:val="clear" w:color="auto" w:fill="FFFFFF"/>
          <w:lang w:val="uk-UA"/>
        </w:rPr>
        <w:t xml:space="preserve">із попередньою класифікацією епідемічної ситуації, спричиненої </w:t>
      </w:r>
      <w:r w:rsidR="00CA0622" w:rsidRPr="002D7888">
        <w:rPr>
          <w:sz w:val="28"/>
          <w:szCs w:val="28"/>
          <w:lang w:val="uk-UA"/>
        </w:rPr>
        <w:t>коронавірусом 2019 - пCоV</w:t>
      </w:r>
      <w:r w:rsidR="00CA0622" w:rsidRPr="002D7888">
        <w:rPr>
          <w:color w:val="000000"/>
          <w:sz w:val="28"/>
          <w:szCs w:val="28"/>
          <w:shd w:val="clear" w:color="auto" w:fill="FFFFFF"/>
          <w:lang w:val="uk-UA"/>
        </w:rPr>
        <w:t xml:space="preserve"> на території Чернівецької області, як над</w:t>
      </w:r>
      <w:r w:rsidR="00CA0622" w:rsidRPr="002D7888">
        <w:rPr>
          <w:sz w:val="28"/>
          <w:szCs w:val="28"/>
          <w:lang w:val="uk-UA"/>
        </w:rPr>
        <w:t>звичайної ситуації регіонального рівня природного характеру (код 20711 – надзвичайна ситуація пов’язана з екзотичним та особливо небезпечним інфекційним захворюванням людей)</w:t>
      </w:r>
      <w:r w:rsidR="00047FEE" w:rsidRPr="002D7888">
        <w:rPr>
          <w:sz w:val="28"/>
          <w:szCs w:val="28"/>
          <w:lang w:val="uk-UA"/>
        </w:rPr>
        <w:t>, (додається).</w:t>
      </w:r>
    </w:p>
    <w:p w:rsidR="002E5898" w:rsidRPr="002D7888" w:rsidRDefault="002E5898" w:rsidP="002E5898">
      <w:pPr>
        <w:pStyle w:val="ListParagraph"/>
        <w:ind w:left="0" w:firstLine="708"/>
        <w:jc w:val="both"/>
        <w:rPr>
          <w:lang w:val="uk-UA"/>
        </w:rPr>
      </w:pPr>
    </w:p>
    <w:p w:rsidR="002E5898" w:rsidRPr="002D7888" w:rsidRDefault="002E5898" w:rsidP="002E5898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 w:rsidRPr="002D7888">
        <w:rPr>
          <w:b/>
          <w:sz w:val="28"/>
          <w:szCs w:val="28"/>
          <w:lang w:val="uk-UA"/>
        </w:rPr>
        <w:t>2.</w:t>
      </w:r>
      <w:r w:rsidR="00047FEE" w:rsidRPr="002D7888">
        <w:rPr>
          <w:b/>
          <w:sz w:val="28"/>
          <w:szCs w:val="28"/>
          <w:lang w:val="uk-UA"/>
        </w:rPr>
        <w:t xml:space="preserve"> </w:t>
      </w:r>
      <w:r w:rsidRPr="002D7888">
        <w:rPr>
          <w:sz w:val="28"/>
          <w:szCs w:val="28"/>
          <w:lang w:val="uk-UA"/>
        </w:rPr>
        <w:t>Рішення</w:t>
      </w:r>
      <w:r w:rsidR="00047FEE" w:rsidRPr="002D7888">
        <w:rPr>
          <w:sz w:val="28"/>
          <w:szCs w:val="28"/>
          <w:lang w:val="uk-UA"/>
        </w:rPr>
        <w:t xml:space="preserve"> </w:t>
      </w:r>
      <w:r w:rsidRPr="002D7888">
        <w:rPr>
          <w:sz w:val="28"/>
          <w:szCs w:val="28"/>
          <w:lang w:val="uk-UA"/>
        </w:rPr>
        <w:t>підлягає оприлюдненню на офіційному</w:t>
      </w:r>
      <w:r w:rsidR="00047FEE" w:rsidRPr="002D7888">
        <w:rPr>
          <w:sz w:val="28"/>
          <w:szCs w:val="28"/>
          <w:lang w:val="uk-UA"/>
        </w:rPr>
        <w:t xml:space="preserve"> </w:t>
      </w:r>
      <w:r w:rsidRPr="002D7888">
        <w:rPr>
          <w:sz w:val="28"/>
          <w:szCs w:val="28"/>
          <w:lang w:val="uk-UA"/>
        </w:rPr>
        <w:t>вебпорталі Чернівецької міської ради.</w:t>
      </w:r>
    </w:p>
    <w:p w:rsidR="002E5898" w:rsidRPr="002D7888" w:rsidRDefault="002E5898" w:rsidP="002E5898">
      <w:pPr>
        <w:pStyle w:val="ListParagraph"/>
        <w:ind w:left="0" w:firstLine="708"/>
        <w:jc w:val="both"/>
        <w:rPr>
          <w:color w:val="FF0000"/>
          <w:lang w:val="uk-UA"/>
        </w:rPr>
      </w:pPr>
    </w:p>
    <w:p w:rsidR="002E5898" w:rsidRPr="002D7888" w:rsidRDefault="00047FEE" w:rsidP="002E5898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 w:rsidRPr="002D7888">
        <w:rPr>
          <w:b/>
          <w:sz w:val="28"/>
          <w:szCs w:val="28"/>
          <w:lang w:val="uk-UA"/>
        </w:rPr>
        <w:t>3</w:t>
      </w:r>
      <w:r w:rsidR="002E5898" w:rsidRPr="002D7888">
        <w:rPr>
          <w:b/>
          <w:sz w:val="28"/>
          <w:szCs w:val="28"/>
          <w:lang w:val="uk-UA"/>
        </w:rPr>
        <w:t>.</w:t>
      </w:r>
      <w:r w:rsidR="002E5898" w:rsidRPr="002D7888">
        <w:rPr>
          <w:sz w:val="28"/>
          <w:szCs w:val="28"/>
          <w:lang w:val="uk-UA"/>
        </w:rPr>
        <w:t xml:space="preserve"> Контроль за виконанням рішення покласти на постійн</w:t>
      </w:r>
      <w:r w:rsidRPr="002D7888">
        <w:rPr>
          <w:sz w:val="28"/>
          <w:szCs w:val="28"/>
          <w:lang w:val="uk-UA"/>
        </w:rPr>
        <w:t>у</w:t>
      </w:r>
      <w:r w:rsidR="002E5898" w:rsidRPr="002D7888">
        <w:rPr>
          <w:sz w:val="28"/>
          <w:szCs w:val="28"/>
          <w:lang w:val="uk-UA"/>
        </w:rPr>
        <w:t xml:space="preserve"> комісі</w:t>
      </w:r>
      <w:r w:rsidRPr="002D7888">
        <w:rPr>
          <w:sz w:val="28"/>
          <w:szCs w:val="28"/>
          <w:lang w:val="uk-UA"/>
        </w:rPr>
        <w:t>ю</w:t>
      </w:r>
      <w:r w:rsidR="002E5898" w:rsidRPr="002D7888">
        <w:rPr>
          <w:sz w:val="28"/>
          <w:szCs w:val="28"/>
          <w:lang w:val="uk-UA"/>
        </w:rPr>
        <w:t xml:space="preserve"> міської ради з питань</w:t>
      </w:r>
      <w:r w:rsidRPr="002D7888">
        <w:rPr>
          <w:sz w:val="28"/>
          <w:szCs w:val="28"/>
          <w:lang w:val="uk-UA"/>
        </w:rPr>
        <w:t xml:space="preserve"> бюджету</w:t>
      </w:r>
      <w:r w:rsidR="00365C31" w:rsidRPr="002D7888">
        <w:rPr>
          <w:sz w:val="28"/>
          <w:szCs w:val="28"/>
          <w:lang w:val="uk-UA"/>
        </w:rPr>
        <w:t xml:space="preserve"> та фінансів,</w:t>
      </w:r>
      <w:r w:rsidRPr="002D7888">
        <w:rPr>
          <w:sz w:val="28"/>
          <w:szCs w:val="28"/>
          <w:lang w:val="uk-UA"/>
        </w:rPr>
        <w:t xml:space="preserve"> постійну комісію міської ради</w:t>
      </w:r>
      <w:r w:rsidR="00C71C14" w:rsidRPr="002D7888">
        <w:rPr>
          <w:sz w:val="28"/>
          <w:szCs w:val="28"/>
          <w:lang w:val="uk-UA"/>
        </w:rPr>
        <w:t xml:space="preserve"> з</w:t>
      </w:r>
      <w:r w:rsidRPr="002D7888">
        <w:rPr>
          <w:sz w:val="28"/>
          <w:szCs w:val="28"/>
          <w:lang w:val="uk-UA"/>
        </w:rPr>
        <w:t xml:space="preserve"> питань </w:t>
      </w:r>
      <w:r w:rsidR="002E5898" w:rsidRPr="002D7888">
        <w:rPr>
          <w:sz w:val="28"/>
          <w:szCs w:val="28"/>
          <w:lang w:val="uk-UA"/>
        </w:rPr>
        <w:t>економіки, підприємництва, інвестицій та туризму.</w:t>
      </w:r>
    </w:p>
    <w:p w:rsidR="002E5898" w:rsidRPr="002D7888" w:rsidRDefault="002E5898" w:rsidP="002E5898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</w:p>
    <w:p w:rsidR="002E5898" w:rsidRPr="002D7888" w:rsidRDefault="002E5898" w:rsidP="002E5898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5"/>
        <w:gridCol w:w="4074"/>
      </w:tblGrid>
      <w:tr w:rsidR="002E5898" w:rsidRPr="002D7888" w:rsidTr="00335CB0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2E5898" w:rsidRPr="002D7888" w:rsidRDefault="002E5898" w:rsidP="002E589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D7888">
              <w:rPr>
                <w:b/>
                <w:sz w:val="28"/>
                <w:szCs w:val="28"/>
                <w:lang w:val="uk-UA"/>
              </w:rPr>
              <w:t>Чернівецький міський</w:t>
            </w:r>
            <w:r w:rsidR="00047FEE" w:rsidRPr="002D788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D7888">
              <w:rPr>
                <w:b/>
                <w:sz w:val="28"/>
                <w:szCs w:val="28"/>
                <w:lang w:val="uk-UA"/>
              </w:rPr>
              <w:t>голова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E5898" w:rsidRPr="002D7888" w:rsidRDefault="002E5898" w:rsidP="00047FE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2D7888">
              <w:rPr>
                <w:b/>
                <w:sz w:val="28"/>
                <w:szCs w:val="28"/>
                <w:lang w:val="uk-UA"/>
              </w:rPr>
              <w:t>О.Каспрук</w:t>
            </w:r>
          </w:p>
          <w:p w:rsidR="002E5898" w:rsidRPr="002D7888" w:rsidRDefault="002E5898" w:rsidP="00047FEE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2E5898" w:rsidRPr="002D7888" w:rsidRDefault="002E5898" w:rsidP="00047FEE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</w:p>
        </w:tc>
      </w:tr>
    </w:tbl>
    <w:p w:rsidR="00335CB0" w:rsidRDefault="00335CB0" w:rsidP="00335CB0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</w:t>
      </w:r>
    </w:p>
    <w:p w:rsidR="00EB0D43" w:rsidRDefault="00335CB0" w:rsidP="00335CB0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</w:t>
      </w:r>
    </w:p>
    <w:p w:rsidR="00335CB0" w:rsidRPr="002D7888" w:rsidRDefault="00335CB0" w:rsidP="00EB0D43">
      <w:pPr>
        <w:pStyle w:val="NoSpacing"/>
        <w:ind w:left="5664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</w:t>
      </w:r>
      <w:r w:rsidR="00EB0D4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СХВАЛЕНО</w:t>
      </w:r>
    </w:p>
    <w:p w:rsidR="002E5898" w:rsidRPr="002D7888" w:rsidRDefault="002E5898" w:rsidP="002E5898">
      <w:pPr>
        <w:pStyle w:val="NoSpacing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2D7888">
        <w:rPr>
          <w:rFonts w:ascii="Times New Roman" w:hAnsi="Times New Roman" w:cs="Times New Roman"/>
          <w:b/>
          <w:bCs/>
          <w:sz w:val="28"/>
          <w:szCs w:val="28"/>
        </w:rPr>
        <w:t xml:space="preserve">Рішення Чернівецької   </w:t>
      </w:r>
    </w:p>
    <w:p w:rsidR="002E5898" w:rsidRPr="002D7888" w:rsidRDefault="002E5898" w:rsidP="002E5898">
      <w:pPr>
        <w:pStyle w:val="NoSpacing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2D7888">
        <w:rPr>
          <w:rFonts w:ascii="Times New Roman" w:hAnsi="Times New Roman" w:cs="Times New Roman"/>
          <w:b/>
          <w:bCs/>
          <w:sz w:val="28"/>
          <w:szCs w:val="28"/>
        </w:rPr>
        <w:t>міської ради VІІ скликання</w:t>
      </w:r>
    </w:p>
    <w:p w:rsidR="002E5898" w:rsidRPr="002D7888" w:rsidRDefault="00365C31" w:rsidP="002E5898">
      <w:pPr>
        <w:pStyle w:val="NoSpacing"/>
        <w:ind w:left="4956" w:firstLine="708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D7888">
        <w:rPr>
          <w:rFonts w:ascii="Times New Roman" w:hAnsi="Times New Roman" w:cs="Times New Roman"/>
          <w:bCs/>
          <w:sz w:val="28"/>
          <w:szCs w:val="28"/>
          <w:u w:val="single"/>
        </w:rPr>
        <w:t>_______</w:t>
      </w:r>
      <w:r w:rsidR="002E5898" w:rsidRPr="002D7888">
        <w:rPr>
          <w:rFonts w:ascii="Times New Roman" w:hAnsi="Times New Roman" w:cs="Times New Roman"/>
          <w:bCs/>
          <w:sz w:val="28"/>
          <w:szCs w:val="28"/>
          <w:u w:val="single"/>
        </w:rPr>
        <w:t>20</w:t>
      </w:r>
      <w:r w:rsidRPr="002D7888">
        <w:rPr>
          <w:rFonts w:ascii="Times New Roman" w:hAnsi="Times New Roman" w:cs="Times New Roman"/>
          <w:bCs/>
          <w:sz w:val="28"/>
          <w:szCs w:val="28"/>
          <w:u w:val="single"/>
        </w:rPr>
        <w:t>20</w:t>
      </w:r>
      <w:r w:rsidR="00694F8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2E5898" w:rsidRPr="002D7888">
        <w:rPr>
          <w:rFonts w:ascii="Times New Roman" w:hAnsi="Times New Roman" w:cs="Times New Roman"/>
          <w:bCs/>
          <w:sz w:val="28"/>
          <w:szCs w:val="28"/>
          <w:u w:val="single"/>
        </w:rPr>
        <w:t>№</w:t>
      </w:r>
      <w:r w:rsidRPr="002D7888">
        <w:rPr>
          <w:rFonts w:ascii="Times New Roman" w:hAnsi="Times New Roman" w:cs="Times New Roman"/>
          <w:bCs/>
          <w:sz w:val="28"/>
          <w:szCs w:val="28"/>
          <w:u w:val="single"/>
        </w:rPr>
        <w:t>_____</w:t>
      </w:r>
    </w:p>
    <w:p w:rsidR="002E5898" w:rsidRPr="002D7888" w:rsidRDefault="002E5898" w:rsidP="002E5898">
      <w:pPr>
        <w:pStyle w:val="NoSpacing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2E5898" w:rsidRPr="002D7888" w:rsidRDefault="002E5898" w:rsidP="002E5898">
      <w:pPr>
        <w:pStyle w:val="NoSpacing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2E5898" w:rsidRPr="002D7888" w:rsidRDefault="002E5898" w:rsidP="002E5898">
      <w:pPr>
        <w:pStyle w:val="NoSpacing"/>
        <w:jc w:val="center"/>
        <w:rPr>
          <w:rStyle w:val="2"/>
          <w:rFonts w:ascii="Times New Roman" w:hAnsi="Times New Roman" w:cs="Times New Roman"/>
          <w:bCs/>
          <w:sz w:val="28"/>
          <w:szCs w:val="28"/>
        </w:rPr>
      </w:pPr>
      <w:r w:rsidRPr="002D7888">
        <w:rPr>
          <w:rStyle w:val="2"/>
          <w:rFonts w:ascii="Times New Roman" w:hAnsi="Times New Roman" w:cs="Times New Roman"/>
          <w:bCs/>
          <w:sz w:val="28"/>
          <w:szCs w:val="28"/>
        </w:rPr>
        <w:t>ЗВЕРНЕННЯ</w:t>
      </w:r>
    </w:p>
    <w:p w:rsidR="002E5898" w:rsidRPr="002D7888" w:rsidRDefault="002E5898" w:rsidP="002E5898">
      <w:pPr>
        <w:pStyle w:val="NoSpacing"/>
        <w:jc w:val="center"/>
        <w:rPr>
          <w:rStyle w:val="2"/>
          <w:rFonts w:ascii="Times New Roman" w:hAnsi="Times New Roman" w:cs="Times New Roman"/>
          <w:bCs/>
          <w:sz w:val="28"/>
          <w:szCs w:val="28"/>
          <w:u w:val="none"/>
        </w:rPr>
      </w:pPr>
      <w:r w:rsidRPr="002D7888">
        <w:rPr>
          <w:rStyle w:val="2"/>
          <w:rFonts w:ascii="Times New Roman" w:hAnsi="Times New Roman" w:cs="Times New Roman"/>
          <w:bCs/>
          <w:sz w:val="28"/>
          <w:szCs w:val="28"/>
          <w:u w:val="none"/>
        </w:rPr>
        <w:t>депутатів Чернівецької міської ради VII скликання</w:t>
      </w:r>
    </w:p>
    <w:p w:rsidR="002E5898" w:rsidRPr="002D7888" w:rsidRDefault="00365C31" w:rsidP="002E589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888">
        <w:rPr>
          <w:rFonts w:ascii="Times New Roman" w:hAnsi="Times New Roman" w:cs="Times New Roman"/>
          <w:b/>
          <w:sz w:val="28"/>
          <w:szCs w:val="28"/>
        </w:rPr>
        <w:t xml:space="preserve">до Верховної Ради України та Кабінету Міністрів України щодо звільнення суб’єктів господарювання від сплати податків та зборів </w:t>
      </w:r>
      <w:r w:rsidR="00CA0622" w:rsidRPr="002D7888">
        <w:rPr>
          <w:rFonts w:ascii="Times New Roman" w:hAnsi="Times New Roman" w:cs="Times New Roman"/>
          <w:b/>
          <w:sz w:val="28"/>
          <w:szCs w:val="28"/>
        </w:rPr>
        <w:t xml:space="preserve">у зв’язку </w:t>
      </w:r>
      <w:r w:rsidR="00CA0622" w:rsidRPr="002D788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із попередньою класифікацією епідемічної ситуації, спричиненої </w:t>
      </w:r>
      <w:r w:rsidR="00CA0622" w:rsidRPr="002D7888">
        <w:rPr>
          <w:rFonts w:ascii="Times New Roman" w:hAnsi="Times New Roman" w:cs="Times New Roman"/>
          <w:b/>
          <w:sz w:val="28"/>
          <w:szCs w:val="28"/>
        </w:rPr>
        <w:t>коронавірусом 2019 - пCоV</w:t>
      </w:r>
      <w:r w:rsidR="00CA0622" w:rsidRPr="002D788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 території Чернівецької області, як над</w:t>
      </w:r>
      <w:r w:rsidR="00CA0622" w:rsidRPr="002D7888">
        <w:rPr>
          <w:rFonts w:ascii="Times New Roman" w:hAnsi="Times New Roman" w:cs="Times New Roman"/>
          <w:b/>
          <w:sz w:val="28"/>
          <w:szCs w:val="28"/>
        </w:rPr>
        <w:t>звичайної ситуації регіонального рівня природного характеру</w:t>
      </w:r>
    </w:p>
    <w:p w:rsidR="00CA0622" w:rsidRPr="002D7888" w:rsidRDefault="00CA0622" w:rsidP="002E589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8D2" w:rsidRPr="002D7888" w:rsidRDefault="004138D2" w:rsidP="004138D2">
      <w:pPr>
        <w:widowControl w:val="0"/>
        <w:tabs>
          <w:tab w:val="left" w:pos="7360"/>
        </w:tabs>
        <w:ind w:firstLine="900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>Відповідно до рішення обласної комісії з питань техногенно - екологічної безпеки та надзвичайних ситуацій Чернівецької обласної державної адміністрації від 13.03.2020 р</w:t>
      </w:r>
      <w:r w:rsidR="00694F8D">
        <w:rPr>
          <w:sz w:val="28"/>
          <w:szCs w:val="28"/>
          <w:lang w:val="uk-UA"/>
        </w:rPr>
        <w:t>.</w:t>
      </w:r>
      <w:r w:rsidRPr="002D7888">
        <w:rPr>
          <w:sz w:val="28"/>
          <w:szCs w:val="28"/>
          <w:lang w:val="uk-UA"/>
        </w:rPr>
        <w:t xml:space="preserve"> (протокол №10) епідемічну ситуацію на території Чернівецької області</w:t>
      </w:r>
      <w:r w:rsidR="00694F8D">
        <w:rPr>
          <w:sz w:val="28"/>
          <w:szCs w:val="28"/>
          <w:lang w:val="uk-UA"/>
        </w:rPr>
        <w:t>,</w:t>
      </w:r>
      <w:r w:rsidRPr="002D7888">
        <w:rPr>
          <w:sz w:val="28"/>
          <w:szCs w:val="28"/>
          <w:lang w:val="uk-UA"/>
        </w:rPr>
        <w:t xml:space="preserve"> спричинену коронавірусом  COVID-19, попередньо класифіковано, як надзвичайну ситуацію регіонального рівня природного характеру (код 20711 – надзвичайна ситуація</w:t>
      </w:r>
      <w:r w:rsidR="00694F8D">
        <w:rPr>
          <w:sz w:val="28"/>
          <w:szCs w:val="28"/>
          <w:lang w:val="uk-UA"/>
        </w:rPr>
        <w:t>,</w:t>
      </w:r>
      <w:r w:rsidRPr="002D7888">
        <w:rPr>
          <w:sz w:val="28"/>
          <w:szCs w:val="28"/>
          <w:lang w:val="uk-UA"/>
        </w:rPr>
        <w:t xml:space="preserve"> пов’язана з екзотичним та особливо небезпечним інфекційним захворюванням людей).</w:t>
      </w:r>
    </w:p>
    <w:p w:rsidR="004138D2" w:rsidRPr="002D7888" w:rsidRDefault="004138D2" w:rsidP="004138D2">
      <w:pPr>
        <w:widowControl w:val="0"/>
        <w:tabs>
          <w:tab w:val="left" w:pos="7360"/>
        </w:tabs>
        <w:ind w:firstLine="900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 xml:space="preserve">Пунктом 9 зазначеного протоколу комісії вирішено призупинити роботу всіх торгових закладів, мережі міні-, супер- та гіпермаркетів,  </w:t>
      </w:r>
      <w:r w:rsidR="00694F8D">
        <w:rPr>
          <w:sz w:val="28"/>
          <w:szCs w:val="28"/>
          <w:lang w:val="uk-UA"/>
        </w:rPr>
        <w:t>розважальних та торго</w:t>
      </w:r>
      <w:r w:rsidRPr="002D7888">
        <w:rPr>
          <w:sz w:val="28"/>
          <w:szCs w:val="28"/>
          <w:lang w:val="uk-UA"/>
        </w:rPr>
        <w:t xml:space="preserve">вельних центрів, виставкових залів тощо, крім секторів продовольчих товарів до 03 квітня 2020 року. </w:t>
      </w:r>
    </w:p>
    <w:p w:rsidR="004138D2" w:rsidRPr="002D7888" w:rsidRDefault="004138D2" w:rsidP="004138D2">
      <w:pPr>
        <w:widowControl w:val="0"/>
        <w:tabs>
          <w:tab w:val="left" w:pos="7360"/>
        </w:tabs>
        <w:ind w:firstLine="900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 xml:space="preserve">Також пунктом 2 </w:t>
      </w:r>
      <w:r w:rsidR="00694F8D">
        <w:rPr>
          <w:sz w:val="28"/>
          <w:szCs w:val="28"/>
          <w:lang w:val="uk-UA"/>
        </w:rPr>
        <w:t>п</w:t>
      </w:r>
      <w:r w:rsidRPr="002D7888">
        <w:rPr>
          <w:sz w:val="28"/>
          <w:szCs w:val="28"/>
          <w:lang w:val="uk-UA"/>
        </w:rPr>
        <w:t>ротоколу №9</w:t>
      </w:r>
      <w:r w:rsidR="00694F8D">
        <w:rPr>
          <w:sz w:val="28"/>
          <w:szCs w:val="28"/>
          <w:lang w:val="uk-UA"/>
        </w:rPr>
        <w:t xml:space="preserve"> від 13.03.2020 р. </w:t>
      </w:r>
      <w:r w:rsidRPr="002D7888">
        <w:rPr>
          <w:sz w:val="28"/>
          <w:szCs w:val="28"/>
          <w:lang w:val="uk-UA"/>
        </w:rPr>
        <w:t xml:space="preserve">зазначеної комісії  вирішено припинити роботу всіх ринків на території Чернівецької області, в тому числі КП МТК «Калинівський ринок» та НВТК «Добробут», за виключенням торгівлі непродовольчими товарами.           </w:t>
      </w:r>
    </w:p>
    <w:p w:rsidR="004138D2" w:rsidRPr="002D7888" w:rsidRDefault="004138D2" w:rsidP="004138D2">
      <w:pPr>
        <w:widowControl w:val="0"/>
        <w:tabs>
          <w:tab w:val="left" w:pos="7360"/>
        </w:tabs>
        <w:spacing w:before="120"/>
        <w:ind w:firstLine="902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>У зв’язку із призупиненням діяльності, суб’єкти господарювання   не</w:t>
      </w:r>
      <w:r w:rsidR="0081604A">
        <w:rPr>
          <w:sz w:val="28"/>
          <w:szCs w:val="28"/>
          <w:lang w:val="uk-UA"/>
        </w:rPr>
        <w:t xml:space="preserve"> </w:t>
      </w:r>
      <w:r w:rsidRPr="002D7888">
        <w:rPr>
          <w:sz w:val="28"/>
          <w:szCs w:val="28"/>
          <w:lang w:val="uk-UA"/>
        </w:rPr>
        <w:t>д</w:t>
      </w:r>
      <w:r w:rsidR="000155B0">
        <w:rPr>
          <w:sz w:val="28"/>
          <w:szCs w:val="28"/>
          <w:lang w:val="uk-UA"/>
        </w:rPr>
        <w:t>о</w:t>
      </w:r>
      <w:r w:rsidRPr="002D7888">
        <w:rPr>
          <w:sz w:val="28"/>
          <w:szCs w:val="28"/>
          <w:lang w:val="uk-UA"/>
        </w:rPr>
        <w:t>отримуватимуть доходи, що унеможливить сплату ними поточних зобов’язань за податками, зборами, іншими обов’язковими платежами до бюджетів усіх рівнів.</w:t>
      </w:r>
    </w:p>
    <w:p w:rsidR="004138D2" w:rsidRPr="002D7888" w:rsidRDefault="004138D2" w:rsidP="004138D2">
      <w:pPr>
        <w:widowControl w:val="0"/>
        <w:tabs>
          <w:tab w:val="left" w:pos="7360"/>
        </w:tabs>
        <w:spacing w:before="120"/>
        <w:ind w:firstLine="902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 xml:space="preserve">Наразі, відповідно до окремих норм Податкового кодексу України: </w:t>
      </w:r>
    </w:p>
    <w:p w:rsidR="004138D2" w:rsidRPr="002D7888" w:rsidRDefault="004138D2" w:rsidP="004138D2">
      <w:pPr>
        <w:pStyle w:val="a5"/>
        <w:spacing w:before="12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 xml:space="preserve">-  зміни до будь-яких елементів податків </w:t>
      </w:r>
      <w:r w:rsidR="0081604A">
        <w:rPr>
          <w:sz w:val="28"/>
          <w:szCs w:val="28"/>
          <w:lang w:val="uk-UA"/>
        </w:rPr>
        <w:t>і</w:t>
      </w:r>
      <w:r w:rsidRPr="002D7888">
        <w:rPr>
          <w:sz w:val="28"/>
          <w:szCs w:val="28"/>
          <w:lang w:val="uk-UA"/>
        </w:rPr>
        <w:t xml:space="preserve"> зборів не можуть вноситися пізніш як за шість місяців до початку нового бюджетного періоду, в якому будуть діяти нові правила та ставки. Податки та збори, їх ставки, а </w:t>
      </w:r>
      <w:r w:rsidRPr="002D7888">
        <w:rPr>
          <w:b/>
          <w:sz w:val="28"/>
          <w:szCs w:val="28"/>
          <w:lang w:val="uk-UA"/>
        </w:rPr>
        <w:t xml:space="preserve">також </w:t>
      </w:r>
      <w:r w:rsidRPr="002D7888">
        <w:rPr>
          <w:b/>
          <w:sz w:val="28"/>
          <w:szCs w:val="28"/>
          <w:u w:val="single"/>
          <w:lang w:val="uk-UA"/>
        </w:rPr>
        <w:t xml:space="preserve">податкові пільги не можуть змінюватися </w:t>
      </w:r>
      <w:r w:rsidR="0081604A">
        <w:rPr>
          <w:b/>
          <w:sz w:val="28"/>
          <w:szCs w:val="28"/>
          <w:u w:val="single"/>
          <w:lang w:val="uk-UA"/>
        </w:rPr>
        <w:t>впродовж</w:t>
      </w:r>
      <w:r w:rsidRPr="002D7888">
        <w:rPr>
          <w:b/>
          <w:sz w:val="28"/>
          <w:szCs w:val="28"/>
          <w:u w:val="single"/>
          <w:lang w:val="uk-UA"/>
        </w:rPr>
        <w:t xml:space="preserve"> бюджетного року</w:t>
      </w:r>
      <w:r w:rsidRPr="002D7888">
        <w:rPr>
          <w:sz w:val="28"/>
          <w:szCs w:val="28"/>
          <w:lang w:val="uk-UA"/>
        </w:rPr>
        <w:t xml:space="preserve"> (</w:t>
      </w:r>
      <w:r w:rsidR="0081604A">
        <w:rPr>
          <w:sz w:val="28"/>
          <w:szCs w:val="28"/>
          <w:lang w:val="uk-UA"/>
        </w:rPr>
        <w:t xml:space="preserve">підпункт </w:t>
      </w:r>
      <w:r w:rsidRPr="002D7888">
        <w:rPr>
          <w:sz w:val="28"/>
          <w:szCs w:val="28"/>
          <w:lang w:val="uk-UA"/>
        </w:rPr>
        <w:t>4.1.9 статті 4  ПКУ);</w:t>
      </w:r>
    </w:p>
    <w:p w:rsidR="004138D2" w:rsidRPr="002D7888" w:rsidRDefault="004138D2" w:rsidP="004138D2">
      <w:pPr>
        <w:pStyle w:val="a5"/>
        <w:spacing w:before="12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2D7888">
        <w:rPr>
          <w:b/>
          <w:sz w:val="28"/>
          <w:szCs w:val="28"/>
          <w:lang w:val="uk-UA"/>
        </w:rPr>
        <w:t xml:space="preserve">- </w:t>
      </w:r>
      <w:r w:rsidRPr="002D7888">
        <w:rPr>
          <w:b/>
          <w:sz w:val="28"/>
          <w:szCs w:val="28"/>
          <w:u w:val="single"/>
          <w:lang w:val="uk-UA"/>
        </w:rPr>
        <w:t>при встановленні або розширенні існуючих податкових пільг такі пільги застосовуються з наступного бюджетного року</w:t>
      </w:r>
      <w:r w:rsidRPr="002D7888">
        <w:rPr>
          <w:sz w:val="28"/>
          <w:szCs w:val="28"/>
          <w:lang w:val="uk-UA"/>
        </w:rPr>
        <w:t xml:space="preserve"> (п</w:t>
      </w:r>
      <w:r w:rsidR="0081604A">
        <w:rPr>
          <w:sz w:val="28"/>
          <w:szCs w:val="28"/>
          <w:lang w:val="uk-UA"/>
        </w:rPr>
        <w:t xml:space="preserve">ункт </w:t>
      </w:r>
      <w:r w:rsidRPr="002D7888">
        <w:rPr>
          <w:sz w:val="28"/>
          <w:szCs w:val="28"/>
          <w:lang w:val="uk-UA"/>
        </w:rPr>
        <w:t>4.5 статті 4  ПКУ):</w:t>
      </w:r>
    </w:p>
    <w:p w:rsidR="004138D2" w:rsidRPr="002D7888" w:rsidRDefault="004138D2" w:rsidP="004138D2">
      <w:pPr>
        <w:pStyle w:val="a5"/>
        <w:spacing w:before="12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lastRenderedPageBreak/>
        <w:t xml:space="preserve">-  до повноважень сільських, селищних, міських рад та рад об'єднаних територіальних громад, що створені згідно із законом та перспективним планом формування територій громад щодо податків та зборів належить: </w:t>
      </w:r>
      <w:r w:rsidRPr="002D7888">
        <w:rPr>
          <w:b/>
          <w:sz w:val="28"/>
          <w:szCs w:val="28"/>
          <w:u w:val="single"/>
          <w:lang w:val="uk-UA"/>
        </w:rPr>
        <w:t>до початку наступного бюджетного періоду прийняття рішення про</w:t>
      </w:r>
      <w:r w:rsidRPr="002D7888">
        <w:rPr>
          <w:b/>
          <w:sz w:val="28"/>
          <w:szCs w:val="28"/>
          <w:lang w:val="uk-UA"/>
        </w:rPr>
        <w:t xml:space="preserve"> </w:t>
      </w:r>
      <w:r w:rsidRPr="002D7888">
        <w:rPr>
          <w:sz w:val="28"/>
          <w:szCs w:val="28"/>
          <w:lang w:val="uk-UA"/>
        </w:rPr>
        <w:t xml:space="preserve">встановлення місцевих податків та зборів, зміну розміру їх ставок, об'єкта оподаткування, порядку справляння чи </w:t>
      </w:r>
      <w:r w:rsidRPr="002D7888">
        <w:rPr>
          <w:b/>
          <w:sz w:val="28"/>
          <w:szCs w:val="28"/>
          <w:u w:val="single"/>
          <w:lang w:val="uk-UA"/>
        </w:rPr>
        <w:t>надання податкових пільг, яке тягне за собою зміну податкових зобов'язань платників податків та яке набирає чинності з початку бюджетного періоду</w:t>
      </w:r>
      <w:r w:rsidRPr="002D7888">
        <w:rPr>
          <w:sz w:val="28"/>
          <w:szCs w:val="28"/>
          <w:lang w:val="uk-UA"/>
        </w:rPr>
        <w:t xml:space="preserve"> (</w:t>
      </w:r>
      <w:r w:rsidR="008261DF">
        <w:rPr>
          <w:sz w:val="28"/>
          <w:szCs w:val="28"/>
          <w:lang w:val="uk-UA"/>
        </w:rPr>
        <w:t xml:space="preserve">підпункт </w:t>
      </w:r>
      <w:r w:rsidRPr="002D7888">
        <w:rPr>
          <w:sz w:val="28"/>
          <w:szCs w:val="28"/>
          <w:lang w:val="uk-UA"/>
        </w:rPr>
        <w:t>12.4.3 статті 12  ПКУ).</w:t>
      </w:r>
    </w:p>
    <w:p w:rsidR="004138D2" w:rsidRPr="002D7888" w:rsidRDefault="004138D2" w:rsidP="004138D2">
      <w:pPr>
        <w:pStyle w:val="a5"/>
        <w:spacing w:before="12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 xml:space="preserve">Отже, Податковий кодекс України  не містить наразі положень щодо повноважень органів місцевого самоврядування в частині надання (розширення) пільг з місцевих податків і зборів,  їх використання платниками упродовж поточного  бюджетного року, зокрема і </w:t>
      </w:r>
      <w:r w:rsidR="00500CEF">
        <w:rPr>
          <w:sz w:val="28"/>
          <w:szCs w:val="28"/>
          <w:lang w:val="uk-UA"/>
        </w:rPr>
        <w:t>в</w:t>
      </w:r>
      <w:r w:rsidRPr="002D7888">
        <w:rPr>
          <w:sz w:val="28"/>
          <w:szCs w:val="28"/>
          <w:lang w:val="uk-UA"/>
        </w:rPr>
        <w:t xml:space="preserve"> зв’язку з надзвичайною ситуацією регіонального рівня природного характеру (код 20711 – надзвичайна ситуація</w:t>
      </w:r>
      <w:r w:rsidR="00500CEF">
        <w:rPr>
          <w:sz w:val="28"/>
          <w:szCs w:val="28"/>
          <w:lang w:val="uk-UA"/>
        </w:rPr>
        <w:t>,</w:t>
      </w:r>
      <w:r w:rsidRPr="002D7888">
        <w:rPr>
          <w:sz w:val="28"/>
          <w:szCs w:val="28"/>
          <w:lang w:val="uk-UA"/>
        </w:rPr>
        <w:t xml:space="preserve"> пов’язана з екзотичним та особливо небезпечним інфекційним захворюванням людей).</w:t>
      </w:r>
    </w:p>
    <w:p w:rsidR="004138D2" w:rsidRPr="002D7888" w:rsidRDefault="004138D2" w:rsidP="004138D2">
      <w:pPr>
        <w:pStyle w:val="a5"/>
        <w:spacing w:before="12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>Враховуючи викладене вище</w:t>
      </w:r>
      <w:r w:rsidR="00500CEF">
        <w:rPr>
          <w:sz w:val="28"/>
          <w:szCs w:val="28"/>
          <w:lang w:val="uk-UA"/>
        </w:rPr>
        <w:t>,</w:t>
      </w:r>
      <w:r w:rsidRPr="002D7888">
        <w:rPr>
          <w:sz w:val="28"/>
          <w:szCs w:val="28"/>
          <w:lang w:val="uk-UA"/>
        </w:rPr>
        <w:t xml:space="preserve"> звертаємось з проханням внести зміни до Податкового кодексу України, передбачивши на період запровадженої надзвичайної ситуації регіонального рівня природного характеру</w:t>
      </w:r>
      <w:r w:rsidR="00CA0622" w:rsidRPr="002D7888">
        <w:rPr>
          <w:sz w:val="28"/>
          <w:szCs w:val="28"/>
          <w:lang w:val="uk-UA"/>
        </w:rPr>
        <w:t>, карантину</w:t>
      </w:r>
      <w:r w:rsidRPr="002D7888">
        <w:rPr>
          <w:sz w:val="28"/>
          <w:szCs w:val="28"/>
          <w:lang w:val="uk-UA"/>
        </w:rPr>
        <w:t>:</w:t>
      </w:r>
    </w:p>
    <w:p w:rsidR="004138D2" w:rsidRPr="002D7888" w:rsidRDefault="004138D2" w:rsidP="004138D2">
      <w:pPr>
        <w:pStyle w:val="a5"/>
        <w:spacing w:before="12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 xml:space="preserve">- механізм звільнення суб’єктів господарювання </w:t>
      </w:r>
      <w:r w:rsidR="002529C5">
        <w:rPr>
          <w:sz w:val="28"/>
          <w:szCs w:val="28"/>
          <w:lang w:val="uk-UA"/>
        </w:rPr>
        <w:t xml:space="preserve">(які не здійснюватимуть діяльність) </w:t>
      </w:r>
      <w:r w:rsidRPr="002D7888">
        <w:rPr>
          <w:sz w:val="28"/>
          <w:szCs w:val="28"/>
          <w:lang w:val="uk-UA"/>
        </w:rPr>
        <w:t>від сплати окремих місцевих податків і зборів;</w:t>
      </w:r>
    </w:p>
    <w:p w:rsidR="004138D2" w:rsidRPr="002D7888" w:rsidRDefault="004138D2" w:rsidP="004138D2">
      <w:pPr>
        <w:pStyle w:val="a5"/>
        <w:spacing w:before="12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2D7888">
        <w:rPr>
          <w:sz w:val="28"/>
          <w:szCs w:val="28"/>
          <w:lang w:val="uk-UA"/>
        </w:rPr>
        <w:t xml:space="preserve">- звільнення від сплати податку на додану вартість операцій з передачі в оренду нерухомого майна комунальної власності.      </w:t>
      </w:r>
    </w:p>
    <w:p w:rsidR="004138D2" w:rsidRPr="002D7888" w:rsidRDefault="004138D2" w:rsidP="004138D2">
      <w:pPr>
        <w:pStyle w:val="rvps2"/>
        <w:shd w:val="clear" w:color="auto" w:fill="FFFFFF"/>
        <w:spacing w:before="120" w:beforeAutospacing="0" w:after="0" w:afterAutospacing="0"/>
        <w:ind w:firstLine="902"/>
        <w:jc w:val="both"/>
        <w:textAlignment w:val="baseline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2D788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Також необхідно внести зміни до Закону України «Про державну допомогу суб’єктам господарювання», яким передбачено, що </w:t>
      </w:r>
      <w:r w:rsidRPr="002D7888">
        <w:rPr>
          <w:b/>
          <w:color w:val="000000"/>
          <w:sz w:val="28"/>
          <w:szCs w:val="28"/>
          <w:lang w:val="uk-UA"/>
        </w:rPr>
        <w:t>надання податкових пільг є формою державної допомоги та потребує погодження в Антимонопольному комітеті України</w:t>
      </w:r>
      <w:r w:rsidRPr="002D7888">
        <w:rPr>
          <w:color w:val="000000"/>
          <w:sz w:val="28"/>
          <w:szCs w:val="28"/>
          <w:lang w:val="uk-UA"/>
        </w:rPr>
        <w:t>, зокрема</w:t>
      </w:r>
      <w:r w:rsidR="00500CEF">
        <w:rPr>
          <w:color w:val="000000"/>
          <w:sz w:val="28"/>
          <w:szCs w:val="28"/>
          <w:lang w:val="uk-UA"/>
        </w:rPr>
        <w:t>,</w:t>
      </w:r>
      <w:r w:rsidRPr="002D7888">
        <w:rPr>
          <w:color w:val="000000"/>
          <w:sz w:val="28"/>
          <w:szCs w:val="28"/>
          <w:lang w:val="uk-UA"/>
        </w:rPr>
        <w:t xml:space="preserve"> визначити, що дія цього Закону не поширюється на</w:t>
      </w:r>
      <w:r w:rsidRPr="002D7888">
        <w:rPr>
          <w:b/>
          <w:color w:val="000000"/>
          <w:sz w:val="28"/>
          <w:szCs w:val="28"/>
          <w:lang w:val="uk-UA"/>
        </w:rPr>
        <w:t xml:space="preserve"> </w:t>
      </w:r>
      <w:r w:rsidRPr="002D7888">
        <w:rPr>
          <w:color w:val="000000"/>
          <w:sz w:val="28"/>
          <w:szCs w:val="28"/>
          <w:shd w:val="clear" w:color="auto" w:fill="FFFFFF"/>
          <w:lang w:val="uk-UA"/>
        </w:rPr>
        <w:t xml:space="preserve">будь-яку підтримку суб’єктів господарювання надавачами державної допомоги за рахунок ресурсів держави чи місцевих ресурсів, якщо така підтримка пов’язана із </w:t>
      </w:r>
      <w:r w:rsidRPr="002D7888">
        <w:rPr>
          <w:sz w:val="28"/>
          <w:szCs w:val="28"/>
          <w:lang w:val="uk-UA"/>
        </w:rPr>
        <w:t>запровадженням надзвичайної ситуації регіонального рівня природного характеру.</w:t>
      </w:r>
    </w:p>
    <w:p w:rsidR="002E5898" w:rsidRDefault="002E5898" w:rsidP="002E5898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0CEF" w:rsidRPr="002D7888" w:rsidRDefault="00500CEF" w:rsidP="002E5898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0CEF" w:rsidRPr="002D7888" w:rsidRDefault="00500CEF" w:rsidP="00500CEF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888">
        <w:rPr>
          <w:rFonts w:ascii="Times New Roman" w:hAnsi="Times New Roman" w:cs="Times New Roman"/>
          <w:b/>
          <w:sz w:val="28"/>
          <w:szCs w:val="28"/>
        </w:rPr>
        <w:t>З повагою</w:t>
      </w:r>
    </w:p>
    <w:p w:rsidR="002E5898" w:rsidRPr="002D7888" w:rsidRDefault="00500CEF" w:rsidP="002E5898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E5898" w:rsidRPr="002D7888">
        <w:rPr>
          <w:rFonts w:ascii="Times New Roman" w:hAnsi="Times New Roman" w:cs="Times New Roman"/>
          <w:b/>
          <w:sz w:val="28"/>
          <w:szCs w:val="28"/>
        </w:rPr>
        <w:t xml:space="preserve">а дорученням депутатів Чернівецької </w:t>
      </w:r>
    </w:p>
    <w:p w:rsidR="002E5898" w:rsidRPr="002D7888" w:rsidRDefault="002E5898" w:rsidP="002E5898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888">
        <w:rPr>
          <w:rFonts w:ascii="Times New Roman" w:hAnsi="Times New Roman" w:cs="Times New Roman"/>
          <w:b/>
          <w:sz w:val="28"/>
          <w:szCs w:val="28"/>
        </w:rPr>
        <w:t>міської ради VII скликання</w:t>
      </w:r>
    </w:p>
    <w:p w:rsidR="002E5898" w:rsidRDefault="002E5898" w:rsidP="002E5898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CEF" w:rsidRPr="002D7888" w:rsidRDefault="00500CEF" w:rsidP="002E5898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8"/>
        <w:gridCol w:w="4927"/>
      </w:tblGrid>
      <w:tr w:rsidR="002E5898" w:rsidRPr="002D7888" w:rsidTr="00500CEF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2E5898" w:rsidRPr="002D7888" w:rsidRDefault="002E5898" w:rsidP="002E5898">
            <w:pPr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  <w:r w:rsidRPr="002D7888">
              <w:rPr>
                <w:b/>
                <w:sz w:val="28"/>
                <w:szCs w:val="28"/>
                <w:lang w:val="uk-UA"/>
              </w:rPr>
              <w:t xml:space="preserve">Чернівецький міський голова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E5898" w:rsidRPr="002D7888" w:rsidRDefault="002E5898" w:rsidP="002E5898">
            <w:pPr>
              <w:rPr>
                <w:b/>
                <w:sz w:val="28"/>
                <w:szCs w:val="28"/>
                <w:lang w:val="uk-UA"/>
              </w:rPr>
            </w:pPr>
            <w:r w:rsidRPr="002D7888">
              <w:rPr>
                <w:b/>
                <w:sz w:val="28"/>
                <w:szCs w:val="28"/>
                <w:lang w:val="uk-UA"/>
              </w:rPr>
              <w:t xml:space="preserve">                                      </w:t>
            </w:r>
            <w:r w:rsidR="00500CEF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2D7888">
              <w:rPr>
                <w:b/>
                <w:sz w:val="28"/>
                <w:szCs w:val="28"/>
                <w:lang w:val="uk-UA"/>
              </w:rPr>
              <w:t xml:space="preserve">     О.Каспрук</w:t>
            </w:r>
          </w:p>
          <w:p w:rsidR="002E5898" w:rsidRPr="002D7888" w:rsidRDefault="002E5898" w:rsidP="002E5898">
            <w:pPr>
              <w:jc w:val="both"/>
              <w:rPr>
                <w:rFonts w:ascii="Calibri" w:hAnsi="Calibri"/>
                <w:b/>
                <w:sz w:val="28"/>
                <w:szCs w:val="28"/>
                <w:lang w:val="uk-UA"/>
              </w:rPr>
            </w:pPr>
          </w:p>
        </w:tc>
      </w:tr>
    </w:tbl>
    <w:p w:rsidR="002E5898" w:rsidRPr="002D7888" w:rsidRDefault="002E5898" w:rsidP="002E5898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4F9" w:rsidRPr="002D7888" w:rsidRDefault="003664F9">
      <w:pPr>
        <w:rPr>
          <w:lang w:val="uk-UA"/>
        </w:rPr>
      </w:pPr>
    </w:p>
    <w:sectPr w:rsidR="003664F9" w:rsidRPr="002D7888" w:rsidSect="00335CB0">
      <w:headerReference w:type="even" r:id="rId7"/>
      <w:headerReference w:type="default" r:id="rId8"/>
      <w:pgSz w:w="11906" w:h="16838"/>
      <w:pgMar w:top="360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A31" w:rsidRDefault="009E6A31">
      <w:r>
        <w:separator/>
      </w:r>
    </w:p>
  </w:endnote>
  <w:endnote w:type="continuationSeparator" w:id="0">
    <w:p w:rsidR="009E6A31" w:rsidRDefault="009E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A31" w:rsidRDefault="009E6A31">
      <w:r>
        <w:separator/>
      </w:r>
    </w:p>
  </w:footnote>
  <w:footnote w:type="continuationSeparator" w:id="0">
    <w:p w:rsidR="009E6A31" w:rsidRDefault="009E6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5C8" w:rsidRDefault="00FD25C8" w:rsidP="002E58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25C8" w:rsidRDefault="00FD25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5C8" w:rsidRPr="0004230D" w:rsidRDefault="00FD25C8" w:rsidP="002E5898">
    <w:pPr>
      <w:pStyle w:val="a3"/>
      <w:framePr w:wrap="around" w:vAnchor="text" w:hAnchor="margin" w:xAlign="center" w:y="1"/>
      <w:rPr>
        <w:rStyle w:val="a4"/>
        <w:lang w:val="uk-UA"/>
      </w:rPr>
    </w:pPr>
  </w:p>
  <w:p w:rsidR="00FD25C8" w:rsidRDefault="00FD25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98"/>
    <w:rsid w:val="000155B0"/>
    <w:rsid w:val="00047FEE"/>
    <w:rsid w:val="000679BC"/>
    <w:rsid w:val="00140899"/>
    <w:rsid w:val="001B0BD5"/>
    <w:rsid w:val="002529C5"/>
    <w:rsid w:val="002771F6"/>
    <w:rsid w:val="002A7547"/>
    <w:rsid w:val="002D7888"/>
    <w:rsid w:val="002E5898"/>
    <w:rsid w:val="00335CB0"/>
    <w:rsid w:val="00365C31"/>
    <w:rsid w:val="003664F9"/>
    <w:rsid w:val="00392534"/>
    <w:rsid w:val="004067D6"/>
    <w:rsid w:val="004138D2"/>
    <w:rsid w:val="004261E8"/>
    <w:rsid w:val="00500CEF"/>
    <w:rsid w:val="0051728D"/>
    <w:rsid w:val="005A48FA"/>
    <w:rsid w:val="00694F8D"/>
    <w:rsid w:val="007B1A87"/>
    <w:rsid w:val="007F498D"/>
    <w:rsid w:val="0081604A"/>
    <w:rsid w:val="008261DF"/>
    <w:rsid w:val="008E5068"/>
    <w:rsid w:val="009170C7"/>
    <w:rsid w:val="00965A28"/>
    <w:rsid w:val="009D37E7"/>
    <w:rsid w:val="009E6A31"/>
    <w:rsid w:val="00A40981"/>
    <w:rsid w:val="00AD19BA"/>
    <w:rsid w:val="00B260FE"/>
    <w:rsid w:val="00BC76DF"/>
    <w:rsid w:val="00BD09AE"/>
    <w:rsid w:val="00C54444"/>
    <w:rsid w:val="00C71C14"/>
    <w:rsid w:val="00CA0622"/>
    <w:rsid w:val="00CA55E5"/>
    <w:rsid w:val="00DA4DC2"/>
    <w:rsid w:val="00DF5FE7"/>
    <w:rsid w:val="00E237FC"/>
    <w:rsid w:val="00EB0D43"/>
    <w:rsid w:val="00EB6293"/>
    <w:rsid w:val="00FD25C8"/>
    <w:rsid w:val="00FD4642"/>
    <w:rsid w:val="00FF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6CD73B-469A-4402-9AD2-FD6C699C4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898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E589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2E5898"/>
    <w:rPr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2E5898"/>
    <w:pPr>
      <w:ind w:left="720"/>
      <w:contextualSpacing/>
    </w:pPr>
  </w:style>
  <w:style w:type="paragraph" w:styleId="a3">
    <w:name w:val="header"/>
    <w:basedOn w:val="a"/>
    <w:rsid w:val="002E58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E5898"/>
    <w:rPr>
      <w:rFonts w:cs="Times New Roman"/>
    </w:rPr>
  </w:style>
  <w:style w:type="character" w:customStyle="1" w:styleId="2">
    <w:name w:val="Основной текст (2)"/>
    <w:rsid w:val="002E5898"/>
    <w:rPr>
      <w:b/>
      <w:spacing w:val="9"/>
      <w:sz w:val="24"/>
      <w:u w:val="single"/>
    </w:rPr>
  </w:style>
  <w:style w:type="paragraph" w:customStyle="1" w:styleId="NoSpacing">
    <w:name w:val="No Spacing"/>
    <w:rsid w:val="002E5898"/>
    <w:rPr>
      <w:rFonts w:ascii="Calibri" w:hAnsi="Calibri" w:cs="Calibri"/>
      <w:sz w:val="22"/>
      <w:szCs w:val="22"/>
      <w:lang w:val="uk-UA"/>
    </w:rPr>
  </w:style>
  <w:style w:type="paragraph" w:styleId="a5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1"/>
    <w:rsid w:val="004138D2"/>
    <w:pPr>
      <w:spacing w:before="100" w:beforeAutospacing="1" w:after="100" w:afterAutospacing="1"/>
    </w:pPr>
  </w:style>
  <w:style w:type="character" w:customStyle="1" w:styleId="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5"/>
    <w:locked/>
    <w:rsid w:val="004138D2"/>
    <w:rPr>
      <w:sz w:val="24"/>
      <w:szCs w:val="24"/>
      <w:lang w:val="ru-RU" w:eastAsia="ru-RU" w:bidi="ar-SA"/>
    </w:rPr>
  </w:style>
  <w:style w:type="paragraph" w:customStyle="1" w:styleId="rvps2">
    <w:name w:val="rvps2"/>
    <w:basedOn w:val="a"/>
    <w:rsid w:val="004138D2"/>
    <w:pPr>
      <w:spacing w:before="100" w:beforeAutospacing="1" w:after="100" w:afterAutospacing="1"/>
    </w:pPr>
  </w:style>
  <w:style w:type="paragraph" w:styleId="a6">
    <w:name w:val="footer"/>
    <w:basedOn w:val="a"/>
    <w:rsid w:val="00694F8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Adamovich</dc:creator>
  <cp:keywords/>
  <dc:description/>
  <cp:lastModifiedBy>kompvid2</cp:lastModifiedBy>
  <cp:revision>2</cp:revision>
  <cp:lastPrinted>2020-03-16T14:15:00Z</cp:lastPrinted>
  <dcterms:created xsi:type="dcterms:W3CDTF">2020-03-16T15:51:00Z</dcterms:created>
  <dcterms:modified xsi:type="dcterms:W3CDTF">2020-03-16T15:51:00Z</dcterms:modified>
</cp:coreProperties>
</file>