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6AE" w:rsidRDefault="006636AE" w:rsidP="006636AE">
      <w:pPr>
        <w:autoSpaceDE w:val="0"/>
        <w:ind w:hanging="140"/>
        <w:jc w:val="center"/>
        <w:rPr>
          <w:b/>
          <w:sz w:val="36"/>
          <w:szCs w:val="36"/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7C6A3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6AE" w:rsidRDefault="006636AE" w:rsidP="006636A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6636AE" w:rsidRDefault="006636AE" w:rsidP="006636A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636AE" w:rsidRDefault="002D24FE" w:rsidP="006636A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6636AE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="006636AE">
        <w:rPr>
          <w:b/>
          <w:sz w:val="32"/>
          <w:szCs w:val="32"/>
          <w:lang w:val="uk-UA"/>
        </w:rPr>
        <w:t xml:space="preserve"> скликання </w:t>
      </w:r>
    </w:p>
    <w:p w:rsidR="006636AE" w:rsidRDefault="006636AE" w:rsidP="00E91E48">
      <w:pPr>
        <w:pStyle w:val="3"/>
        <w:numPr>
          <w:ilvl w:val="0"/>
          <w:numId w:val="0"/>
        </w:numPr>
        <w:jc w:val="center"/>
        <w:rPr>
          <w:sz w:val="32"/>
        </w:rPr>
      </w:pPr>
      <w:r>
        <w:rPr>
          <w:sz w:val="32"/>
        </w:rPr>
        <w:t>Р  І  Ш  Е  Н  Н  Я</w:t>
      </w:r>
    </w:p>
    <w:p w:rsidR="006636AE" w:rsidRDefault="006636AE" w:rsidP="006636AE">
      <w:pPr>
        <w:rPr>
          <w:lang w:val="uk-UA"/>
        </w:rPr>
      </w:pPr>
    </w:p>
    <w:p w:rsidR="006636AE" w:rsidRDefault="002D24FE" w:rsidP="006636AE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__</w:t>
      </w:r>
      <w:r w:rsidR="006636AE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ab/>
      </w:r>
      <w:r w:rsidR="006636AE">
        <w:rPr>
          <w:sz w:val="28"/>
          <w:szCs w:val="28"/>
          <w:u w:val="single"/>
          <w:lang w:val="uk-UA"/>
        </w:rPr>
        <w:t>.</w:t>
      </w:r>
      <w:r w:rsidR="006636AE" w:rsidRPr="002D24FE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6636AE">
        <w:rPr>
          <w:sz w:val="28"/>
          <w:szCs w:val="28"/>
          <w:u w:val="single"/>
          <w:lang w:val="uk-UA"/>
        </w:rPr>
        <w:t xml:space="preserve">  №</w:t>
      </w:r>
      <w:r>
        <w:rPr>
          <w:sz w:val="28"/>
          <w:szCs w:val="28"/>
          <w:u w:val="single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  <w:t xml:space="preserve">             </w:t>
      </w:r>
      <w:r w:rsidR="006636AE">
        <w:rPr>
          <w:sz w:val="28"/>
          <w:szCs w:val="28"/>
          <w:lang w:val="uk-UA"/>
        </w:rPr>
        <w:t>м. Чернівці</w:t>
      </w:r>
      <w:r w:rsidR="006636AE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6636AE" w:rsidRDefault="006636AE" w:rsidP="006636AE">
      <w:pPr>
        <w:pStyle w:val="1"/>
      </w:pPr>
      <w:r>
        <w:t xml:space="preserve"> </w:t>
      </w:r>
    </w:p>
    <w:p w:rsidR="006636AE" w:rsidRDefault="006636AE" w:rsidP="006636AE">
      <w:pPr>
        <w:pStyle w:val="1"/>
        <w:ind w:firstLine="0"/>
        <w:rPr>
          <w:szCs w:val="28"/>
        </w:rPr>
      </w:pPr>
      <w:r>
        <w:rPr>
          <w:szCs w:val="28"/>
        </w:rPr>
        <w:t xml:space="preserve">Про передачу у спільну власність територіальних громад, сіл, селищ, міст Чернівецької області юридичної особи </w:t>
      </w:r>
      <w:r w:rsidR="002D24FE">
        <w:rPr>
          <w:szCs w:val="28"/>
        </w:rPr>
        <w:t xml:space="preserve">комунального некомерційного підприємства «Міський клінічний пологовий будинок №1» </w:t>
      </w:r>
      <w:r w:rsidR="00F80231">
        <w:rPr>
          <w:szCs w:val="28"/>
        </w:rPr>
        <w:t xml:space="preserve">     </w:t>
      </w:r>
      <w:r w:rsidR="002D24FE">
        <w:rPr>
          <w:szCs w:val="28"/>
        </w:rPr>
        <w:t>Чернівецької міської ради</w:t>
      </w:r>
    </w:p>
    <w:p w:rsidR="006636AE" w:rsidRPr="007C54C9" w:rsidRDefault="006636AE" w:rsidP="006636AE">
      <w:pPr>
        <w:jc w:val="both"/>
        <w:rPr>
          <w:sz w:val="16"/>
          <w:szCs w:val="16"/>
          <w:lang w:val="uk-UA"/>
        </w:rPr>
      </w:pPr>
    </w:p>
    <w:p w:rsidR="006636AE" w:rsidRDefault="006636AE" w:rsidP="006636A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Закону України  «Про передачу об’єктів права державної та комунальної власності», постанови Кабінету Міністрів України від 21.09.1998р.  № 1482 «Про передачу об’єктів права державної та комунальної власності»</w:t>
      </w:r>
      <w:r w:rsidR="00F80231">
        <w:rPr>
          <w:sz w:val="28"/>
          <w:szCs w:val="28"/>
          <w:lang w:val="uk-UA"/>
        </w:rPr>
        <w:t>,</w:t>
      </w:r>
      <w:r w:rsidR="002E2A34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 xml:space="preserve">,  на підставі рішення </w:t>
      </w:r>
      <w:r w:rsidR="002E2A34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сесії </w:t>
      </w:r>
      <w:r w:rsidR="002E2A34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скликання Чернівецької обласної ради від </w:t>
      </w:r>
      <w:r w:rsidR="002E2A34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№ </w:t>
      </w:r>
      <w:r w:rsidR="002E2A34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«Про прийняття у спільну власність територіальних громад сіл, селищ, міст області </w:t>
      </w:r>
      <w:r w:rsidR="002E2A34">
        <w:rPr>
          <w:sz w:val="28"/>
          <w:szCs w:val="28"/>
          <w:lang w:val="uk-UA"/>
        </w:rPr>
        <w:t>комунального некомерційного підприємства «Міський клінічний пологовий будинок №1» Чернівецької міської ради</w:t>
      </w:r>
      <w:r>
        <w:rPr>
          <w:sz w:val="28"/>
          <w:szCs w:val="28"/>
          <w:lang w:val="uk-UA"/>
        </w:rPr>
        <w:t xml:space="preserve">, </w:t>
      </w:r>
      <w:r w:rsidR="002E2A34">
        <w:rPr>
          <w:sz w:val="28"/>
          <w:szCs w:val="28"/>
          <w:lang w:val="uk-UA"/>
        </w:rPr>
        <w:t xml:space="preserve">з метою </w:t>
      </w:r>
      <w:r w:rsidR="002E2A34" w:rsidRPr="002E2A34">
        <w:rPr>
          <w:sz w:val="28"/>
          <w:szCs w:val="28"/>
          <w:lang w:val="uk-UA"/>
        </w:rPr>
        <w:t>покращення медичної допомоги вагітним, роділлям, породіллям та новонародженим</w:t>
      </w:r>
      <w:r>
        <w:rPr>
          <w:sz w:val="28"/>
          <w:szCs w:val="28"/>
          <w:lang w:val="uk-UA"/>
        </w:rPr>
        <w:t>, Чернівецька міська рада</w:t>
      </w:r>
    </w:p>
    <w:p w:rsidR="006636AE" w:rsidRDefault="006636AE" w:rsidP="006636AE">
      <w:pPr>
        <w:ind w:firstLine="720"/>
        <w:jc w:val="both"/>
        <w:rPr>
          <w:sz w:val="28"/>
          <w:szCs w:val="28"/>
          <w:lang w:val="uk-UA"/>
        </w:rPr>
      </w:pPr>
    </w:p>
    <w:p w:rsidR="006636AE" w:rsidRDefault="006636AE" w:rsidP="006636AE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6636AE" w:rsidRPr="007C54C9" w:rsidRDefault="006636AE" w:rsidP="006636AE">
      <w:pPr>
        <w:ind w:firstLine="720"/>
        <w:jc w:val="both"/>
        <w:rPr>
          <w:sz w:val="16"/>
          <w:szCs w:val="16"/>
          <w:lang w:val="uk-UA"/>
        </w:rPr>
      </w:pPr>
    </w:p>
    <w:p w:rsidR="00F80231" w:rsidRDefault="006636AE" w:rsidP="006636A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454BA7" w:rsidRPr="00454BA7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>ереда</w:t>
      </w:r>
      <w:r w:rsidR="00454BA7">
        <w:rPr>
          <w:sz w:val="28"/>
          <w:szCs w:val="28"/>
          <w:lang w:val="uk-UA"/>
        </w:rPr>
        <w:t>чу</w:t>
      </w:r>
      <w:r w:rsidR="002E2A34">
        <w:rPr>
          <w:sz w:val="28"/>
          <w:szCs w:val="28"/>
          <w:lang w:val="uk-UA"/>
        </w:rPr>
        <w:t xml:space="preserve"> з 01 квітня 2020 року</w:t>
      </w:r>
      <w:r>
        <w:rPr>
          <w:sz w:val="28"/>
          <w:szCs w:val="28"/>
          <w:lang w:val="uk-UA"/>
        </w:rPr>
        <w:t xml:space="preserve"> із комунальної власності територіальної</w:t>
      </w:r>
      <w:r w:rsidR="002E2A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 м. Чернівців до спільної власності територіальних громад, сіл, селищ, міст Чернівецької області</w:t>
      </w:r>
      <w:r w:rsidR="002E2A34">
        <w:rPr>
          <w:sz w:val="28"/>
          <w:szCs w:val="28"/>
          <w:lang w:val="uk-UA"/>
        </w:rPr>
        <w:t xml:space="preserve"> юридичн</w:t>
      </w:r>
      <w:r w:rsidR="00F80231">
        <w:rPr>
          <w:sz w:val="28"/>
          <w:szCs w:val="28"/>
          <w:lang w:val="uk-UA"/>
        </w:rPr>
        <w:t>ої</w:t>
      </w:r>
      <w:r w:rsidR="002E2A34">
        <w:rPr>
          <w:sz w:val="28"/>
          <w:szCs w:val="28"/>
          <w:lang w:val="uk-UA"/>
        </w:rPr>
        <w:t xml:space="preserve"> особ</w:t>
      </w:r>
      <w:r w:rsidR="00F80231">
        <w:rPr>
          <w:sz w:val="28"/>
          <w:szCs w:val="28"/>
          <w:lang w:val="uk-UA"/>
        </w:rPr>
        <w:t>и</w:t>
      </w:r>
      <w:r w:rsidR="002E2A3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 </w:t>
      </w:r>
      <w:r w:rsidR="002E2A34">
        <w:rPr>
          <w:sz w:val="28"/>
          <w:szCs w:val="28"/>
          <w:lang w:val="uk-UA"/>
        </w:rPr>
        <w:t>комунальне некомерційне підприємство «Міський клінічний пологовий будинок №1» Чернівецької міської ради</w:t>
      </w:r>
      <w:r w:rsidR="00F80231">
        <w:rPr>
          <w:sz w:val="28"/>
          <w:szCs w:val="28"/>
          <w:lang w:val="uk-UA"/>
        </w:rPr>
        <w:t>.</w:t>
      </w:r>
    </w:p>
    <w:p w:rsidR="00454BA7" w:rsidRDefault="00F80231" w:rsidP="006636A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454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</w:t>
      </w:r>
      <w:r w:rsidR="00454BA7">
        <w:rPr>
          <w:sz w:val="28"/>
          <w:szCs w:val="28"/>
          <w:lang w:val="uk-UA"/>
        </w:rPr>
        <w:t>ийти зі складу засновників юридичної особи</w:t>
      </w:r>
      <w:r>
        <w:rPr>
          <w:sz w:val="28"/>
          <w:szCs w:val="28"/>
          <w:lang w:val="uk-UA"/>
        </w:rPr>
        <w:t xml:space="preserve"> –  комунальне некомерційне підприємство «Міський клінічний пологовий будинок №1» Чернівецької міської ради</w:t>
      </w:r>
      <w:r w:rsidR="00454BA7">
        <w:rPr>
          <w:sz w:val="28"/>
          <w:szCs w:val="28"/>
          <w:lang w:val="uk-UA"/>
        </w:rPr>
        <w:t>.</w:t>
      </w:r>
    </w:p>
    <w:p w:rsidR="006636AE" w:rsidRPr="007C54C9" w:rsidRDefault="006636AE" w:rsidP="006636AE">
      <w:pPr>
        <w:ind w:firstLine="708"/>
        <w:jc w:val="both"/>
        <w:rPr>
          <w:b/>
          <w:sz w:val="16"/>
          <w:szCs w:val="16"/>
          <w:lang w:val="uk-UA"/>
        </w:rPr>
      </w:pPr>
    </w:p>
    <w:p w:rsidR="006636AE" w:rsidRDefault="006636AE" w:rsidP="006636AE">
      <w:pPr>
        <w:ind w:hanging="3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F8023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6636AE" w:rsidRPr="007C54C9" w:rsidRDefault="006636AE" w:rsidP="006636AE">
      <w:pPr>
        <w:ind w:firstLine="708"/>
        <w:jc w:val="both"/>
        <w:rPr>
          <w:b/>
          <w:sz w:val="16"/>
          <w:szCs w:val="16"/>
          <w:lang w:val="uk-UA"/>
        </w:rPr>
      </w:pPr>
    </w:p>
    <w:p w:rsidR="006636AE" w:rsidRDefault="00F80231" w:rsidP="006636A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6AE">
        <w:rPr>
          <w:b/>
          <w:sz w:val="28"/>
          <w:szCs w:val="28"/>
          <w:lang w:val="uk-UA"/>
        </w:rPr>
        <w:t xml:space="preserve">. </w:t>
      </w:r>
      <w:r w:rsidR="006636AE">
        <w:rPr>
          <w:sz w:val="28"/>
          <w:szCs w:val="28"/>
          <w:lang w:val="uk-UA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r w:rsidR="006636AE">
        <w:rPr>
          <w:sz w:val="28"/>
          <w:szCs w:val="28"/>
          <w:lang w:val="uk-UA"/>
        </w:rPr>
        <w:br/>
        <w:t>Паскаря О.Є.</w:t>
      </w:r>
    </w:p>
    <w:p w:rsidR="006636AE" w:rsidRPr="007C54C9" w:rsidRDefault="006636AE" w:rsidP="006636AE">
      <w:pPr>
        <w:ind w:firstLine="708"/>
        <w:jc w:val="both"/>
        <w:rPr>
          <w:sz w:val="16"/>
          <w:szCs w:val="16"/>
          <w:lang w:val="uk-UA"/>
        </w:rPr>
      </w:pPr>
    </w:p>
    <w:p w:rsidR="00E91E48" w:rsidRDefault="00F80231" w:rsidP="0001462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636AE">
        <w:rPr>
          <w:b/>
          <w:sz w:val="28"/>
          <w:szCs w:val="28"/>
          <w:lang w:val="uk-UA"/>
        </w:rPr>
        <w:t>.</w:t>
      </w:r>
      <w:r w:rsidR="006636A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 ради з питань </w:t>
      </w:r>
      <w:r>
        <w:rPr>
          <w:sz w:val="28"/>
          <w:szCs w:val="28"/>
          <w:lang w:val="uk-UA"/>
        </w:rPr>
        <w:t>гуманітарної політики</w:t>
      </w:r>
      <w:r w:rsidR="006636AE">
        <w:rPr>
          <w:sz w:val="28"/>
          <w:szCs w:val="28"/>
          <w:lang w:val="uk-UA"/>
        </w:rPr>
        <w:t>.</w:t>
      </w:r>
    </w:p>
    <w:p w:rsidR="0001462C" w:rsidRDefault="0001462C" w:rsidP="0001462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950B4" w:rsidRDefault="008F56F8" w:rsidP="00E91E48">
      <w:pPr>
        <w:jc w:val="both"/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 w:rsidR="006636AE">
        <w:rPr>
          <w:b/>
          <w:bCs/>
          <w:sz w:val="28"/>
          <w:szCs w:val="28"/>
          <w:lang w:val="uk-UA"/>
        </w:rPr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                    </w:t>
      </w:r>
      <w:r w:rsidR="006636AE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>О.Каспрук</w:t>
      </w:r>
    </w:p>
    <w:sectPr w:rsidR="00A950B4" w:rsidSect="0001462C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AE"/>
    <w:rsid w:val="0001462C"/>
    <w:rsid w:val="00191693"/>
    <w:rsid w:val="002604C8"/>
    <w:rsid w:val="002D24FE"/>
    <w:rsid w:val="002E2A34"/>
    <w:rsid w:val="003058F7"/>
    <w:rsid w:val="00306417"/>
    <w:rsid w:val="003C2DD3"/>
    <w:rsid w:val="003E5E81"/>
    <w:rsid w:val="00454BA7"/>
    <w:rsid w:val="00493153"/>
    <w:rsid w:val="004D2079"/>
    <w:rsid w:val="0062078D"/>
    <w:rsid w:val="006636AE"/>
    <w:rsid w:val="006824B3"/>
    <w:rsid w:val="00715449"/>
    <w:rsid w:val="00736D36"/>
    <w:rsid w:val="007A0B14"/>
    <w:rsid w:val="007C6A33"/>
    <w:rsid w:val="007F3A17"/>
    <w:rsid w:val="008F56F8"/>
    <w:rsid w:val="009B428A"/>
    <w:rsid w:val="009D2CCE"/>
    <w:rsid w:val="00A950B4"/>
    <w:rsid w:val="00B529B3"/>
    <w:rsid w:val="00B52FFE"/>
    <w:rsid w:val="00B94DD2"/>
    <w:rsid w:val="00C9338C"/>
    <w:rsid w:val="00D708DC"/>
    <w:rsid w:val="00E91E48"/>
    <w:rsid w:val="00F8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923F46-4778-436B-BBC8-B02FDA27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AE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6636AE"/>
    <w:pPr>
      <w:keepNext/>
      <w:numPr>
        <w:numId w:val="1"/>
      </w:numPr>
      <w:ind w:left="0" w:firstLine="720"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6636AE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*</dc:creator>
  <cp:keywords/>
  <dc:description/>
  <cp:lastModifiedBy>kompvid2</cp:lastModifiedBy>
  <cp:revision>2</cp:revision>
  <dcterms:created xsi:type="dcterms:W3CDTF">2020-01-03T13:18:00Z</dcterms:created>
  <dcterms:modified xsi:type="dcterms:W3CDTF">2020-01-03T13:18:00Z</dcterms:modified>
</cp:coreProperties>
</file>