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62D" w:rsidRPr="003005E4" w:rsidRDefault="009C1C59" w:rsidP="00BD762D">
      <w:pPr>
        <w:jc w:val="center"/>
        <w:rPr>
          <w:b/>
          <w:color w:val="000000"/>
          <w:sz w:val="27"/>
          <w:szCs w:val="27"/>
        </w:rPr>
      </w:pPr>
      <w:bookmarkStart w:id="0" w:name="_GoBack"/>
      <w:bookmarkEnd w:id="0"/>
      <w:r w:rsidRPr="003005E4">
        <w:rPr>
          <w:b/>
          <w:noProof/>
          <w:color w:val="000000"/>
          <w:sz w:val="27"/>
          <w:szCs w:val="27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62D" w:rsidRPr="003005E4" w:rsidRDefault="00BD762D" w:rsidP="00BD762D">
      <w:pPr>
        <w:jc w:val="both"/>
        <w:rPr>
          <w:sz w:val="27"/>
          <w:szCs w:val="27"/>
        </w:rPr>
      </w:pPr>
    </w:p>
    <w:p w:rsidR="00BD762D" w:rsidRPr="009C3F3E" w:rsidRDefault="00BD762D" w:rsidP="00BD762D">
      <w:pPr>
        <w:jc w:val="center"/>
        <w:rPr>
          <w:b/>
          <w:sz w:val="36"/>
          <w:szCs w:val="36"/>
        </w:rPr>
      </w:pPr>
      <w:r w:rsidRPr="009C3F3E">
        <w:rPr>
          <w:b/>
          <w:sz w:val="36"/>
          <w:szCs w:val="36"/>
        </w:rPr>
        <w:t>У К Р А Ї Н А</w:t>
      </w:r>
    </w:p>
    <w:p w:rsidR="00BD762D" w:rsidRPr="009C3F3E" w:rsidRDefault="00BD762D" w:rsidP="00BD762D">
      <w:pPr>
        <w:jc w:val="center"/>
        <w:rPr>
          <w:b/>
          <w:sz w:val="32"/>
          <w:szCs w:val="32"/>
        </w:rPr>
      </w:pPr>
      <w:r w:rsidRPr="009C3F3E">
        <w:rPr>
          <w:b/>
          <w:sz w:val="32"/>
          <w:szCs w:val="32"/>
        </w:rPr>
        <w:t>Чернівецька  міська рада</w:t>
      </w:r>
    </w:p>
    <w:p w:rsidR="00BD762D" w:rsidRPr="009C3F3E" w:rsidRDefault="00BD762D" w:rsidP="00BD76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9C3F3E">
        <w:rPr>
          <w:b/>
          <w:sz w:val="32"/>
          <w:szCs w:val="32"/>
        </w:rPr>
        <w:t xml:space="preserve"> сесія  VIІ  скликання</w:t>
      </w:r>
    </w:p>
    <w:p w:rsidR="00BD762D" w:rsidRPr="009C3F3E" w:rsidRDefault="00BD762D" w:rsidP="00BD762D">
      <w:pPr>
        <w:jc w:val="center"/>
        <w:rPr>
          <w:b/>
          <w:sz w:val="36"/>
          <w:szCs w:val="36"/>
        </w:rPr>
      </w:pPr>
      <w:r w:rsidRPr="009C3F3E">
        <w:rPr>
          <w:b/>
          <w:sz w:val="36"/>
          <w:szCs w:val="36"/>
        </w:rPr>
        <w:t>Р  І  Ш  Е  Н  Н  Я</w:t>
      </w:r>
    </w:p>
    <w:p w:rsidR="00BD762D" w:rsidRPr="009C3F3E" w:rsidRDefault="00BD762D" w:rsidP="00BD762D">
      <w:pPr>
        <w:jc w:val="center"/>
        <w:rPr>
          <w:sz w:val="36"/>
          <w:szCs w:val="36"/>
        </w:rPr>
      </w:pPr>
      <w:r w:rsidRPr="009C3F3E">
        <w:rPr>
          <w:i/>
          <w:color w:val="FF0000"/>
          <w:sz w:val="36"/>
          <w:szCs w:val="36"/>
        </w:rPr>
        <w:t xml:space="preserve"> </w:t>
      </w:r>
    </w:p>
    <w:p w:rsidR="00BD762D" w:rsidRPr="003005E4" w:rsidRDefault="00BD762D" w:rsidP="00BD762D">
      <w:pPr>
        <w:jc w:val="center"/>
        <w:rPr>
          <w:b/>
          <w:sz w:val="27"/>
          <w:szCs w:val="27"/>
        </w:rPr>
      </w:pPr>
      <w:r w:rsidRPr="003005E4">
        <w:rPr>
          <w:b/>
          <w:color w:val="0000FF"/>
          <w:sz w:val="27"/>
          <w:szCs w:val="27"/>
        </w:rPr>
        <w:t xml:space="preserve"> </w:t>
      </w:r>
      <w:r w:rsidRPr="003005E4">
        <w:rPr>
          <w:b/>
          <w:sz w:val="27"/>
          <w:szCs w:val="27"/>
        </w:rPr>
        <w:t xml:space="preserve"> </w:t>
      </w:r>
    </w:p>
    <w:p w:rsidR="00BD762D" w:rsidRPr="003005E4" w:rsidRDefault="00F213AE" w:rsidP="00BD762D">
      <w:pPr>
        <w:rPr>
          <w:sz w:val="27"/>
          <w:szCs w:val="27"/>
        </w:rPr>
      </w:pPr>
      <w:r>
        <w:rPr>
          <w:sz w:val="27"/>
          <w:szCs w:val="27"/>
          <w:lang w:val="en-US"/>
        </w:rPr>
        <w:t xml:space="preserve">          </w:t>
      </w:r>
      <w:r w:rsidR="00BD762D" w:rsidRPr="003005E4">
        <w:rPr>
          <w:sz w:val="27"/>
          <w:szCs w:val="27"/>
        </w:rPr>
        <w:t>201</w:t>
      </w:r>
      <w:r w:rsidR="00BD762D">
        <w:rPr>
          <w:sz w:val="27"/>
          <w:szCs w:val="27"/>
          <w:lang w:val="en-US"/>
        </w:rPr>
        <w:t>9</w:t>
      </w:r>
      <w:r w:rsidR="00BD762D" w:rsidRPr="003005E4">
        <w:rPr>
          <w:sz w:val="27"/>
          <w:szCs w:val="27"/>
        </w:rPr>
        <w:t xml:space="preserve">  № </w:t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  <w:t xml:space="preserve">             </w:t>
      </w:r>
      <w:r w:rsidR="00BD762D" w:rsidRPr="003005E4">
        <w:rPr>
          <w:sz w:val="27"/>
          <w:szCs w:val="27"/>
        </w:rPr>
        <w:t>м. Чернівці</w:t>
      </w:r>
      <w:r w:rsidR="00BD762D" w:rsidRPr="003005E4">
        <w:rPr>
          <w:b/>
          <w:i/>
          <w:sz w:val="27"/>
          <w:szCs w:val="27"/>
          <w:u w:val="single"/>
        </w:rPr>
        <w:t xml:space="preserve">   </w:t>
      </w: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rFonts w:ascii="Bookman Old Style" w:hAnsi="Bookman Old Style"/>
          <w:b/>
          <w:sz w:val="27"/>
          <w:szCs w:val="27"/>
        </w:rPr>
      </w:pP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  <w:r w:rsidRPr="0051649A">
        <w:rPr>
          <w:b/>
          <w:sz w:val="28"/>
          <w:szCs w:val="28"/>
        </w:rPr>
        <w:t xml:space="preserve"> Про виконання плану роботи </w:t>
      </w: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  <w:r w:rsidRPr="0051649A">
        <w:rPr>
          <w:b/>
          <w:sz w:val="28"/>
          <w:szCs w:val="28"/>
        </w:rPr>
        <w:t>Чернівецької міської ради за 201</w:t>
      </w:r>
      <w:r>
        <w:rPr>
          <w:b/>
          <w:sz w:val="28"/>
          <w:szCs w:val="28"/>
          <w:lang w:val="en-US"/>
        </w:rPr>
        <w:t>9</w:t>
      </w:r>
      <w:r w:rsidRPr="0051649A">
        <w:rPr>
          <w:b/>
          <w:sz w:val="28"/>
          <w:szCs w:val="28"/>
        </w:rPr>
        <w:t xml:space="preserve"> рік</w:t>
      </w: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</w:p>
    <w:p w:rsidR="00BD762D" w:rsidRPr="0051649A" w:rsidRDefault="00BD762D" w:rsidP="00BD762D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BD762D" w:rsidRPr="0051649A" w:rsidRDefault="00BD762D" w:rsidP="00BD762D">
      <w:pPr>
        <w:ind w:firstLine="720"/>
        <w:jc w:val="both"/>
        <w:rPr>
          <w:sz w:val="28"/>
          <w:szCs w:val="28"/>
        </w:rPr>
      </w:pPr>
      <w:r w:rsidRPr="0051649A">
        <w:rPr>
          <w:sz w:val="28"/>
          <w:szCs w:val="28"/>
        </w:rPr>
        <w:t xml:space="preserve"> Відповідно до частини 1 пункту  7  статті 26 Закону України «Про місцеве самоврядування в Україні»,   Чернівецька міська рада </w:t>
      </w:r>
    </w:p>
    <w:p w:rsidR="00BD762D" w:rsidRPr="0051649A" w:rsidRDefault="00BD762D" w:rsidP="00BD762D">
      <w:pPr>
        <w:rPr>
          <w:sz w:val="28"/>
          <w:szCs w:val="28"/>
        </w:rPr>
      </w:pP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  <w:r w:rsidRPr="0051649A">
        <w:rPr>
          <w:b/>
          <w:sz w:val="28"/>
          <w:szCs w:val="28"/>
        </w:rPr>
        <w:t>В И Р І Ш И Л А :</w:t>
      </w:r>
    </w:p>
    <w:p w:rsidR="00BD762D" w:rsidRPr="0051649A" w:rsidRDefault="00BD762D" w:rsidP="00BD762D">
      <w:pPr>
        <w:jc w:val="both"/>
        <w:rPr>
          <w:b/>
          <w:sz w:val="28"/>
          <w:szCs w:val="28"/>
        </w:rPr>
      </w:pPr>
    </w:p>
    <w:p w:rsidR="00BD762D" w:rsidRPr="0051649A" w:rsidRDefault="00BD762D" w:rsidP="00BD762D">
      <w:pPr>
        <w:ind w:firstLine="708"/>
        <w:jc w:val="both"/>
        <w:rPr>
          <w:sz w:val="28"/>
          <w:szCs w:val="28"/>
        </w:rPr>
      </w:pPr>
      <w:r w:rsidRPr="0051649A">
        <w:rPr>
          <w:sz w:val="28"/>
          <w:szCs w:val="28"/>
        </w:rPr>
        <w:t>1. Інформацію  про виконання плану роботи Чернівецької міської ради за 201</w:t>
      </w:r>
      <w:r w:rsidRPr="00BD762D">
        <w:rPr>
          <w:sz w:val="28"/>
          <w:szCs w:val="28"/>
          <w:lang w:val="ru-RU"/>
        </w:rPr>
        <w:t>9</w:t>
      </w:r>
      <w:r w:rsidRPr="0051649A">
        <w:rPr>
          <w:sz w:val="28"/>
          <w:szCs w:val="28"/>
        </w:rPr>
        <w:t xml:space="preserve"> рік затвердити (додається).</w:t>
      </w:r>
    </w:p>
    <w:p w:rsidR="00BD762D" w:rsidRPr="0051649A" w:rsidRDefault="00BD762D" w:rsidP="00BD762D">
      <w:pPr>
        <w:ind w:left="360"/>
        <w:jc w:val="both"/>
        <w:rPr>
          <w:sz w:val="28"/>
          <w:szCs w:val="28"/>
        </w:rPr>
      </w:pPr>
    </w:p>
    <w:p w:rsidR="00BD762D" w:rsidRPr="0051649A" w:rsidRDefault="00BD762D" w:rsidP="00BD762D">
      <w:pPr>
        <w:ind w:firstLine="708"/>
        <w:jc w:val="both"/>
        <w:rPr>
          <w:sz w:val="28"/>
          <w:szCs w:val="28"/>
        </w:rPr>
      </w:pPr>
      <w:r w:rsidRPr="0051649A">
        <w:rPr>
          <w:sz w:val="28"/>
          <w:szCs w:val="28"/>
        </w:rPr>
        <w:t>2. Рішення підлягає оприлюдненню на офіційно</w:t>
      </w:r>
      <w:r w:rsidR="00A2169F">
        <w:rPr>
          <w:sz w:val="28"/>
          <w:szCs w:val="28"/>
        </w:rPr>
        <w:t>му веб</w:t>
      </w:r>
      <w:r w:rsidRPr="0051649A">
        <w:rPr>
          <w:sz w:val="28"/>
          <w:szCs w:val="28"/>
        </w:rPr>
        <w:t>порталі Чернівецько</w:t>
      </w:r>
      <w:r w:rsidR="00A2169F">
        <w:rPr>
          <w:sz w:val="28"/>
          <w:szCs w:val="28"/>
        </w:rPr>
        <w:t>ї міської ради</w:t>
      </w:r>
      <w:r w:rsidRPr="0051649A">
        <w:rPr>
          <w:sz w:val="28"/>
          <w:szCs w:val="28"/>
        </w:rPr>
        <w:t xml:space="preserve">. </w:t>
      </w:r>
    </w:p>
    <w:p w:rsidR="00BD762D" w:rsidRPr="00BD762D" w:rsidRDefault="00BD762D" w:rsidP="00BD762D">
      <w:pPr>
        <w:rPr>
          <w:b/>
          <w:sz w:val="28"/>
          <w:szCs w:val="28"/>
        </w:rPr>
      </w:pPr>
    </w:p>
    <w:p w:rsidR="00BD762D" w:rsidRPr="00BD762D" w:rsidRDefault="00BD762D" w:rsidP="00BD762D">
      <w:pPr>
        <w:rPr>
          <w:b/>
          <w:sz w:val="28"/>
          <w:szCs w:val="28"/>
        </w:rPr>
      </w:pP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</w:p>
    <w:p w:rsidR="00BD762D" w:rsidRPr="0051649A" w:rsidRDefault="00BD762D" w:rsidP="00BD762D">
      <w:pPr>
        <w:jc w:val="both"/>
        <w:rPr>
          <w:sz w:val="28"/>
          <w:szCs w:val="28"/>
        </w:rPr>
      </w:pPr>
    </w:p>
    <w:p w:rsidR="00BD762D" w:rsidRPr="0051649A" w:rsidRDefault="00BD762D" w:rsidP="00BD762D">
      <w:pPr>
        <w:rPr>
          <w:sz w:val="28"/>
          <w:szCs w:val="28"/>
        </w:rPr>
      </w:pPr>
      <w:r w:rsidRPr="0051649A">
        <w:rPr>
          <w:b/>
          <w:sz w:val="28"/>
          <w:szCs w:val="28"/>
        </w:rPr>
        <w:t xml:space="preserve"> </w:t>
      </w:r>
    </w:p>
    <w:p w:rsidR="00BD762D" w:rsidRPr="00EC0AE0" w:rsidRDefault="00BD762D" w:rsidP="00BD762D">
      <w:pPr>
        <w:pStyle w:val="a3"/>
        <w:spacing w:line="360" w:lineRule="auto"/>
        <w:rPr>
          <w:b/>
          <w:sz w:val="27"/>
          <w:szCs w:val="27"/>
        </w:rPr>
      </w:pPr>
      <w:r>
        <w:rPr>
          <w:b/>
          <w:szCs w:val="28"/>
        </w:rPr>
        <w:t xml:space="preserve"> Чернівецьк</w:t>
      </w:r>
      <w:r w:rsidRPr="00BD762D">
        <w:rPr>
          <w:b/>
          <w:szCs w:val="28"/>
        </w:rPr>
        <w:t>ий</w:t>
      </w:r>
      <w:r>
        <w:rPr>
          <w:b/>
          <w:szCs w:val="28"/>
        </w:rPr>
        <w:t xml:space="preserve">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О</w:t>
      </w:r>
      <w:r w:rsidRPr="0051649A">
        <w:rPr>
          <w:b/>
          <w:szCs w:val="28"/>
        </w:rPr>
        <w:t>.</w:t>
      </w:r>
      <w:r>
        <w:rPr>
          <w:b/>
          <w:szCs w:val="28"/>
        </w:rPr>
        <w:t>Каспрук</w:t>
      </w: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9C6D1A" w:rsidRDefault="009C6D1A" w:rsidP="00DE582F">
      <w:pPr>
        <w:rPr>
          <w:i/>
          <w:sz w:val="26"/>
          <w:szCs w:val="26"/>
        </w:rPr>
      </w:pPr>
    </w:p>
    <w:p w:rsidR="009C6D1A" w:rsidRDefault="009C6D1A" w:rsidP="00DE582F">
      <w:pPr>
        <w:rPr>
          <w:i/>
          <w:sz w:val="26"/>
          <w:szCs w:val="26"/>
        </w:rPr>
      </w:pPr>
    </w:p>
    <w:p w:rsidR="007F6EE7" w:rsidRDefault="007F6EE7" w:rsidP="00DE582F">
      <w:pPr>
        <w:rPr>
          <w:i/>
          <w:sz w:val="26"/>
          <w:szCs w:val="26"/>
        </w:rPr>
      </w:pPr>
    </w:p>
    <w:p w:rsidR="007F6EE7" w:rsidRDefault="007F6EE7" w:rsidP="00DE582F">
      <w:pPr>
        <w:rPr>
          <w:i/>
          <w:sz w:val="26"/>
          <w:szCs w:val="26"/>
        </w:rPr>
      </w:pPr>
    </w:p>
    <w:p w:rsidR="007F6EE7" w:rsidRPr="00A30A81" w:rsidRDefault="007F6EE7" w:rsidP="007F6EE7">
      <w:pPr>
        <w:jc w:val="center"/>
        <w:rPr>
          <w:b/>
          <w:sz w:val="28"/>
          <w:szCs w:val="28"/>
        </w:rPr>
      </w:pPr>
      <w:r w:rsidRPr="00A30A81">
        <w:rPr>
          <w:b/>
          <w:sz w:val="27"/>
          <w:szCs w:val="27"/>
        </w:rPr>
        <w:t xml:space="preserve">  </w:t>
      </w:r>
      <w:r w:rsidRPr="00A30A81">
        <w:rPr>
          <w:b/>
          <w:sz w:val="28"/>
          <w:szCs w:val="28"/>
        </w:rPr>
        <w:t>Інформація</w:t>
      </w:r>
    </w:p>
    <w:p w:rsidR="007F6EE7" w:rsidRPr="00A30A81" w:rsidRDefault="007F6EE7" w:rsidP="007F6EE7">
      <w:pPr>
        <w:jc w:val="center"/>
        <w:rPr>
          <w:b/>
          <w:sz w:val="28"/>
          <w:szCs w:val="28"/>
        </w:rPr>
      </w:pPr>
      <w:r w:rsidRPr="00A30A81">
        <w:rPr>
          <w:b/>
          <w:sz w:val="28"/>
          <w:szCs w:val="28"/>
        </w:rPr>
        <w:t>про виконання плану роботи</w:t>
      </w:r>
    </w:p>
    <w:p w:rsidR="007F6EE7" w:rsidRPr="00A30A81" w:rsidRDefault="007F6EE7" w:rsidP="007F6EE7">
      <w:pPr>
        <w:jc w:val="center"/>
        <w:rPr>
          <w:b/>
          <w:sz w:val="28"/>
          <w:szCs w:val="28"/>
        </w:rPr>
      </w:pPr>
      <w:r w:rsidRPr="00A30A81">
        <w:rPr>
          <w:b/>
          <w:sz w:val="28"/>
          <w:szCs w:val="28"/>
        </w:rPr>
        <w:t>Ч</w:t>
      </w:r>
      <w:r>
        <w:rPr>
          <w:b/>
          <w:sz w:val="28"/>
          <w:szCs w:val="28"/>
        </w:rPr>
        <w:t>ернівецької міської ради за 2019</w:t>
      </w:r>
      <w:r w:rsidRPr="00A30A81">
        <w:rPr>
          <w:b/>
          <w:sz w:val="28"/>
          <w:szCs w:val="28"/>
        </w:rPr>
        <w:t xml:space="preserve"> рік</w:t>
      </w:r>
    </w:p>
    <w:p w:rsidR="007F6EE7" w:rsidRPr="00A4590D" w:rsidRDefault="007F6EE7" w:rsidP="007F6EE7">
      <w:pPr>
        <w:rPr>
          <w:sz w:val="27"/>
          <w:szCs w:val="27"/>
        </w:rPr>
      </w:pPr>
    </w:p>
    <w:p w:rsidR="007F6EE7" w:rsidRPr="00A4590D" w:rsidRDefault="007F6EE7" w:rsidP="007F6EE7">
      <w:pPr>
        <w:ind w:firstLine="708"/>
        <w:jc w:val="both"/>
        <w:rPr>
          <w:i/>
          <w:sz w:val="27"/>
          <w:szCs w:val="27"/>
        </w:rPr>
      </w:pPr>
      <w:r w:rsidRPr="00A4590D">
        <w:rPr>
          <w:sz w:val="27"/>
          <w:szCs w:val="27"/>
        </w:rPr>
        <w:t>План роботи Ч</w:t>
      </w:r>
      <w:r>
        <w:rPr>
          <w:sz w:val="27"/>
          <w:szCs w:val="27"/>
        </w:rPr>
        <w:t>ернівецької міської ради на 2019</w:t>
      </w:r>
      <w:r w:rsidRPr="00A4590D">
        <w:rPr>
          <w:sz w:val="27"/>
          <w:szCs w:val="27"/>
        </w:rPr>
        <w:t xml:space="preserve"> рік затверджений рішенням  міської ради VIІ скликання від 2</w:t>
      </w:r>
      <w:r>
        <w:rPr>
          <w:sz w:val="27"/>
          <w:szCs w:val="27"/>
        </w:rPr>
        <w:t xml:space="preserve">0.12.2018 року №1571.  У  період     з 1 січня по </w:t>
      </w:r>
      <w:r w:rsidRPr="00444DD5">
        <w:rPr>
          <w:sz w:val="27"/>
          <w:szCs w:val="27"/>
          <w:lang w:val="ru-RU"/>
        </w:rPr>
        <w:t>15</w:t>
      </w:r>
      <w:r w:rsidRPr="00A4590D">
        <w:rPr>
          <w:sz w:val="27"/>
          <w:szCs w:val="27"/>
        </w:rPr>
        <w:t xml:space="preserve"> </w:t>
      </w:r>
      <w:r>
        <w:rPr>
          <w:sz w:val="27"/>
          <w:szCs w:val="27"/>
        </w:rPr>
        <w:t>листопада 201</w:t>
      </w:r>
      <w:r w:rsidRPr="00F03C4F">
        <w:rPr>
          <w:sz w:val="27"/>
          <w:szCs w:val="27"/>
          <w:lang w:val="ru-RU"/>
        </w:rPr>
        <w:t>9</w:t>
      </w:r>
      <w:r>
        <w:rPr>
          <w:sz w:val="27"/>
          <w:szCs w:val="27"/>
        </w:rPr>
        <w:t xml:space="preserve"> року скликано 11</w:t>
      </w:r>
      <w:r w:rsidRPr="00A4590D">
        <w:rPr>
          <w:sz w:val="27"/>
          <w:szCs w:val="27"/>
        </w:rPr>
        <w:t xml:space="preserve"> сесій Чернівецької міської ради </w:t>
      </w:r>
      <w:r w:rsidRPr="00A4590D">
        <w:rPr>
          <w:sz w:val="27"/>
          <w:szCs w:val="27"/>
          <w:lang w:val="en-US"/>
        </w:rPr>
        <w:t>V</w:t>
      </w:r>
      <w:r>
        <w:rPr>
          <w:sz w:val="27"/>
          <w:szCs w:val="27"/>
        </w:rPr>
        <w:t>ІІ скликання, а саме – 10 чергових та 1 позачергова</w:t>
      </w:r>
      <w:r w:rsidRPr="00A4590D">
        <w:rPr>
          <w:sz w:val="27"/>
          <w:szCs w:val="27"/>
        </w:rPr>
        <w:t xml:space="preserve">. Пленарні засідання проходили впродовж </w:t>
      </w:r>
      <w:r>
        <w:rPr>
          <w:sz w:val="27"/>
          <w:szCs w:val="27"/>
        </w:rPr>
        <w:t>32</w:t>
      </w:r>
      <w:r w:rsidRPr="00A4590D">
        <w:rPr>
          <w:sz w:val="27"/>
          <w:szCs w:val="27"/>
        </w:rPr>
        <w:t xml:space="preserve"> робочих днів. Відповідно до плану роботи, на пленарних засіданнях міської р</w:t>
      </w:r>
      <w:r>
        <w:rPr>
          <w:sz w:val="27"/>
          <w:szCs w:val="27"/>
        </w:rPr>
        <w:t xml:space="preserve">ади передбачалося розглянути  27 планових питань, з них 18 </w:t>
      </w:r>
      <w:r w:rsidRPr="00444DD5">
        <w:rPr>
          <w:sz w:val="27"/>
          <w:szCs w:val="27"/>
          <w:lang w:val="ru-RU"/>
        </w:rPr>
        <w:t>-</w:t>
      </w:r>
      <w:r w:rsidRPr="00A4590D">
        <w:rPr>
          <w:sz w:val="27"/>
          <w:szCs w:val="27"/>
        </w:rPr>
        <w:t xml:space="preserve"> в порядку контролю  за  виконанням  раніше  прийнятих  рішень та щомісяця - питання надання у власність,  оренду, продаж</w:t>
      </w:r>
      <w:r>
        <w:rPr>
          <w:sz w:val="27"/>
          <w:szCs w:val="27"/>
        </w:rPr>
        <w:t xml:space="preserve">,  </w:t>
      </w:r>
      <w:r w:rsidRPr="00A4590D">
        <w:rPr>
          <w:sz w:val="27"/>
          <w:szCs w:val="27"/>
        </w:rPr>
        <w:t xml:space="preserve">  відведення </w:t>
      </w:r>
      <w:r>
        <w:rPr>
          <w:sz w:val="27"/>
          <w:szCs w:val="27"/>
        </w:rPr>
        <w:t xml:space="preserve">та зміну цільового призначення </w:t>
      </w:r>
      <w:r w:rsidRPr="00A4590D">
        <w:rPr>
          <w:sz w:val="27"/>
          <w:szCs w:val="27"/>
        </w:rPr>
        <w:t xml:space="preserve"> земельних   ділянок</w:t>
      </w:r>
      <w:r>
        <w:rPr>
          <w:sz w:val="27"/>
          <w:szCs w:val="27"/>
        </w:rPr>
        <w:t>.</w:t>
      </w:r>
    </w:p>
    <w:p w:rsidR="007F6EE7" w:rsidRPr="00A4590D" w:rsidRDefault="007F6EE7" w:rsidP="007F6EE7">
      <w:pPr>
        <w:ind w:firstLine="708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Відповідно до Регламенту Чернівецької міської ради VIІ скликанн</w:t>
      </w:r>
      <w:r>
        <w:rPr>
          <w:sz w:val="27"/>
          <w:szCs w:val="27"/>
        </w:rPr>
        <w:t xml:space="preserve">я за поданням </w:t>
      </w:r>
      <w:r w:rsidRPr="00A4590D">
        <w:rPr>
          <w:sz w:val="27"/>
          <w:szCs w:val="27"/>
        </w:rPr>
        <w:t xml:space="preserve"> депутатів, виконавчих органів міської ради на пленарних засіда</w:t>
      </w:r>
      <w:r>
        <w:rPr>
          <w:sz w:val="27"/>
          <w:szCs w:val="27"/>
        </w:rPr>
        <w:t>ннях  міської ради  прийнято 375 рішень</w:t>
      </w:r>
      <w:r w:rsidRPr="00A4590D">
        <w:rPr>
          <w:sz w:val="27"/>
          <w:szCs w:val="27"/>
        </w:rPr>
        <w:t xml:space="preserve">. </w:t>
      </w:r>
    </w:p>
    <w:p w:rsidR="007F6EE7" w:rsidRPr="00A4590D" w:rsidRDefault="007F6EE7" w:rsidP="007F6EE7">
      <w:pPr>
        <w:ind w:firstLine="708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Зокрема, у сфері:</w:t>
      </w:r>
    </w:p>
    <w:p w:rsidR="007F6EE7" w:rsidRPr="00A4590D" w:rsidRDefault="007F6EE7" w:rsidP="007F6EE7">
      <w:pPr>
        <w:ind w:left="720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- бюджету та ф</w:t>
      </w:r>
      <w:r>
        <w:rPr>
          <w:sz w:val="27"/>
          <w:szCs w:val="27"/>
        </w:rPr>
        <w:t>інансів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-   15</w:t>
      </w:r>
      <w:r w:rsidRPr="00A4590D">
        <w:rPr>
          <w:sz w:val="27"/>
          <w:szCs w:val="27"/>
        </w:rPr>
        <w:t xml:space="preserve"> </w:t>
      </w:r>
    </w:p>
    <w:p w:rsidR="007F6EE7" w:rsidRPr="00A4590D" w:rsidRDefault="007F6EE7" w:rsidP="007F6EE7">
      <w:pPr>
        <w:ind w:left="720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- земельних відно</w:t>
      </w:r>
      <w:r>
        <w:rPr>
          <w:sz w:val="27"/>
          <w:szCs w:val="27"/>
        </w:rPr>
        <w:t>син та містобудування</w:t>
      </w:r>
      <w:r w:rsidRPr="001144E4"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-  </w:t>
      </w:r>
      <w:r w:rsidRPr="00A4590D">
        <w:rPr>
          <w:sz w:val="27"/>
          <w:szCs w:val="27"/>
        </w:rPr>
        <w:t xml:space="preserve"> </w:t>
      </w:r>
      <w:r>
        <w:rPr>
          <w:sz w:val="27"/>
          <w:szCs w:val="27"/>
        </w:rPr>
        <w:t>167</w:t>
      </w:r>
    </w:p>
    <w:p w:rsidR="007F6EE7" w:rsidRPr="00A4590D" w:rsidRDefault="007F6EE7" w:rsidP="007F6EE7">
      <w:pPr>
        <w:ind w:left="720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- економіки, підприємництва, інвестицій</w:t>
      </w:r>
      <w:r>
        <w:rPr>
          <w:sz w:val="27"/>
          <w:szCs w:val="27"/>
        </w:rPr>
        <w:t xml:space="preserve"> та комунальної власності</w:t>
      </w:r>
      <w:r>
        <w:rPr>
          <w:sz w:val="27"/>
          <w:szCs w:val="27"/>
        </w:rPr>
        <w:tab/>
        <w:t>-   38</w:t>
      </w:r>
    </w:p>
    <w:p w:rsidR="007F6EE7" w:rsidRPr="00A4590D" w:rsidRDefault="007F6EE7" w:rsidP="007F6EE7">
      <w:pPr>
        <w:ind w:left="720"/>
        <w:jc w:val="both"/>
        <w:rPr>
          <w:sz w:val="27"/>
          <w:szCs w:val="27"/>
          <w:lang w:val="ru-RU"/>
        </w:rPr>
      </w:pPr>
      <w:r w:rsidRPr="00A4590D">
        <w:rPr>
          <w:sz w:val="27"/>
          <w:szCs w:val="27"/>
        </w:rPr>
        <w:t>- житлово-комунального го</w:t>
      </w:r>
      <w:r>
        <w:rPr>
          <w:sz w:val="27"/>
          <w:szCs w:val="27"/>
        </w:rPr>
        <w:t>сподарства</w:t>
      </w:r>
      <w:r>
        <w:rPr>
          <w:sz w:val="27"/>
          <w:szCs w:val="27"/>
        </w:rPr>
        <w:tab/>
        <w:t xml:space="preserve">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-    41</w:t>
      </w:r>
    </w:p>
    <w:p w:rsidR="007F6EE7" w:rsidRPr="00A4590D" w:rsidRDefault="007F6EE7" w:rsidP="007F6EE7">
      <w:pPr>
        <w:ind w:left="720"/>
        <w:jc w:val="both"/>
        <w:rPr>
          <w:sz w:val="27"/>
          <w:szCs w:val="27"/>
          <w:lang w:val="ru-RU"/>
        </w:rPr>
      </w:pPr>
      <w:r w:rsidRPr="00A4590D">
        <w:rPr>
          <w:sz w:val="27"/>
          <w:szCs w:val="27"/>
        </w:rPr>
        <w:t>- гуманітарній та соціального захисту</w:t>
      </w:r>
      <w:r w:rsidRPr="00A4590D">
        <w:rPr>
          <w:sz w:val="27"/>
          <w:szCs w:val="27"/>
        </w:rPr>
        <w:tab/>
      </w:r>
      <w:r w:rsidRPr="00A4590D">
        <w:rPr>
          <w:sz w:val="27"/>
          <w:szCs w:val="27"/>
        </w:rPr>
        <w:tab/>
      </w:r>
      <w:r w:rsidRPr="00A4590D">
        <w:rPr>
          <w:sz w:val="27"/>
          <w:szCs w:val="27"/>
        </w:rPr>
        <w:tab/>
      </w:r>
      <w:r w:rsidRPr="00A4590D">
        <w:rPr>
          <w:sz w:val="27"/>
          <w:szCs w:val="27"/>
        </w:rPr>
        <w:tab/>
      </w:r>
      <w:r w:rsidRPr="00A4590D">
        <w:rPr>
          <w:sz w:val="27"/>
          <w:szCs w:val="27"/>
        </w:rPr>
        <w:tab/>
        <w:t xml:space="preserve">-    </w:t>
      </w:r>
      <w:r>
        <w:rPr>
          <w:sz w:val="27"/>
          <w:szCs w:val="27"/>
        </w:rPr>
        <w:t>39</w:t>
      </w:r>
    </w:p>
    <w:p w:rsidR="007F6EE7" w:rsidRPr="00A4590D" w:rsidRDefault="007F6EE7" w:rsidP="007F6EE7">
      <w:pPr>
        <w:tabs>
          <w:tab w:val="left" w:pos="6480"/>
        </w:tabs>
        <w:ind w:left="720"/>
        <w:jc w:val="both"/>
        <w:rPr>
          <w:sz w:val="27"/>
          <w:szCs w:val="27"/>
          <w:lang w:val="ru-RU"/>
        </w:rPr>
      </w:pPr>
      <w:r w:rsidRPr="00A4590D">
        <w:rPr>
          <w:sz w:val="27"/>
          <w:szCs w:val="27"/>
        </w:rPr>
        <w:t>- діяльності органів місце</w:t>
      </w:r>
      <w:r>
        <w:rPr>
          <w:sz w:val="27"/>
          <w:szCs w:val="27"/>
        </w:rPr>
        <w:t xml:space="preserve">вого самоврядування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-    26</w:t>
      </w:r>
    </w:p>
    <w:p w:rsidR="007F6EE7" w:rsidRPr="00A4590D" w:rsidRDefault="007F6EE7" w:rsidP="007F6EE7">
      <w:pPr>
        <w:ind w:left="720"/>
        <w:jc w:val="both"/>
        <w:rPr>
          <w:sz w:val="27"/>
          <w:szCs w:val="27"/>
        </w:rPr>
      </w:pPr>
      <w:r>
        <w:rPr>
          <w:sz w:val="27"/>
          <w:szCs w:val="27"/>
        </w:rPr>
        <w:t>- інших питань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-    49</w:t>
      </w:r>
    </w:p>
    <w:p w:rsidR="007F6EE7" w:rsidRPr="00A4590D" w:rsidRDefault="007F6EE7" w:rsidP="007F6EE7">
      <w:pPr>
        <w:ind w:left="720"/>
        <w:jc w:val="both"/>
        <w:rPr>
          <w:sz w:val="27"/>
          <w:szCs w:val="27"/>
        </w:rPr>
      </w:pPr>
    </w:p>
    <w:p w:rsidR="007F6EE7" w:rsidRPr="00A4590D" w:rsidRDefault="007F6EE7" w:rsidP="007F6EE7">
      <w:pPr>
        <w:ind w:firstLine="708"/>
        <w:jc w:val="both"/>
        <w:rPr>
          <w:iCs/>
          <w:sz w:val="26"/>
          <w:szCs w:val="26"/>
        </w:rPr>
      </w:pPr>
      <w:r w:rsidRPr="00A4590D">
        <w:rPr>
          <w:iCs/>
          <w:sz w:val="26"/>
          <w:szCs w:val="26"/>
        </w:rPr>
        <w:t>У звітному періоді прийняті Програми:</w:t>
      </w:r>
    </w:p>
    <w:p w:rsidR="007F6EE7" w:rsidRPr="00BD0EED" w:rsidRDefault="007F6EE7" w:rsidP="007F6EE7">
      <w:pPr>
        <w:ind w:firstLine="708"/>
        <w:jc w:val="both"/>
        <w:rPr>
          <w:iCs/>
          <w:sz w:val="26"/>
          <w:szCs w:val="26"/>
          <w:lang w:val="ru-RU"/>
        </w:rPr>
      </w:pPr>
      <w:r w:rsidRPr="00E86AD7">
        <w:rPr>
          <w:iCs/>
          <w:sz w:val="26"/>
          <w:szCs w:val="26"/>
        </w:rPr>
        <w:t>-  економічного і соціального розвитку міста Чернівців  на 2020 рік;</w:t>
      </w:r>
    </w:p>
    <w:p w:rsidR="007F6EE7" w:rsidRDefault="007F6EE7" w:rsidP="007F6EE7">
      <w:pPr>
        <w:ind w:firstLine="708"/>
        <w:jc w:val="both"/>
        <w:rPr>
          <w:iCs/>
          <w:sz w:val="26"/>
          <w:szCs w:val="26"/>
        </w:rPr>
      </w:pPr>
      <w:r w:rsidRPr="00E84271">
        <w:rPr>
          <w:iCs/>
          <w:sz w:val="26"/>
          <w:szCs w:val="26"/>
          <w:lang w:val="ru-RU"/>
        </w:rPr>
        <w:t>- розвитку освіти міста Чернівців на 2017-2020 роки</w:t>
      </w:r>
      <w:r>
        <w:rPr>
          <w:iCs/>
          <w:sz w:val="26"/>
          <w:szCs w:val="26"/>
          <w:lang w:val="ru-RU"/>
        </w:rPr>
        <w:t xml:space="preserve"> </w:t>
      </w:r>
      <w:r>
        <w:rPr>
          <w:iCs/>
          <w:sz w:val="26"/>
          <w:szCs w:val="26"/>
        </w:rPr>
        <w:t>(нова редакція);</w:t>
      </w:r>
    </w:p>
    <w:p w:rsidR="007F6EE7" w:rsidRDefault="007F6EE7" w:rsidP="007F6EE7">
      <w:pPr>
        <w:ind w:firstLine="708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4675C2">
        <w:rPr>
          <w:iCs/>
          <w:sz w:val="26"/>
          <w:szCs w:val="26"/>
        </w:rPr>
        <w:t>розвитку «Охорона здо</w:t>
      </w:r>
      <w:r>
        <w:rPr>
          <w:iCs/>
          <w:sz w:val="26"/>
          <w:szCs w:val="26"/>
        </w:rPr>
        <w:t>ров’я» м. Чернівців на 2017-2020</w:t>
      </w:r>
      <w:r w:rsidRPr="004675C2">
        <w:rPr>
          <w:iCs/>
          <w:sz w:val="26"/>
          <w:szCs w:val="26"/>
        </w:rPr>
        <w:t xml:space="preserve"> роки</w:t>
      </w:r>
      <w:r>
        <w:rPr>
          <w:iCs/>
          <w:sz w:val="26"/>
          <w:szCs w:val="26"/>
        </w:rPr>
        <w:t xml:space="preserve"> (нова редакція);</w:t>
      </w:r>
    </w:p>
    <w:p w:rsidR="007F6EE7" w:rsidRDefault="007F6EE7" w:rsidP="007F6EE7">
      <w:pPr>
        <w:ind w:firstLine="708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4675C2">
        <w:rPr>
          <w:iCs/>
          <w:sz w:val="26"/>
          <w:szCs w:val="26"/>
        </w:rPr>
        <w:t>запобігання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 надзвичайним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 ситуаціям 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та ліквідації 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>їх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 наслідків 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в </w:t>
      </w:r>
    </w:p>
    <w:p w:rsidR="007F6EE7" w:rsidRDefault="007F6EE7" w:rsidP="007F6EE7">
      <w:pPr>
        <w:ind w:firstLine="708"/>
        <w:jc w:val="both"/>
        <w:rPr>
          <w:iCs/>
          <w:sz w:val="26"/>
          <w:szCs w:val="26"/>
        </w:rPr>
      </w:pPr>
      <w:r w:rsidRPr="004675C2">
        <w:rPr>
          <w:iCs/>
          <w:sz w:val="26"/>
          <w:szCs w:val="26"/>
        </w:rPr>
        <w:t>м. Чернівцях на 2016 – 2020 роки</w:t>
      </w:r>
      <w:r w:rsidRPr="00444DD5">
        <w:rPr>
          <w:iCs/>
          <w:sz w:val="26"/>
          <w:szCs w:val="26"/>
          <w:lang w:val="ru-RU"/>
        </w:rPr>
        <w:t xml:space="preserve"> </w:t>
      </w:r>
      <w:r>
        <w:rPr>
          <w:iCs/>
          <w:sz w:val="26"/>
          <w:szCs w:val="26"/>
        </w:rPr>
        <w:t>(нова редакція);</w:t>
      </w:r>
    </w:p>
    <w:p w:rsidR="007F6EE7" w:rsidRDefault="007F6EE7" w:rsidP="007F6EE7">
      <w:pPr>
        <w:ind w:firstLine="708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4675C2">
        <w:rPr>
          <w:iCs/>
          <w:sz w:val="26"/>
          <w:szCs w:val="26"/>
        </w:rPr>
        <w:t>мобілізаційної підготовки, оборонної роботи міста Чернівців та шефської допомоги військовим частинам А2582 та А2308 на 2018-2022 роки</w:t>
      </w:r>
      <w:r>
        <w:rPr>
          <w:iCs/>
          <w:sz w:val="26"/>
          <w:szCs w:val="26"/>
        </w:rPr>
        <w:t>;</w:t>
      </w:r>
    </w:p>
    <w:p w:rsidR="007F6EE7" w:rsidRPr="00444DD5" w:rsidRDefault="007F6EE7" w:rsidP="007F6EE7">
      <w:pPr>
        <w:ind w:firstLine="708"/>
        <w:jc w:val="both"/>
        <w:rPr>
          <w:iCs/>
          <w:sz w:val="26"/>
          <w:szCs w:val="26"/>
          <w:lang w:val="ru-RU"/>
        </w:rPr>
      </w:pPr>
      <w:r>
        <w:rPr>
          <w:iCs/>
          <w:sz w:val="26"/>
          <w:szCs w:val="26"/>
        </w:rPr>
        <w:t xml:space="preserve">- </w:t>
      </w:r>
      <w:r w:rsidRPr="004675C2">
        <w:rPr>
          <w:iCs/>
          <w:sz w:val="26"/>
          <w:szCs w:val="26"/>
        </w:rPr>
        <w:t xml:space="preserve"> </w:t>
      </w:r>
      <w:r w:rsidRPr="00A60670">
        <w:rPr>
          <w:iCs/>
          <w:sz w:val="26"/>
          <w:szCs w:val="26"/>
        </w:rPr>
        <w:t xml:space="preserve"> реалізації Бюджету ініціатив чернівчан (бюджету участі) у місті Чернівцях на 2016-2020 роки</w:t>
      </w:r>
      <w:r>
        <w:rPr>
          <w:iCs/>
          <w:sz w:val="26"/>
          <w:szCs w:val="26"/>
        </w:rPr>
        <w:t xml:space="preserve"> (в новій редакції)</w:t>
      </w:r>
      <w:r>
        <w:rPr>
          <w:iCs/>
          <w:sz w:val="26"/>
          <w:szCs w:val="26"/>
          <w:lang w:val="ru-RU"/>
        </w:rPr>
        <w:t>.</w:t>
      </w:r>
    </w:p>
    <w:p w:rsidR="007F6EE7" w:rsidRPr="00444DD5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Затверджена Інтегрована концепція</w:t>
      </w:r>
      <w:r w:rsidRPr="00833E0A">
        <w:rPr>
          <w:sz w:val="27"/>
          <w:szCs w:val="27"/>
        </w:rPr>
        <w:t xml:space="preserve"> розвитку міста Чернівців до 2030 року</w:t>
      </w:r>
      <w:r>
        <w:rPr>
          <w:sz w:val="27"/>
          <w:szCs w:val="27"/>
        </w:rPr>
        <w:t>.</w:t>
      </w:r>
    </w:p>
    <w:p w:rsidR="007F6EE7" w:rsidRDefault="007F6EE7" w:rsidP="007F6EE7">
      <w:pPr>
        <w:ind w:firstLine="708"/>
        <w:jc w:val="both"/>
        <w:rPr>
          <w:sz w:val="27"/>
          <w:szCs w:val="27"/>
        </w:rPr>
      </w:pPr>
      <w:r w:rsidRPr="00E84271">
        <w:rPr>
          <w:sz w:val="27"/>
          <w:szCs w:val="27"/>
        </w:rPr>
        <w:t>Важливими для громади міста стало прийняття рішень:</w:t>
      </w:r>
    </w:p>
    <w:p w:rsidR="007F6EE7" w:rsidRDefault="007F6EE7" w:rsidP="007F6EE7">
      <w:pPr>
        <w:ind w:firstLine="708"/>
        <w:jc w:val="both"/>
        <w:rPr>
          <w:sz w:val="26"/>
          <w:szCs w:val="26"/>
        </w:rPr>
      </w:pPr>
      <w:r w:rsidRPr="00E84271">
        <w:rPr>
          <w:sz w:val="26"/>
          <w:szCs w:val="26"/>
        </w:rPr>
        <w:t>Про реорганізацію шляхом перетворення комунальних медичних закладів м. Чернівців: КМУ «Міська лікарня № 1», КМУ «Міська клінічна лікарня № 3», КМУ «Міська лікарня №4», КМУ «Міська дитяча клінічна лікарня», КМУ «Міський клінічний пологовий будинок № 1», МКМУ «Клінічний пологовий будинок № 2» в комунальні некомерційні підприємства</w:t>
      </w:r>
      <w:r>
        <w:rPr>
          <w:sz w:val="26"/>
          <w:szCs w:val="26"/>
        </w:rPr>
        <w:t>.</w:t>
      </w:r>
    </w:p>
    <w:p w:rsidR="007F6EE7" w:rsidRPr="00E84271" w:rsidRDefault="007F6EE7" w:rsidP="007F6EE7">
      <w:pPr>
        <w:ind w:firstLine="708"/>
        <w:jc w:val="both"/>
        <w:rPr>
          <w:sz w:val="26"/>
          <w:szCs w:val="26"/>
        </w:rPr>
      </w:pPr>
      <w:r w:rsidRPr="00E84271">
        <w:rPr>
          <w:sz w:val="26"/>
          <w:szCs w:val="26"/>
        </w:rPr>
        <w:t xml:space="preserve">Про схвалення проекту Фінансової угоди та укладання Фінансової угоди між KfW, Франкфурт-на-Майні (“KfW”) та Чернівецькою міською радою, </w:t>
      </w:r>
      <w:r>
        <w:rPr>
          <w:sz w:val="26"/>
          <w:szCs w:val="26"/>
        </w:rPr>
        <w:t>Україна.</w:t>
      </w:r>
    </w:p>
    <w:p w:rsidR="007F6EE7" w:rsidRDefault="007F6EE7" w:rsidP="007F6EE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E84271">
        <w:rPr>
          <w:sz w:val="26"/>
          <w:szCs w:val="26"/>
        </w:rPr>
        <w:t>Про співфінансування демонстраційного проекту міжнародної технічної допомоги «Місто для людей: дружнє до пішоходів середмістя»</w:t>
      </w:r>
      <w:r>
        <w:rPr>
          <w:sz w:val="26"/>
          <w:szCs w:val="26"/>
        </w:rPr>
        <w:t>.</w:t>
      </w:r>
    </w:p>
    <w:p w:rsidR="007F6EE7" w:rsidRPr="004675C2" w:rsidRDefault="007F6EE7" w:rsidP="007F6E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675C2">
        <w:rPr>
          <w:sz w:val="26"/>
          <w:szCs w:val="26"/>
        </w:rPr>
        <w:t>Про затвердження Порядку здійснення контролю за виконанням умов договорів купівлі-продажу об’єктів приватизації органом приватизації Чернівецької міської ради</w:t>
      </w:r>
      <w:r>
        <w:rPr>
          <w:sz w:val="26"/>
          <w:szCs w:val="26"/>
        </w:rPr>
        <w:t>.</w:t>
      </w:r>
    </w:p>
    <w:p w:rsidR="007F6EE7" w:rsidRPr="0032626C" w:rsidRDefault="007F6EE7" w:rsidP="007F6E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2626C">
        <w:rPr>
          <w:sz w:val="26"/>
          <w:szCs w:val="26"/>
        </w:rPr>
        <w:t>Про затвердження Порядку використання коштів, передбачених Програмою розвитку малого та середнього підприємництва в місті Чернівцях на 2019 – 2020 роки, на часткову компенсацію з міського бюджету відсоткових ставок за кредитами, що надаються на реалізацію проектів суб’єктам малого та середнього підприємництва міста Чернівців</w:t>
      </w:r>
      <w:r>
        <w:rPr>
          <w:sz w:val="26"/>
          <w:szCs w:val="26"/>
        </w:rPr>
        <w:t>.</w:t>
      </w:r>
    </w:p>
    <w:p w:rsidR="007F6EE7" w:rsidRDefault="007F6EE7" w:rsidP="007F6E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833E0A">
        <w:rPr>
          <w:sz w:val="26"/>
          <w:szCs w:val="26"/>
        </w:rPr>
        <w:t>Про приєднання до Європейської Хартії рівності жінок і чоловіків у житті місцевих громад</w:t>
      </w:r>
      <w:r>
        <w:rPr>
          <w:sz w:val="26"/>
          <w:szCs w:val="26"/>
        </w:rPr>
        <w:t>.</w:t>
      </w:r>
      <w:r w:rsidRPr="00833E0A">
        <w:rPr>
          <w:sz w:val="26"/>
          <w:szCs w:val="26"/>
        </w:rPr>
        <w:t xml:space="preserve"> </w:t>
      </w:r>
    </w:p>
    <w:p w:rsidR="007F6EE7" w:rsidRDefault="007F6EE7" w:rsidP="007F6EE7">
      <w:pPr>
        <w:ind w:firstLine="708"/>
        <w:jc w:val="both"/>
        <w:rPr>
          <w:sz w:val="26"/>
          <w:szCs w:val="26"/>
        </w:rPr>
      </w:pPr>
      <w:r w:rsidRPr="00833E0A">
        <w:rPr>
          <w:sz w:val="26"/>
          <w:szCs w:val="26"/>
        </w:rPr>
        <w:t>Про схвалення проекту Меморандуму про взаєморозуміння та співпрацю між Чернівецькою міською радою та Міжнародною благодійною організацією «Фонд Східна Європа» щодо впровадження «Єдиної платформи місцевої електронної демократії» «e-DEM»</w:t>
      </w:r>
      <w:r>
        <w:rPr>
          <w:sz w:val="26"/>
          <w:szCs w:val="26"/>
        </w:rPr>
        <w:t>.</w:t>
      </w:r>
    </w:p>
    <w:p w:rsidR="007F6EE7" w:rsidRDefault="007F6EE7" w:rsidP="007F6EE7">
      <w:pPr>
        <w:ind w:firstLine="708"/>
        <w:jc w:val="both"/>
        <w:rPr>
          <w:sz w:val="26"/>
          <w:szCs w:val="26"/>
        </w:rPr>
      </w:pPr>
    </w:p>
    <w:p w:rsidR="007F6EE7" w:rsidRDefault="007F6EE7" w:rsidP="007F6EE7">
      <w:pPr>
        <w:ind w:firstLine="708"/>
        <w:jc w:val="both"/>
        <w:rPr>
          <w:sz w:val="26"/>
          <w:szCs w:val="26"/>
        </w:rPr>
      </w:pPr>
      <w:r w:rsidRPr="00415BC2">
        <w:rPr>
          <w:sz w:val="26"/>
          <w:szCs w:val="26"/>
        </w:rPr>
        <w:t>Депутати затвердили Положення:</w:t>
      </w:r>
    </w:p>
    <w:p w:rsidR="007F6EE7" w:rsidRDefault="007F6EE7" w:rsidP="007F6E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15BC2">
        <w:rPr>
          <w:sz w:val="26"/>
          <w:szCs w:val="26"/>
        </w:rPr>
        <w:t>про департамент розвитку Чер</w:t>
      </w:r>
      <w:r>
        <w:rPr>
          <w:sz w:val="26"/>
          <w:szCs w:val="26"/>
        </w:rPr>
        <w:t xml:space="preserve">нівецької міської ради; </w:t>
      </w:r>
      <w:r w:rsidRPr="00415BC2">
        <w:rPr>
          <w:sz w:val="26"/>
          <w:szCs w:val="26"/>
        </w:rPr>
        <w:t xml:space="preserve"> відділ з питань обліку та контролю платежів за оренду комунального майна при департаменті розвитку Чер</w:t>
      </w:r>
      <w:r>
        <w:rPr>
          <w:sz w:val="26"/>
          <w:szCs w:val="26"/>
        </w:rPr>
        <w:t xml:space="preserve">нівецької міської; </w:t>
      </w:r>
      <w:r w:rsidRPr="00415BC2">
        <w:rPr>
          <w:sz w:val="26"/>
          <w:szCs w:val="26"/>
        </w:rPr>
        <w:t xml:space="preserve"> відділ міжнародних відносин Чернівецької міської </w:t>
      </w:r>
      <w:r>
        <w:rPr>
          <w:sz w:val="26"/>
          <w:szCs w:val="26"/>
        </w:rPr>
        <w:t>ради;</w:t>
      </w:r>
      <w:r w:rsidRPr="00415BC2">
        <w:rPr>
          <w:sz w:val="26"/>
          <w:szCs w:val="26"/>
        </w:rPr>
        <w:t xml:space="preserve"> відділ ведення Державного реєстру виборців міста Чернівців Чернівецької міської ради</w:t>
      </w:r>
      <w:r>
        <w:rPr>
          <w:sz w:val="26"/>
          <w:szCs w:val="26"/>
        </w:rPr>
        <w:t>;</w:t>
      </w:r>
    </w:p>
    <w:p w:rsidR="007F6EE7" w:rsidRDefault="007F6EE7" w:rsidP="007F6E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15BC2">
        <w:rPr>
          <w:sz w:val="26"/>
          <w:szCs w:val="26"/>
        </w:rPr>
        <w:t>про конкурс на посаду керівника закладу загальної середньої освіти комунальної форми власності Чернівецької міської ради</w:t>
      </w:r>
      <w:r>
        <w:rPr>
          <w:sz w:val="26"/>
          <w:szCs w:val="26"/>
        </w:rPr>
        <w:t>;</w:t>
      </w:r>
    </w:p>
    <w:p w:rsidR="007F6EE7" w:rsidRPr="00415BC2" w:rsidRDefault="007F6EE7" w:rsidP="007F6E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15BC2">
        <w:rPr>
          <w:sz w:val="26"/>
          <w:szCs w:val="26"/>
        </w:rPr>
        <w:t>про проведення конкурсного відбору, призначення та звільнення керівників державних закладів професійної (професійно-технічної) освіти, підпорядкованих Міністерству освіти і науки України, які фінансуються з міського бюджету</w:t>
      </w:r>
    </w:p>
    <w:p w:rsidR="007F6EE7" w:rsidRPr="00833E0A" w:rsidRDefault="007F6EE7" w:rsidP="007F6E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33E0A">
        <w:rPr>
          <w:sz w:val="26"/>
          <w:szCs w:val="26"/>
        </w:rPr>
        <w:t xml:space="preserve"> про управління забезпечення медичного обслуговування у сфері охорони здоров’я Чернівецької міської ради</w:t>
      </w:r>
    </w:p>
    <w:p w:rsidR="007F6EE7" w:rsidRPr="00833E0A" w:rsidRDefault="007F6EE7" w:rsidP="007F6EE7">
      <w:pPr>
        <w:ind w:firstLine="708"/>
        <w:jc w:val="both"/>
        <w:rPr>
          <w:sz w:val="27"/>
          <w:szCs w:val="27"/>
        </w:rPr>
      </w:pPr>
    </w:p>
    <w:p w:rsidR="007F6EE7" w:rsidRDefault="007F6EE7" w:rsidP="007F6EE7">
      <w:pPr>
        <w:ind w:firstLine="708"/>
        <w:jc w:val="both"/>
        <w:rPr>
          <w:sz w:val="27"/>
          <w:szCs w:val="27"/>
        </w:rPr>
      </w:pPr>
      <w:r w:rsidRPr="00415BC2">
        <w:rPr>
          <w:sz w:val="27"/>
          <w:szCs w:val="27"/>
        </w:rPr>
        <w:t xml:space="preserve">Відповідно до плану роботи в порядку </w:t>
      </w:r>
      <w:r>
        <w:rPr>
          <w:sz w:val="27"/>
          <w:szCs w:val="27"/>
        </w:rPr>
        <w:t xml:space="preserve">контролю  розглянуто хід </w:t>
      </w:r>
      <w:r w:rsidRPr="00415BC2">
        <w:rPr>
          <w:sz w:val="27"/>
          <w:szCs w:val="27"/>
        </w:rPr>
        <w:t xml:space="preserve">виконання таких міських </w:t>
      </w:r>
      <w:r w:rsidRPr="00415BC2">
        <w:rPr>
          <w:sz w:val="27"/>
          <w:szCs w:val="27"/>
          <w:u w:val="single"/>
        </w:rPr>
        <w:t>Програм</w:t>
      </w:r>
      <w:r w:rsidRPr="00415BC2">
        <w:rPr>
          <w:sz w:val="27"/>
          <w:szCs w:val="27"/>
        </w:rPr>
        <w:t xml:space="preserve">: </w:t>
      </w:r>
    </w:p>
    <w:p w:rsidR="007F6EE7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15BC2">
        <w:rPr>
          <w:sz w:val="27"/>
          <w:szCs w:val="27"/>
        </w:rPr>
        <w:t>розвитку культури м. Чернівців на 2018-2020 роки «Чернівці – місто культури</w:t>
      </w:r>
      <w:r>
        <w:rPr>
          <w:sz w:val="27"/>
          <w:szCs w:val="27"/>
        </w:rPr>
        <w:t>;</w:t>
      </w:r>
    </w:p>
    <w:p w:rsidR="007F6EE7" w:rsidRPr="009B76C4" w:rsidRDefault="007F6EE7" w:rsidP="007F6EE7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розвитку освіти міста Чернівців на 2017-2020 роки;</w:t>
      </w:r>
    </w:p>
    <w:p w:rsidR="007F6EE7" w:rsidRPr="009B76C4" w:rsidRDefault="007F6EE7" w:rsidP="007F6EE7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 xml:space="preserve"> - економічного і соціального розвитку міста Чернівців на 2018 рік;</w:t>
      </w:r>
    </w:p>
    <w:p w:rsidR="007F6EE7" w:rsidRPr="009B76C4" w:rsidRDefault="007F6EE7" w:rsidP="007F6EE7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про  хід  виконання  галузевої   Програми   розвитку       «Охорона здоров’я» м. Чернівців на 2017-2019 роки;</w:t>
      </w:r>
    </w:p>
    <w:p w:rsidR="007F6EE7" w:rsidRPr="009B76C4" w:rsidRDefault="007F6EE7" w:rsidP="007F6EE7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розвитку фізичної культури і спорту в м. Чернівцях на 2017 – 2020 роки;</w:t>
      </w:r>
    </w:p>
    <w:p w:rsidR="007F6EE7" w:rsidRPr="009B76C4" w:rsidRDefault="007F6EE7" w:rsidP="007F6EE7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розвитку інфраструктури плавання в м. Чернівцях на 2016 – 2020 роки;</w:t>
      </w:r>
    </w:p>
    <w:p w:rsidR="007F6EE7" w:rsidRPr="009B76C4" w:rsidRDefault="007F6EE7" w:rsidP="007F6EE7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каналізування міста Чернівців на 2013-2025 роки;</w:t>
      </w:r>
    </w:p>
    <w:p w:rsidR="007F6EE7" w:rsidRPr="009B76C4" w:rsidRDefault="007F6EE7" w:rsidP="007F6EE7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«Захист» м. Чернівців на 2016-2018 роки;</w:t>
      </w:r>
    </w:p>
    <w:p w:rsidR="007F6EE7" w:rsidRPr="009B76C4" w:rsidRDefault="007F6EE7" w:rsidP="007F6EE7">
      <w:pPr>
        <w:jc w:val="both"/>
        <w:rPr>
          <w:sz w:val="26"/>
          <w:szCs w:val="26"/>
        </w:rPr>
      </w:pPr>
      <w:r w:rsidRPr="009B76C4">
        <w:rPr>
          <w:sz w:val="26"/>
          <w:szCs w:val="26"/>
        </w:rPr>
        <w:tab/>
        <w:t xml:space="preserve">-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</w:t>
      </w:r>
      <w:r>
        <w:rPr>
          <w:sz w:val="26"/>
          <w:szCs w:val="26"/>
        </w:rPr>
        <w:t>відбулися в</w:t>
      </w:r>
      <w:r w:rsidRPr="009B76C4">
        <w:rPr>
          <w:sz w:val="26"/>
          <w:szCs w:val="26"/>
        </w:rPr>
        <w:t xml:space="preserve"> період з 21.11.2013 р. по 21.02.2014 р., на 2016-2018 роки;</w:t>
      </w:r>
    </w:p>
    <w:p w:rsidR="007F6EE7" w:rsidRPr="009B76C4" w:rsidRDefault="007F6EE7" w:rsidP="007F6EE7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lastRenderedPageBreak/>
        <w:t>- асфальтування гравійних доріг в м</w:t>
      </w:r>
      <w:r>
        <w:rPr>
          <w:sz w:val="26"/>
          <w:szCs w:val="26"/>
        </w:rPr>
        <w:t>. Чернівцях на 2016 – 2020 роки.</w:t>
      </w:r>
    </w:p>
    <w:p w:rsidR="007F6EE7" w:rsidRPr="00444DD5" w:rsidRDefault="007F6EE7" w:rsidP="007F6EE7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 xml:space="preserve"> </w:t>
      </w:r>
    </w:p>
    <w:p w:rsidR="007F6EE7" w:rsidRPr="009B76C4" w:rsidRDefault="007F6EE7" w:rsidP="007F6EE7">
      <w:pPr>
        <w:ind w:firstLine="708"/>
        <w:jc w:val="both"/>
        <w:rPr>
          <w:iCs/>
          <w:sz w:val="26"/>
          <w:szCs w:val="26"/>
        </w:rPr>
      </w:pPr>
      <w:r w:rsidRPr="004675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Крім того </w:t>
      </w:r>
      <w:r>
        <w:rPr>
          <w:iCs/>
          <w:sz w:val="26"/>
          <w:szCs w:val="26"/>
        </w:rPr>
        <w:t xml:space="preserve">депутати розглянули результати </w:t>
      </w:r>
      <w:r w:rsidRPr="00F348FA">
        <w:rPr>
          <w:iCs/>
          <w:sz w:val="26"/>
          <w:szCs w:val="26"/>
        </w:rPr>
        <w:t xml:space="preserve"> виконання рішення міської ради </w:t>
      </w:r>
      <w:r w:rsidRPr="00F348FA">
        <w:rPr>
          <w:iCs/>
          <w:sz w:val="26"/>
          <w:szCs w:val="26"/>
          <w:lang w:val="en-US"/>
        </w:rPr>
        <w:t>V</w:t>
      </w:r>
      <w:r w:rsidRPr="00F348FA">
        <w:rPr>
          <w:iCs/>
          <w:sz w:val="26"/>
          <w:szCs w:val="26"/>
        </w:rPr>
        <w:t>П скликання від 04.04.2016 р. № 152 «Про залучення власників та користувачів будинків в межах Центрального історичного ареалу м. Чернівців до збереження та утримання цих будинків».</w:t>
      </w:r>
      <w:r w:rsidRPr="00F348FA">
        <w:t xml:space="preserve"> </w:t>
      </w:r>
    </w:p>
    <w:p w:rsidR="007F6EE7" w:rsidRPr="00444DD5" w:rsidRDefault="007F6EE7" w:rsidP="007F6EE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84271">
        <w:rPr>
          <w:i/>
          <w:sz w:val="27"/>
          <w:szCs w:val="27"/>
        </w:rPr>
        <w:tab/>
        <w:t xml:space="preserve">   </w:t>
      </w:r>
    </w:p>
    <w:p w:rsidR="007F6EE7" w:rsidRPr="003D18F3" w:rsidRDefault="007F6EE7" w:rsidP="007F6EE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звітному періоді д</w:t>
      </w:r>
      <w:r w:rsidRPr="003D18F3">
        <w:rPr>
          <w:sz w:val="27"/>
          <w:szCs w:val="27"/>
        </w:rPr>
        <w:t>епутати міської ради прийняли  звернення до Верховної Ради України, Президента України, Кабінету Міністрів України та інших</w:t>
      </w:r>
      <w:r>
        <w:rPr>
          <w:sz w:val="27"/>
          <w:szCs w:val="27"/>
        </w:rPr>
        <w:t xml:space="preserve"> органів влади,   а саме</w:t>
      </w:r>
      <w:r w:rsidRPr="003D18F3">
        <w:rPr>
          <w:sz w:val="27"/>
          <w:szCs w:val="27"/>
        </w:rPr>
        <w:t>:</w:t>
      </w:r>
    </w:p>
    <w:p w:rsidR="007F6EE7" w:rsidRPr="007C7379" w:rsidRDefault="007F6EE7" w:rsidP="007F6EE7">
      <w:pPr>
        <w:ind w:left="180" w:firstLine="528"/>
        <w:jc w:val="both"/>
        <w:rPr>
          <w:sz w:val="27"/>
          <w:szCs w:val="27"/>
        </w:rPr>
      </w:pPr>
      <w:r w:rsidRPr="003D18F3">
        <w:rPr>
          <w:sz w:val="27"/>
          <w:szCs w:val="27"/>
        </w:rPr>
        <w:t>- до Верховної Ради України з приводу внесення змін до Конституції України</w:t>
      </w:r>
      <w:r w:rsidRPr="007C7379">
        <w:rPr>
          <w:sz w:val="27"/>
          <w:szCs w:val="27"/>
          <w:lang w:val="ru-RU"/>
        </w:rPr>
        <w:t>;</w:t>
      </w:r>
    </w:p>
    <w:p w:rsidR="007F6EE7" w:rsidRPr="003D18F3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3D18F3">
        <w:rPr>
          <w:sz w:val="27"/>
          <w:szCs w:val="27"/>
        </w:rPr>
        <w:t>до Міністерства внутрішніх справ України, Центральної виборчої комісії України, Громадської мережі «ОПОРА» щодо протидії фальсифікації на виборах Президента України та захисту вільного і чесного волевиявлення громадян України</w:t>
      </w:r>
      <w:r>
        <w:rPr>
          <w:sz w:val="27"/>
          <w:szCs w:val="27"/>
        </w:rPr>
        <w:t>;</w:t>
      </w:r>
    </w:p>
    <w:p w:rsidR="007F6EE7" w:rsidRPr="003D18F3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3D18F3">
        <w:rPr>
          <w:sz w:val="27"/>
          <w:szCs w:val="27"/>
        </w:rPr>
        <w:t>до Прем’єр міністра України Гройсмана В.Б., Національної комісії, що здійснює державне регулювання у сферах енергетики та комунальних послуг, Антимонопольного комітету України, прокуратури Чернівецької області щодо безпідставного відключення ПАТ «Чернівцігаз» споживачів від мереж газопостачання;</w:t>
      </w:r>
    </w:p>
    <w:p w:rsidR="007F6EE7" w:rsidRPr="003D18F3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3D18F3">
        <w:rPr>
          <w:sz w:val="27"/>
          <w:szCs w:val="27"/>
        </w:rPr>
        <w:t>до Кабінету Міністрів України щодо впровадження ПАТ “Укрзалізниця” швидкісного руху пасажирських поїздів за напрямками: Чернівці – Ужгород, Чернівці – Одеса (через Молдову), Чернівці – Сучава (Румунія)</w:t>
      </w:r>
      <w:r>
        <w:rPr>
          <w:sz w:val="27"/>
          <w:szCs w:val="27"/>
        </w:rPr>
        <w:t>;</w:t>
      </w:r>
    </w:p>
    <w:p w:rsidR="007F6EE7" w:rsidRPr="003D18F3" w:rsidRDefault="007F6EE7" w:rsidP="007F6EE7">
      <w:pPr>
        <w:ind w:firstLine="709"/>
        <w:jc w:val="both"/>
        <w:rPr>
          <w:sz w:val="27"/>
          <w:szCs w:val="27"/>
        </w:rPr>
      </w:pPr>
      <w:r w:rsidRPr="003D18F3">
        <w:rPr>
          <w:sz w:val="27"/>
          <w:szCs w:val="27"/>
        </w:rPr>
        <w:t>- до Міністерства освіти і науки України щодо знесення аварійної будівлі полігону для навчальних занять студентів ДВНЗ «Чернівецький політехнічний коледж»</w:t>
      </w:r>
      <w:r>
        <w:rPr>
          <w:sz w:val="27"/>
          <w:szCs w:val="27"/>
        </w:rPr>
        <w:t>.</w:t>
      </w:r>
    </w:p>
    <w:p w:rsidR="007F6EE7" w:rsidRPr="004C56DA" w:rsidRDefault="007F6EE7" w:rsidP="007F6EE7">
      <w:pPr>
        <w:ind w:left="709"/>
        <w:jc w:val="both"/>
        <w:rPr>
          <w:sz w:val="28"/>
          <w:szCs w:val="28"/>
        </w:rPr>
      </w:pPr>
    </w:p>
    <w:p w:rsidR="007F6EE7" w:rsidRDefault="007F6EE7" w:rsidP="007F6EE7">
      <w:pPr>
        <w:ind w:firstLine="708"/>
        <w:jc w:val="both"/>
        <w:rPr>
          <w:sz w:val="27"/>
          <w:szCs w:val="27"/>
        </w:rPr>
      </w:pPr>
      <w:r w:rsidRPr="00215E72">
        <w:rPr>
          <w:sz w:val="27"/>
          <w:szCs w:val="27"/>
        </w:rPr>
        <w:t>На п</w:t>
      </w:r>
      <w:r>
        <w:rPr>
          <w:sz w:val="27"/>
          <w:szCs w:val="27"/>
        </w:rPr>
        <w:t>ленарних засіданнях розглянуті</w:t>
      </w:r>
      <w:r w:rsidRPr="00215E72">
        <w:rPr>
          <w:sz w:val="27"/>
          <w:szCs w:val="27"/>
        </w:rPr>
        <w:t xml:space="preserve"> електронн</w:t>
      </w:r>
      <w:r>
        <w:rPr>
          <w:sz w:val="27"/>
          <w:szCs w:val="27"/>
          <w:lang w:val="ru-RU"/>
        </w:rPr>
        <w:t>і</w:t>
      </w:r>
      <w:r>
        <w:rPr>
          <w:sz w:val="27"/>
          <w:szCs w:val="27"/>
        </w:rPr>
        <w:t xml:space="preserve"> петиції щодо:</w:t>
      </w:r>
    </w:p>
    <w:p w:rsidR="007F6EE7" w:rsidRPr="00215E72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215E72">
        <w:rPr>
          <w:sz w:val="27"/>
          <w:szCs w:val="27"/>
        </w:rPr>
        <w:t xml:space="preserve"> ліквідації самовільно захоплених паркомісць у дворах</w:t>
      </w:r>
      <w:r>
        <w:rPr>
          <w:sz w:val="27"/>
          <w:szCs w:val="27"/>
        </w:rPr>
        <w:t>;</w:t>
      </w:r>
    </w:p>
    <w:p w:rsidR="007F6EE7" w:rsidRPr="00215E72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215E72">
        <w:rPr>
          <w:sz w:val="27"/>
          <w:szCs w:val="27"/>
        </w:rPr>
        <w:t xml:space="preserve"> капітального ремонту (асфальтування) вул. Северина Івана</w:t>
      </w:r>
      <w:r>
        <w:rPr>
          <w:sz w:val="27"/>
          <w:szCs w:val="27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675C2">
        <w:rPr>
          <w:sz w:val="27"/>
          <w:szCs w:val="27"/>
        </w:rPr>
        <w:t>капітального ремонту міжбудинкового проїзду будинку № 7 і сусідніх будинків № 5-Б, 5 (під’їзди 20, 21, 22, 23) та № 3 (під’їзди 20, 21) на вул. Південно-Кільцевій</w:t>
      </w:r>
      <w:r>
        <w:rPr>
          <w:sz w:val="27"/>
          <w:szCs w:val="27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675C2">
        <w:rPr>
          <w:sz w:val="27"/>
          <w:szCs w:val="27"/>
        </w:rPr>
        <w:t>капітального ремонту прибудинкової дороги на вул. Комарова Володимира, 18</w:t>
      </w:r>
      <w:r>
        <w:rPr>
          <w:sz w:val="27"/>
          <w:szCs w:val="27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33E0A">
        <w:rPr>
          <w:sz w:val="27"/>
          <w:szCs w:val="27"/>
        </w:rPr>
        <w:t>припинення незаконного вбивства безпритульних псів та покарання винних за жорстоке поводження</w:t>
      </w:r>
      <w:r>
        <w:rPr>
          <w:sz w:val="27"/>
          <w:szCs w:val="27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33E0A">
        <w:rPr>
          <w:sz w:val="27"/>
          <w:szCs w:val="27"/>
        </w:rPr>
        <w:t>капітального ремонту доріг в м.Чернівцях та відшкодування збитків автовласникам</w:t>
      </w:r>
      <w:r>
        <w:rPr>
          <w:sz w:val="27"/>
          <w:szCs w:val="27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р</w:t>
      </w:r>
      <w:r w:rsidRPr="00A60670">
        <w:rPr>
          <w:sz w:val="27"/>
          <w:szCs w:val="27"/>
        </w:rPr>
        <w:t>емонту дорожнього покриття вул. Київської</w:t>
      </w:r>
      <w:r>
        <w:rPr>
          <w:sz w:val="27"/>
          <w:szCs w:val="27"/>
        </w:rPr>
        <w:t>;</w:t>
      </w:r>
    </w:p>
    <w:p w:rsidR="007F6EE7" w:rsidRPr="004C56DA" w:rsidRDefault="007F6EE7" w:rsidP="007F6E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4C56DA">
        <w:rPr>
          <w:sz w:val="27"/>
          <w:szCs w:val="27"/>
          <w:lang w:val="ru-RU"/>
        </w:rPr>
        <w:t xml:space="preserve"> заборони будь-якої забудови на території КП «Парк «Жовтневий» та розробки нового Генерального плану парку</w:t>
      </w:r>
      <w:r>
        <w:rPr>
          <w:sz w:val="27"/>
          <w:szCs w:val="27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</w:rPr>
        <w:t xml:space="preserve">- </w:t>
      </w:r>
      <w:r>
        <w:rPr>
          <w:sz w:val="27"/>
          <w:szCs w:val="27"/>
          <w:lang w:val="ru-RU"/>
        </w:rPr>
        <w:t>зобов’язання</w:t>
      </w:r>
      <w:r w:rsidRPr="004C56DA">
        <w:rPr>
          <w:sz w:val="27"/>
          <w:szCs w:val="27"/>
          <w:lang w:val="ru-RU"/>
        </w:rPr>
        <w:t xml:space="preserve"> «Зелентрест</w:t>
      </w:r>
      <w:r>
        <w:rPr>
          <w:sz w:val="27"/>
          <w:szCs w:val="27"/>
          <w:lang w:val="ru-RU"/>
        </w:rPr>
        <w:t>у» висадження молодих дерев</w:t>
      </w:r>
      <w:r w:rsidRPr="004C56DA">
        <w:rPr>
          <w:sz w:val="27"/>
          <w:szCs w:val="27"/>
          <w:lang w:val="ru-RU"/>
        </w:rPr>
        <w:t xml:space="preserve"> замість кожного зрубаного»</w:t>
      </w:r>
      <w:r>
        <w:rPr>
          <w:sz w:val="27"/>
          <w:szCs w:val="27"/>
          <w:lang w:val="ru-RU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>- в</w:t>
      </w:r>
      <w:r w:rsidRPr="004C56DA">
        <w:rPr>
          <w:sz w:val="27"/>
          <w:szCs w:val="27"/>
          <w:lang w:val="ru-RU"/>
        </w:rPr>
        <w:t>иріш</w:t>
      </w:r>
      <w:r>
        <w:rPr>
          <w:sz w:val="27"/>
          <w:szCs w:val="27"/>
          <w:lang w:val="ru-RU"/>
        </w:rPr>
        <w:t xml:space="preserve">ення  проблеми безпритульних псів, </w:t>
      </w:r>
      <w:r w:rsidRPr="004C56DA"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>о</w:t>
      </w:r>
      <w:r w:rsidRPr="004C56DA">
        <w:rPr>
          <w:sz w:val="27"/>
          <w:szCs w:val="27"/>
          <w:lang w:val="ru-RU"/>
        </w:rPr>
        <w:t>хо</w:t>
      </w:r>
      <w:r>
        <w:rPr>
          <w:sz w:val="27"/>
          <w:szCs w:val="27"/>
          <w:lang w:val="ru-RU"/>
        </w:rPr>
        <w:t>рони та захисту бездомних тварин;</w:t>
      </w:r>
    </w:p>
    <w:p w:rsidR="007F6EE7" w:rsidRDefault="007F6EE7" w:rsidP="007F6EE7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lastRenderedPageBreak/>
        <w:t>-</w:t>
      </w:r>
      <w:r w:rsidRPr="004C56DA">
        <w:rPr>
          <w:sz w:val="27"/>
          <w:szCs w:val="27"/>
          <w:lang w:val="ru-RU"/>
        </w:rPr>
        <w:t xml:space="preserve"> капітального ремонту доріг в мікрорайоні «Роша»</w:t>
      </w:r>
      <w:r>
        <w:rPr>
          <w:sz w:val="27"/>
          <w:szCs w:val="27"/>
          <w:lang w:val="ru-RU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4C56DA">
        <w:rPr>
          <w:sz w:val="27"/>
          <w:szCs w:val="27"/>
          <w:lang w:val="ru-RU"/>
        </w:rPr>
        <w:t>заміни дитячого ігрового обладнання та влаштування освітлення на дитячому майданчику за адресою вул. Комарова Володимира,14</w:t>
      </w:r>
      <w:r>
        <w:rPr>
          <w:sz w:val="27"/>
          <w:szCs w:val="27"/>
          <w:lang w:val="ru-RU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  <w:lang w:val="ru-RU"/>
        </w:rPr>
      </w:pPr>
      <w:r w:rsidRPr="004C56DA"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- </w:t>
      </w:r>
      <w:r w:rsidRPr="004C56DA">
        <w:rPr>
          <w:sz w:val="27"/>
          <w:szCs w:val="27"/>
          <w:lang w:val="ru-RU"/>
        </w:rPr>
        <w:t>капітального ремонту дорожнього покриття міжбудинкових проїздів вул. Алма-Атинська, 7 – проспект Незалежності, 108-114</w:t>
      </w:r>
      <w:r>
        <w:rPr>
          <w:sz w:val="27"/>
          <w:szCs w:val="27"/>
          <w:lang w:val="ru-RU"/>
        </w:rPr>
        <w:t>;</w:t>
      </w:r>
    </w:p>
    <w:p w:rsidR="007F6EE7" w:rsidRPr="004C56DA" w:rsidRDefault="007F6EE7" w:rsidP="007F6EE7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>-</w:t>
      </w:r>
      <w:r w:rsidRPr="004C56DA">
        <w:rPr>
          <w:sz w:val="27"/>
          <w:szCs w:val="27"/>
          <w:lang w:val="ru-RU"/>
        </w:rPr>
        <w:t xml:space="preserve"> проведення ремонту прибудинкової території (міжбудинкового проїзду) на вул. Хотинській, 54-В</w:t>
      </w:r>
      <w:r>
        <w:rPr>
          <w:sz w:val="27"/>
          <w:szCs w:val="27"/>
          <w:lang w:val="ru-RU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F348FA">
        <w:rPr>
          <w:sz w:val="27"/>
          <w:szCs w:val="27"/>
          <w:lang w:val="ru-RU"/>
        </w:rPr>
        <w:t>ремонту дорожнього покриття вул. Кармелюка Устима від будинку № 1 до вул. Винниченка Володимира</w:t>
      </w:r>
      <w:r>
        <w:rPr>
          <w:sz w:val="27"/>
          <w:szCs w:val="27"/>
          <w:lang w:val="ru-RU"/>
        </w:rPr>
        <w:t>;</w:t>
      </w:r>
    </w:p>
    <w:p w:rsidR="007F6EE7" w:rsidRDefault="007F6EE7" w:rsidP="007F6EE7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F348FA">
        <w:rPr>
          <w:sz w:val="27"/>
          <w:szCs w:val="27"/>
          <w:lang w:val="ru-RU"/>
        </w:rPr>
        <w:t>приєднання міських шкіл до «відкритого бюджету шкіл»</w:t>
      </w:r>
      <w:r>
        <w:rPr>
          <w:sz w:val="27"/>
          <w:szCs w:val="27"/>
          <w:lang w:val="ru-RU"/>
        </w:rPr>
        <w:t>;</w:t>
      </w:r>
    </w:p>
    <w:p w:rsidR="007F6EE7" w:rsidRPr="0088470B" w:rsidRDefault="007F6EE7" w:rsidP="007F6EE7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88470B">
        <w:rPr>
          <w:sz w:val="27"/>
          <w:szCs w:val="27"/>
          <w:lang w:val="ru-RU"/>
        </w:rPr>
        <w:t>схвалення продовження спільної діяльності КП «Парк «Жовтневий» та ФОП Батюкевича О.Г. шляхом погодження умов договору</w:t>
      </w:r>
      <w:r>
        <w:rPr>
          <w:sz w:val="27"/>
          <w:szCs w:val="27"/>
          <w:lang w:val="ru-RU"/>
        </w:rPr>
        <w:t>;</w:t>
      </w:r>
    </w:p>
    <w:p w:rsidR="007F6EE7" w:rsidRPr="00271790" w:rsidRDefault="007F6EE7" w:rsidP="007F6EE7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271790">
        <w:rPr>
          <w:sz w:val="27"/>
          <w:szCs w:val="27"/>
          <w:lang w:val="ru-RU"/>
        </w:rPr>
        <w:t>прийняття нового Порядку видалення дерев, кущів, газонів і квітників у м.Чернівцях</w:t>
      </w:r>
      <w:r>
        <w:rPr>
          <w:sz w:val="27"/>
          <w:szCs w:val="27"/>
          <w:lang w:val="ru-RU"/>
        </w:rPr>
        <w:t>.</w:t>
      </w:r>
    </w:p>
    <w:p w:rsidR="007F6EE7" w:rsidRPr="00A60670" w:rsidRDefault="007F6EE7" w:rsidP="007F6EE7">
      <w:pPr>
        <w:jc w:val="both"/>
        <w:rPr>
          <w:sz w:val="27"/>
          <w:szCs w:val="27"/>
        </w:rPr>
      </w:pPr>
    </w:p>
    <w:p w:rsidR="007F6EE7" w:rsidRPr="00F348FA" w:rsidRDefault="007F6EE7" w:rsidP="007F6EE7">
      <w:pPr>
        <w:ind w:firstLine="708"/>
        <w:jc w:val="both"/>
        <w:rPr>
          <w:sz w:val="27"/>
          <w:szCs w:val="27"/>
        </w:rPr>
      </w:pPr>
      <w:r w:rsidRPr="00F348FA">
        <w:rPr>
          <w:sz w:val="27"/>
          <w:szCs w:val="27"/>
        </w:rPr>
        <w:t>З</w:t>
      </w:r>
      <w:r>
        <w:rPr>
          <w:sz w:val="27"/>
          <w:szCs w:val="27"/>
        </w:rPr>
        <w:t>а ініціативою депутатів створена тимчасова</w:t>
      </w:r>
      <w:r w:rsidRPr="00F348FA">
        <w:rPr>
          <w:sz w:val="27"/>
          <w:szCs w:val="27"/>
        </w:rPr>
        <w:t xml:space="preserve"> контр</w:t>
      </w:r>
      <w:r>
        <w:rPr>
          <w:sz w:val="27"/>
          <w:szCs w:val="27"/>
        </w:rPr>
        <w:t xml:space="preserve">ольна комісія </w:t>
      </w:r>
      <w:r w:rsidRPr="00F348FA">
        <w:rPr>
          <w:sz w:val="27"/>
          <w:szCs w:val="27"/>
        </w:rPr>
        <w:t>Чернівецької міської ради з перевірки діяльності департаменту містобудівного комплексу та земельних відносин міської ради</w:t>
      </w:r>
      <w:r>
        <w:rPr>
          <w:sz w:val="27"/>
          <w:szCs w:val="27"/>
        </w:rPr>
        <w:t>.</w:t>
      </w:r>
    </w:p>
    <w:p w:rsidR="007F6EE7" w:rsidRPr="00E84271" w:rsidRDefault="007F6EE7" w:rsidP="007F6EE7">
      <w:pPr>
        <w:jc w:val="both"/>
        <w:rPr>
          <w:i/>
          <w:sz w:val="27"/>
          <w:szCs w:val="27"/>
        </w:rPr>
      </w:pPr>
    </w:p>
    <w:p w:rsidR="007F6EE7" w:rsidRPr="000331D3" w:rsidRDefault="007F6EE7" w:rsidP="007F6EE7">
      <w:pPr>
        <w:ind w:firstLine="708"/>
        <w:jc w:val="both"/>
        <w:rPr>
          <w:sz w:val="27"/>
          <w:szCs w:val="27"/>
          <w:lang w:val="ru-RU"/>
        </w:rPr>
      </w:pPr>
      <w:r w:rsidRPr="000331D3">
        <w:rPr>
          <w:sz w:val="27"/>
          <w:szCs w:val="27"/>
        </w:rPr>
        <w:t>За зауваженнями та пропозиціями депутатів прийнят</w:t>
      </w:r>
      <w:r w:rsidRPr="000331D3">
        <w:rPr>
          <w:sz w:val="27"/>
          <w:szCs w:val="27"/>
          <w:lang w:val="ru-RU"/>
        </w:rPr>
        <w:t>о</w:t>
      </w:r>
      <w:r>
        <w:rPr>
          <w:sz w:val="27"/>
          <w:szCs w:val="27"/>
        </w:rPr>
        <w:t xml:space="preserve"> 112 протокольних рішень</w:t>
      </w:r>
      <w:r w:rsidRPr="000331D3">
        <w:rPr>
          <w:sz w:val="27"/>
          <w:szCs w:val="27"/>
        </w:rPr>
        <w:t>,  надано</w:t>
      </w:r>
      <w:r>
        <w:rPr>
          <w:sz w:val="27"/>
          <w:szCs w:val="27"/>
          <w:lang w:val="ru-RU"/>
        </w:rPr>
        <w:t xml:space="preserve"> 2</w:t>
      </w:r>
      <w:r w:rsidRPr="000331D3">
        <w:rPr>
          <w:sz w:val="27"/>
          <w:szCs w:val="27"/>
        </w:rPr>
        <w:t xml:space="preserve"> протокол</w:t>
      </w:r>
      <w:r>
        <w:rPr>
          <w:sz w:val="27"/>
          <w:szCs w:val="27"/>
        </w:rPr>
        <w:t>ьних доручення</w:t>
      </w:r>
      <w:r w:rsidRPr="000331D3">
        <w:rPr>
          <w:sz w:val="27"/>
          <w:szCs w:val="27"/>
        </w:rPr>
        <w:t xml:space="preserve">. </w:t>
      </w:r>
    </w:p>
    <w:p w:rsidR="007F6EE7" w:rsidRPr="000331D3" w:rsidRDefault="007F6EE7" w:rsidP="007F6EE7">
      <w:pPr>
        <w:ind w:firstLine="708"/>
        <w:jc w:val="both"/>
        <w:rPr>
          <w:sz w:val="27"/>
          <w:szCs w:val="27"/>
          <w:lang w:val="ru-RU"/>
        </w:rPr>
      </w:pPr>
      <w:r w:rsidRPr="000331D3">
        <w:rPr>
          <w:sz w:val="27"/>
          <w:szCs w:val="27"/>
        </w:rPr>
        <w:t xml:space="preserve">Відбулося </w:t>
      </w:r>
      <w:r>
        <w:rPr>
          <w:sz w:val="27"/>
          <w:szCs w:val="27"/>
          <w:lang w:val="ru-RU"/>
        </w:rPr>
        <w:t>64</w:t>
      </w:r>
      <w:r w:rsidRPr="000331D3">
        <w:rPr>
          <w:sz w:val="27"/>
          <w:szCs w:val="27"/>
        </w:rPr>
        <w:t xml:space="preserve"> засідан</w:t>
      </w:r>
      <w:r>
        <w:rPr>
          <w:sz w:val="27"/>
          <w:szCs w:val="27"/>
          <w:lang w:val="ru-RU"/>
        </w:rPr>
        <w:t>ня</w:t>
      </w:r>
      <w:r w:rsidRPr="000331D3">
        <w:rPr>
          <w:sz w:val="27"/>
          <w:szCs w:val="27"/>
        </w:rPr>
        <w:t xml:space="preserve"> постійних комісій, на яких розглядал</w:t>
      </w:r>
      <w:r>
        <w:rPr>
          <w:sz w:val="27"/>
          <w:szCs w:val="27"/>
        </w:rPr>
        <w:t>ися заплановані питання  та про</w:t>
      </w:r>
      <w:r w:rsidRPr="007C70C7">
        <w:rPr>
          <w:sz w:val="27"/>
          <w:szCs w:val="27"/>
          <w:lang w:val="ru-RU"/>
        </w:rPr>
        <w:t>є</w:t>
      </w:r>
      <w:r w:rsidRPr="000331D3">
        <w:rPr>
          <w:sz w:val="27"/>
          <w:szCs w:val="27"/>
        </w:rPr>
        <w:t>кти рішень, які вносилися до порядків денних пленарних засідань ради.</w:t>
      </w:r>
    </w:p>
    <w:p w:rsidR="007F6EE7" w:rsidRPr="000331D3" w:rsidRDefault="007F6EE7" w:rsidP="007F6EE7">
      <w:pPr>
        <w:ind w:firstLine="708"/>
        <w:jc w:val="both"/>
        <w:rPr>
          <w:sz w:val="27"/>
          <w:szCs w:val="27"/>
        </w:rPr>
      </w:pPr>
      <w:r w:rsidRPr="000331D3">
        <w:rPr>
          <w:sz w:val="27"/>
          <w:szCs w:val="27"/>
        </w:rPr>
        <w:t xml:space="preserve">На засіданнях постійних комісій  ради розглянуто хід виконання  міських Програм: </w:t>
      </w:r>
    </w:p>
    <w:p w:rsidR="007F6EE7" w:rsidRPr="00066805" w:rsidRDefault="007F6EE7" w:rsidP="007F6EE7">
      <w:pPr>
        <w:ind w:firstLine="708"/>
        <w:jc w:val="both"/>
        <w:rPr>
          <w:bCs/>
          <w:sz w:val="26"/>
          <w:szCs w:val="26"/>
        </w:rPr>
      </w:pPr>
      <w:r w:rsidRPr="00066805">
        <w:rPr>
          <w:sz w:val="26"/>
          <w:szCs w:val="26"/>
        </w:rPr>
        <w:t xml:space="preserve">- </w:t>
      </w:r>
      <w:r w:rsidRPr="00066805">
        <w:rPr>
          <w:iCs/>
          <w:sz w:val="26"/>
          <w:szCs w:val="26"/>
        </w:rPr>
        <w:t xml:space="preserve"> </w:t>
      </w:r>
      <w:r w:rsidRPr="00066805">
        <w:rPr>
          <w:bCs/>
          <w:sz w:val="26"/>
          <w:szCs w:val="26"/>
        </w:rPr>
        <w:t>підтримки книговидання імені бургомістра Антона Кохановського на 2014-2019 роки;</w:t>
      </w:r>
    </w:p>
    <w:p w:rsidR="007F6EE7" w:rsidRDefault="007F6EE7" w:rsidP="007F6EE7">
      <w:pPr>
        <w:ind w:firstLine="708"/>
        <w:jc w:val="both"/>
        <w:rPr>
          <w:iCs/>
          <w:sz w:val="26"/>
          <w:szCs w:val="26"/>
        </w:rPr>
      </w:pPr>
      <w:r w:rsidRPr="00066805">
        <w:rPr>
          <w:bCs/>
          <w:sz w:val="26"/>
          <w:szCs w:val="26"/>
        </w:rPr>
        <w:t xml:space="preserve">- </w:t>
      </w:r>
      <w:r w:rsidRPr="00066805">
        <w:rPr>
          <w:iCs/>
          <w:sz w:val="26"/>
          <w:szCs w:val="26"/>
        </w:rPr>
        <w:t>розвитку міського комунального підприємства «Чернівціспецкомунтранс» м. Чернівців;</w:t>
      </w:r>
    </w:p>
    <w:p w:rsidR="007F6EE7" w:rsidRPr="00066805" w:rsidRDefault="007F6EE7" w:rsidP="007F6EE7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фінансування робіт пов’язаних з благоустроєм  м. Чернівців на 2018–2020 роки;</w:t>
      </w:r>
    </w:p>
    <w:p w:rsidR="007F6EE7" w:rsidRPr="00066805" w:rsidRDefault="007F6EE7" w:rsidP="007F6EE7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«Молодь міста Чернівців» на 2018-2020 роки;</w:t>
      </w:r>
    </w:p>
    <w:p w:rsidR="007F6EE7" w:rsidRPr="00066805" w:rsidRDefault="007F6EE7" w:rsidP="007F6EE7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забезпечення молоді житлом у місті Чернівці на 2018-2022 роки;</w:t>
      </w:r>
    </w:p>
    <w:p w:rsidR="007F6EE7" w:rsidRPr="00066805" w:rsidRDefault="007F6EE7" w:rsidP="007F6EE7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забезпечення своєчасної ліквідації аварійних ситуацій об’єктів житлового господарства територіальної громади м. Чернівців на 2018-2020 роки;</w:t>
      </w:r>
    </w:p>
    <w:p w:rsidR="007F6EE7" w:rsidRPr="00066805" w:rsidRDefault="007F6EE7" w:rsidP="007F6EE7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зайнятості населення міста Чернівців на 2018-2020 роки;</w:t>
      </w:r>
    </w:p>
    <w:p w:rsidR="007F6EE7" w:rsidRPr="00066805" w:rsidRDefault="007F6EE7" w:rsidP="007F6EE7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впровадження  автоматизованої системи обліку оплати проїзду в громад</w:t>
      </w:r>
      <w:r>
        <w:rPr>
          <w:iCs/>
          <w:sz w:val="26"/>
          <w:szCs w:val="26"/>
        </w:rPr>
        <w:t>-</w:t>
      </w:r>
      <w:r w:rsidRPr="00066805">
        <w:rPr>
          <w:iCs/>
          <w:sz w:val="26"/>
          <w:szCs w:val="26"/>
        </w:rPr>
        <w:t>ському пасажирському транспорті в   м. Чернівцях;</w:t>
      </w:r>
    </w:p>
    <w:p w:rsidR="007F6EE7" w:rsidRPr="00066805" w:rsidRDefault="007F6EE7" w:rsidP="007F6EE7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розвитку міського електротранспорту м. Чернівців на 2017-2020 роки;</w:t>
      </w:r>
    </w:p>
    <w:p w:rsidR="007F6EE7" w:rsidRDefault="007F6EE7" w:rsidP="007F6EE7">
      <w:pPr>
        <w:ind w:firstLine="708"/>
        <w:jc w:val="both"/>
        <w:rPr>
          <w:bCs/>
          <w:sz w:val="26"/>
          <w:szCs w:val="26"/>
        </w:rPr>
      </w:pPr>
      <w:r w:rsidRPr="00066805">
        <w:rPr>
          <w:iCs/>
          <w:sz w:val="26"/>
          <w:szCs w:val="26"/>
        </w:rPr>
        <w:t xml:space="preserve">- </w:t>
      </w:r>
      <w:r w:rsidRPr="00066805">
        <w:rPr>
          <w:bCs/>
          <w:sz w:val="26"/>
          <w:szCs w:val="26"/>
        </w:rPr>
        <w:t xml:space="preserve">запобігання </w:t>
      </w:r>
      <w:r>
        <w:rPr>
          <w:bCs/>
          <w:sz w:val="26"/>
          <w:szCs w:val="26"/>
        </w:rPr>
        <w:t xml:space="preserve">  </w:t>
      </w:r>
      <w:r w:rsidRPr="00066805">
        <w:rPr>
          <w:bCs/>
          <w:sz w:val="26"/>
          <w:szCs w:val="26"/>
        </w:rPr>
        <w:t xml:space="preserve">надзвичайним </w:t>
      </w:r>
      <w:r>
        <w:rPr>
          <w:bCs/>
          <w:sz w:val="26"/>
          <w:szCs w:val="26"/>
        </w:rPr>
        <w:t xml:space="preserve">    </w:t>
      </w:r>
      <w:r w:rsidRPr="00066805">
        <w:rPr>
          <w:bCs/>
          <w:sz w:val="26"/>
          <w:szCs w:val="26"/>
        </w:rPr>
        <w:t xml:space="preserve">ситуаціям </w:t>
      </w:r>
      <w:r>
        <w:rPr>
          <w:bCs/>
          <w:sz w:val="26"/>
          <w:szCs w:val="26"/>
        </w:rPr>
        <w:t xml:space="preserve">   </w:t>
      </w:r>
      <w:r w:rsidRPr="00066805">
        <w:rPr>
          <w:bCs/>
          <w:sz w:val="26"/>
          <w:szCs w:val="26"/>
        </w:rPr>
        <w:t xml:space="preserve">та </w:t>
      </w:r>
      <w:r>
        <w:rPr>
          <w:bCs/>
          <w:sz w:val="26"/>
          <w:szCs w:val="26"/>
        </w:rPr>
        <w:t xml:space="preserve">  </w:t>
      </w:r>
      <w:r w:rsidRPr="00066805">
        <w:rPr>
          <w:bCs/>
          <w:sz w:val="26"/>
          <w:szCs w:val="26"/>
        </w:rPr>
        <w:t xml:space="preserve">ліквідації </w:t>
      </w:r>
      <w:r>
        <w:rPr>
          <w:bCs/>
          <w:sz w:val="26"/>
          <w:szCs w:val="26"/>
        </w:rPr>
        <w:t xml:space="preserve">  </w:t>
      </w:r>
      <w:r w:rsidRPr="00066805">
        <w:rPr>
          <w:bCs/>
          <w:sz w:val="26"/>
          <w:szCs w:val="26"/>
        </w:rPr>
        <w:t xml:space="preserve">їх </w:t>
      </w:r>
      <w:r>
        <w:rPr>
          <w:bCs/>
          <w:sz w:val="26"/>
          <w:szCs w:val="26"/>
        </w:rPr>
        <w:t xml:space="preserve">   </w:t>
      </w:r>
      <w:r w:rsidRPr="00066805">
        <w:rPr>
          <w:bCs/>
          <w:sz w:val="26"/>
          <w:szCs w:val="26"/>
        </w:rPr>
        <w:t>наслідків</w:t>
      </w:r>
      <w:r>
        <w:rPr>
          <w:bCs/>
          <w:sz w:val="26"/>
          <w:szCs w:val="26"/>
        </w:rPr>
        <w:t xml:space="preserve">  </w:t>
      </w:r>
      <w:r w:rsidRPr="00066805">
        <w:rPr>
          <w:bCs/>
          <w:sz w:val="26"/>
          <w:szCs w:val="26"/>
        </w:rPr>
        <w:t xml:space="preserve"> в </w:t>
      </w:r>
    </w:p>
    <w:p w:rsidR="007F6EE7" w:rsidRPr="00066805" w:rsidRDefault="007F6EE7" w:rsidP="007F6EE7">
      <w:pPr>
        <w:jc w:val="both"/>
        <w:rPr>
          <w:iCs/>
          <w:sz w:val="26"/>
          <w:szCs w:val="26"/>
        </w:rPr>
      </w:pPr>
      <w:r w:rsidRPr="00066805">
        <w:rPr>
          <w:bCs/>
          <w:sz w:val="26"/>
          <w:szCs w:val="26"/>
        </w:rPr>
        <w:t>м. Чернівцях на 2016-2020 роки.</w:t>
      </w:r>
    </w:p>
    <w:p w:rsidR="007F6EE7" w:rsidRPr="0004243C" w:rsidRDefault="007F6EE7" w:rsidP="007F6EE7">
      <w:pPr>
        <w:ind w:firstLine="708"/>
        <w:jc w:val="both"/>
        <w:rPr>
          <w:sz w:val="26"/>
          <w:szCs w:val="26"/>
        </w:rPr>
      </w:pPr>
      <w:r w:rsidRPr="000331D3">
        <w:rPr>
          <w:sz w:val="26"/>
          <w:szCs w:val="26"/>
        </w:rPr>
        <w:t>Постій</w:t>
      </w:r>
      <w:r>
        <w:rPr>
          <w:sz w:val="26"/>
          <w:szCs w:val="26"/>
        </w:rPr>
        <w:t>ними комісіями надано 384  рекомендації до проє</w:t>
      </w:r>
      <w:r w:rsidRPr="000331D3">
        <w:rPr>
          <w:sz w:val="26"/>
          <w:szCs w:val="26"/>
        </w:rPr>
        <w:t>ктів рішень міської ради, більшість з яких врахована при їх прийнятті.</w:t>
      </w:r>
    </w:p>
    <w:p w:rsidR="007F6EE7" w:rsidRPr="0004243C" w:rsidRDefault="007F6EE7" w:rsidP="007F6EE7">
      <w:pPr>
        <w:jc w:val="both"/>
        <w:rPr>
          <w:b/>
          <w:i/>
          <w:sz w:val="26"/>
          <w:szCs w:val="26"/>
        </w:rPr>
      </w:pPr>
      <w:r w:rsidRPr="0004243C">
        <w:rPr>
          <w:b/>
          <w:i/>
          <w:sz w:val="26"/>
          <w:szCs w:val="26"/>
        </w:rPr>
        <w:tab/>
      </w:r>
    </w:p>
    <w:p w:rsidR="007F6EE7" w:rsidRDefault="007F6EE7" w:rsidP="007F6EE7">
      <w:pPr>
        <w:jc w:val="center"/>
        <w:rPr>
          <w:b/>
          <w:sz w:val="28"/>
          <w:szCs w:val="28"/>
        </w:rPr>
      </w:pPr>
    </w:p>
    <w:p w:rsidR="007F6EE7" w:rsidRDefault="007F6EE7" w:rsidP="007F6EE7">
      <w:pPr>
        <w:jc w:val="center"/>
        <w:rPr>
          <w:b/>
          <w:sz w:val="28"/>
          <w:szCs w:val="28"/>
        </w:rPr>
      </w:pPr>
    </w:p>
    <w:p w:rsidR="007F6EE7" w:rsidRPr="007C70C7" w:rsidRDefault="007F6EE7" w:rsidP="007F6EE7">
      <w:pPr>
        <w:ind w:firstLine="708"/>
        <w:jc w:val="both"/>
        <w:rPr>
          <w:sz w:val="26"/>
          <w:szCs w:val="26"/>
        </w:rPr>
      </w:pPr>
      <w:r w:rsidRPr="007C70C7">
        <w:rPr>
          <w:b/>
          <w:sz w:val="26"/>
          <w:szCs w:val="26"/>
        </w:rPr>
        <w:lastRenderedPageBreak/>
        <w:t>З метою</w:t>
      </w:r>
      <w:r w:rsidRPr="007C70C7">
        <w:rPr>
          <w:sz w:val="26"/>
          <w:szCs w:val="26"/>
        </w:rPr>
        <w:t xml:space="preserve"> </w:t>
      </w:r>
      <w:r w:rsidRPr="007C70C7">
        <w:rPr>
          <w:b/>
          <w:bCs/>
          <w:sz w:val="26"/>
          <w:szCs w:val="26"/>
        </w:rPr>
        <w:t xml:space="preserve">здійснення державної регуляторної політики Чернівецькою міською радою у 2019 році </w:t>
      </w:r>
      <w:r w:rsidRPr="007C70C7">
        <w:rPr>
          <w:sz w:val="26"/>
          <w:szCs w:val="26"/>
        </w:rPr>
        <w:t>29.11.2018 року Чернівецькою міською радою рішенням №1523 було затверджено План діяльності Чернівецько</w:t>
      </w:r>
      <w:r>
        <w:rPr>
          <w:sz w:val="26"/>
          <w:szCs w:val="26"/>
        </w:rPr>
        <w:t>ї міської ради з підготовки проєк</w:t>
      </w:r>
      <w:r w:rsidRPr="007C70C7">
        <w:rPr>
          <w:sz w:val="26"/>
          <w:szCs w:val="26"/>
        </w:rPr>
        <w:t>тів регуляторних актів на 2019 рік».</w:t>
      </w:r>
    </w:p>
    <w:p w:rsidR="007F6EE7" w:rsidRPr="006E7213" w:rsidRDefault="007F6EE7" w:rsidP="007F6EE7">
      <w:pPr>
        <w:pStyle w:val="a3"/>
        <w:ind w:firstLine="720"/>
        <w:rPr>
          <w:sz w:val="26"/>
          <w:szCs w:val="26"/>
        </w:rPr>
      </w:pPr>
      <w:r w:rsidRPr="006E7213">
        <w:rPr>
          <w:sz w:val="26"/>
          <w:szCs w:val="26"/>
        </w:rPr>
        <w:t xml:space="preserve">20.06.2019року рішенням міської ради №1739 доповнено План діяльності Чернівецької міської ради з підготовки проектів регуляторних актів на 2019 рік. </w:t>
      </w:r>
    </w:p>
    <w:p w:rsidR="007F6EE7" w:rsidRPr="006E7213" w:rsidRDefault="007F6EE7" w:rsidP="007F6EE7">
      <w:pPr>
        <w:pStyle w:val="a3"/>
        <w:ind w:firstLine="720"/>
        <w:rPr>
          <w:sz w:val="26"/>
          <w:szCs w:val="26"/>
        </w:rPr>
      </w:pPr>
      <w:r w:rsidRPr="006E7213">
        <w:rPr>
          <w:sz w:val="26"/>
          <w:szCs w:val="26"/>
        </w:rPr>
        <w:t>Протягом 2019 року діяльність Чернівецько</w:t>
      </w:r>
      <w:r>
        <w:rPr>
          <w:sz w:val="26"/>
          <w:szCs w:val="26"/>
        </w:rPr>
        <w:t>ї міської ради з підготовки проєк</w:t>
      </w:r>
      <w:r w:rsidRPr="006E7213">
        <w:rPr>
          <w:sz w:val="26"/>
          <w:szCs w:val="26"/>
        </w:rPr>
        <w:t>тів регуляторних актів була зосереджена на виконанні закону України «Про засади державної регуляторної політики у сфері господарської діяльності», указів Президента України, постанов Кабінету Міністрів України, вищевказаних рішень міської ради «Про затвердження Плану діяльності Чернівецько</w:t>
      </w:r>
      <w:r>
        <w:rPr>
          <w:sz w:val="26"/>
          <w:szCs w:val="26"/>
        </w:rPr>
        <w:t>ї міської ради з підготовки проєк</w:t>
      </w:r>
      <w:r w:rsidRPr="006E7213">
        <w:rPr>
          <w:sz w:val="26"/>
          <w:szCs w:val="26"/>
        </w:rPr>
        <w:t xml:space="preserve">тів регуляторних актів на 2019 рік», що регулюють взаємовідносини у сфері господарської діяльності, а також </w:t>
      </w:r>
      <w:r w:rsidRPr="006E7213">
        <w:rPr>
          <w:color w:val="000000"/>
          <w:sz w:val="26"/>
          <w:szCs w:val="26"/>
        </w:rPr>
        <w:t xml:space="preserve">вдосконаленні правового регулювання господарських і адміністративних відносин між регуляторними органами та суб’єктами господарювання </w:t>
      </w:r>
      <w:r w:rsidRPr="006E7213">
        <w:rPr>
          <w:sz w:val="26"/>
          <w:szCs w:val="26"/>
        </w:rPr>
        <w:t>у таких напрямах:</w:t>
      </w:r>
    </w:p>
    <w:p w:rsidR="007F6EE7" w:rsidRPr="006E7213" w:rsidRDefault="007F6EE7" w:rsidP="007F6EE7">
      <w:pPr>
        <w:pStyle w:val="a3"/>
        <w:ind w:firstLine="720"/>
        <w:rPr>
          <w:color w:val="000000"/>
          <w:sz w:val="26"/>
          <w:szCs w:val="26"/>
        </w:rPr>
      </w:pPr>
      <w:r w:rsidRPr="006E7213">
        <w:rPr>
          <w:color w:val="000000"/>
          <w:sz w:val="26"/>
          <w:szCs w:val="26"/>
        </w:rPr>
        <w:t>- планування діяльності з підготов</w:t>
      </w:r>
      <w:r>
        <w:rPr>
          <w:color w:val="000000"/>
          <w:sz w:val="26"/>
          <w:szCs w:val="26"/>
        </w:rPr>
        <w:t>ки проєк</w:t>
      </w:r>
      <w:r w:rsidRPr="006E7213">
        <w:rPr>
          <w:color w:val="000000"/>
          <w:sz w:val="26"/>
          <w:szCs w:val="26"/>
        </w:rPr>
        <w:t>тів регуляторних актів;</w:t>
      </w:r>
    </w:p>
    <w:p w:rsidR="007F6EE7" w:rsidRPr="006E7213" w:rsidRDefault="007F6EE7" w:rsidP="007F6EE7">
      <w:pPr>
        <w:pStyle w:val="a3"/>
        <w:ind w:firstLine="720"/>
        <w:rPr>
          <w:color w:val="000000"/>
          <w:sz w:val="26"/>
          <w:szCs w:val="26"/>
        </w:rPr>
      </w:pPr>
      <w:r w:rsidRPr="006E7213">
        <w:rPr>
          <w:color w:val="000000"/>
          <w:sz w:val="26"/>
          <w:szCs w:val="26"/>
        </w:rPr>
        <w:t>- виконання заходів по відстеженню результативності регуляторних актів;</w:t>
      </w:r>
    </w:p>
    <w:p w:rsidR="007F6EE7" w:rsidRPr="006E7213" w:rsidRDefault="007F6EE7" w:rsidP="007F6EE7">
      <w:pPr>
        <w:pStyle w:val="a3"/>
        <w:ind w:firstLine="700"/>
        <w:rPr>
          <w:sz w:val="26"/>
          <w:szCs w:val="26"/>
        </w:rPr>
      </w:pPr>
      <w:r w:rsidRPr="006E7213">
        <w:rPr>
          <w:sz w:val="26"/>
          <w:szCs w:val="26"/>
        </w:rPr>
        <w:t>- моніторинг діючих регуляторних актів;</w:t>
      </w:r>
    </w:p>
    <w:p w:rsidR="007F6EE7" w:rsidRPr="006E7213" w:rsidRDefault="007F6EE7" w:rsidP="007F6EE7">
      <w:pPr>
        <w:pStyle w:val="a3"/>
        <w:ind w:firstLine="700"/>
        <w:rPr>
          <w:color w:val="000000"/>
          <w:sz w:val="26"/>
          <w:szCs w:val="26"/>
        </w:rPr>
      </w:pPr>
      <w:r w:rsidRPr="006E7213">
        <w:rPr>
          <w:color w:val="000000"/>
          <w:sz w:val="26"/>
          <w:szCs w:val="26"/>
        </w:rPr>
        <w:t>- оприлюднення документів, підготовлених у процесі здійснення регуляторної діяльності;</w:t>
      </w:r>
    </w:p>
    <w:p w:rsidR="007F6EE7" w:rsidRPr="006E7213" w:rsidRDefault="007F6EE7" w:rsidP="007F6EE7">
      <w:pPr>
        <w:pStyle w:val="a3"/>
        <w:ind w:firstLine="700"/>
        <w:rPr>
          <w:color w:val="000000"/>
          <w:sz w:val="26"/>
          <w:szCs w:val="26"/>
        </w:rPr>
      </w:pPr>
      <w:r w:rsidRPr="006E7213">
        <w:rPr>
          <w:color w:val="000000"/>
          <w:sz w:val="26"/>
          <w:szCs w:val="26"/>
        </w:rPr>
        <w:t>- проведення роз’яснювальної роботи з питань реалізації державної регуляторної політики в виконавчих органах міської ради.</w:t>
      </w:r>
    </w:p>
    <w:p w:rsidR="007F6EE7" w:rsidRPr="006E7213" w:rsidRDefault="007F6EE7" w:rsidP="007F6EE7">
      <w:pPr>
        <w:ind w:firstLine="700"/>
        <w:jc w:val="both"/>
        <w:rPr>
          <w:b/>
          <w:i/>
          <w:iCs/>
          <w:sz w:val="26"/>
          <w:szCs w:val="26"/>
        </w:rPr>
      </w:pPr>
    </w:p>
    <w:p w:rsidR="007F6EE7" w:rsidRPr="006E7213" w:rsidRDefault="007F6EE7" w:rsidP="007F6EE7">
      <w:pPr>
        <w:ind w:firstLine="700"/>
        <w:jc w:val="both"/>
        <w:rPr>
          <w:b/>
          <w:i/>
          <w:iCs/>
          <w:sz w:val="26"/>
          <w:szCs w:val="26"/>
        </w:rPr>
      </w:pPr>
      <w:r w:rsidRPr="006E7213">
        <w:rPr>
          <w:b/>
          <w:i/>
          <w:iCs/>
          <w:sz w:val="26"/>
          <w:szCs w:val="26"/>
        </w:rPr>
        <w:t>Щодо плануван</w:t>
      </w:r>
      <w:r>
        <w:rPr>
          <w:b/>
          <w:i/>
          <w:iCs/>
          <w:sz w:val="26"/>
          <w:szCs w:val="26"/>
        </w:rPr>
        <w:t>ня діяльності з підготовки проєкт</w:t>
      </w:r>
      <w:r w:rsidRPr="006E7213">
        <w:rPr>
          <w:b/>
          <w:i/>
          <w:iCs/>
          <w:sz w:val="26"/>
          <w:szCs w:val="26"/>
        </w:rPr>
        <w:t>ів регуляторних актів.</w:t>
      </w:r>
    </w:p>
    <w:p w:rsidR="007F6EE7" w:rsidRPr="006E7213" w:rsidRDefault="007F6EE7" w:rsidP="007F6EE7">
      <w:pPr>
        <w:ind w:firstLine="708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Протягом 2019 року тенденція по проведенню впорядкування нормативно-правового регулювання підприємницької діяльності на території міста Чернівці продовжувалась.</w:t>
      </w:r>
    </w:p>
    <w:p w:rsidR="007F6EE7" w:rsidRPr="006E7213" w:rsidRDefault="007F6EE7" w:rsidP="007F6EE7">
      <w:pPr>
        <w:ind w:firstLine="696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Відповідно до узагальненої інформації наданої виконавчими органами міської ради, які є розробниками регуляторних актів у 2019 році, то згідно з рішенням Чернівецької міської ради в порядку вимог</w:t>
      </w:r>
      <w:r>
        <w:rPr>
          <w:sz w:val="26"/>
          <w:szCs w:val="26"/>
        </w:rPr>
        <w:t>,</w:t>
      </w:r>
      <w:r w:rsidRPr="006E7213">
        <w:rPr>
          <w:sz w:val="26"/>
          <w:szCs w:val="26"/>
        </w:rPr>
        <w:t xml:space="preserve"> передбачених Законом України «Про засади державної регуляторної політики у сфері господарської діяльності»</w:t>
      </w:r>
      <w:r>
        <w:rPr>
          <w:sz w:val="26"/>
          <w:szCs w:val="26"/>
        </w:rPr>
        <w:t>,</w:t>
      </w:r>
      <w:r w:rsidRPr="006E7213">
        <w:rPr>
          <w:sz w:val="26"/>
          <w:szCs w:val="26"/>
        </w:rPr>
        <w:t xml:space="preserve"> передбачалась підготовка таких регуляторних актів: </w:t>
      </w:r>
    </w:p>
    <w:p w:rsidR="007F6EE7" w:rsidRPr="006E7213" w:rsidRDefault="007F6EE7" w:rsidP="007F6EE7">
      <w:pPr>
        <w:ind w:firstLine="696"/>
        <w:jc w:val="both"/>
        <w:rPr>
          <w:sz w:val="26"/>
          <w:szCs w:val="26"/>
        </w:rPr>
      </w:pPr>
      <w:r w:rsidRPr="006E7213">
        <w:rPr>
          <w:sz w:val="26"/>
          <w:szCs w:val="26"/>
        </w:rPr>
        <w:t xml:space="preserve">- Про заборону продажу алкогольних, слабоалкогольних напоїв, вин столових, пива (крім безалкогольного) на території м.Чернівців у нічний час. </w:t>
      </w:r>
    </w:p>
    <w:p w:rsidR="007F6EE7" w:rsidRPr="006E7213" w:rsidRDefault="007F6EE7" w:rsidP="007F6EE7">
      <w:pPr>
        <w:jc w:val="both"/>
        <w:rPr>
          <w:sz w:val="26"/>
          <w:szCs w:val="26"/>
        </w:rPr>
      </w:pPr>
      <w:r w:rsidRPr="006E7213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ab/>
        <w:t>- Про визначення місць заборони продажу алкогольних, слабоалкогольних напоїв, вин столових, пива (крім безалкогольного) на території м.Чернівців.</w:t>
      </w:r>
    </w:p>
    <w:p w:rsidR="007F6EE7" w:rsidRPr="006E7213" w:rsidRDefault="007F6EE7" w:rsidP="007F6EE7">
      <w:pPr>
        <w:ind w:firstLine="708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- 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питання.</w:t>
      </w:r>
    </w:p>
    <w:p w:rsidR="007F6EE7" w:rsidRPr="006E7213" w:rsidRDefault="007F6EE7" w:rsidP="007F6EE7">
      <w:pPr>
        <w:ind w:firstLine="708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05.03.2019р.  міською радою прийнято рішення №1679 «Про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 і знаходяться в користув</w:t>
      </w:r>
      <w:r>
        <w:rPr>
          <w:sz w:val="26"/>
          <w:szCs w:val="26"/>
        </w:rPr>
        <w:t>анні або орендуються ними», проє</w:t>
      </w:r>
      <w:r w:rsidRPr="006E7213">
        <w:rPr>
          <w:sz w:val="26"/>
          <w:szCs w:val="26"/>
        </w:rPr>
        <w:t>кт,  якого  був  включений в План діяльності міської ради з підготовки проектів регуляторних актів на 2018 рік.</w:t>
      </w:r>
    </w:p>
    <w:p w:rsidR="007F6EE7" w:rsidRPr="006E7213" w:rsidRDefault="007F6EE7" w:rsidP="007F6EE7">
      <w:pPr>
        <w:ind w:firstLine="708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Протягом року від виконавчих органів міської ради надходили пропозиції щодо доповнення та внесення змін в попередньо затверджений План.</w:t>
      </w:r>
    </w:p>
    <w:p w:rsidR="007F6EE7" w:rsidRPr="006E7213" w:rsidRDefault="007F6EE7" w:rsidP="007F6EE7">
      <w:pPr>
        <w:ind w:firstLine="700"/>
        <w:jc w:val="both"/>
        <w:rPr>
          <w:spacing w:val="-6"/>
          <w:sz w:val="26"/>
          <w:szCs w:val="26"/>
        </w:rPr>
      </w:pPr>
      <w:r w:rsidRPr="006E7213">
        <w:rPr>
          <w:sz w:val="26"/>
          <w:szCs w:val="26"/>
        </w:rPr>
        <w:lastRenderedPageBreak/>
        <w:t>Проаналізувавши  відповідність підготовки регуляторних актів в 2019 році Закону України «Про засади державної регуляторної політики в сфері господарської діяльності» зі змінами та доповненнями встановлено, що в основному їх п</w:t>
      </w:r>
      <w:r w:rsidRPr="006E7213">
        <w:rPr>
          <w:bCs/>
          <w:sz w:val="26"/>
          <w:szCs w:val="26"/>
        </w:rPr>
        <w:t xml:space="preserve">ідготовка </w:t>
      </w:r>
      <w:r w:rsidRPr="006E7213">
        <w:rPr>
          <w:spacing w:val="-6"/>
          <w:sz w:val="26"/>
          <w:szCs w:val="26"/>
        </w:rPr>
        <w:t>та складання аналізу їх регуляторного впливу здійснювались відповідно до постанови Кабінету Міністрів України від 11 березня 2004 року   № 308 «Про затвердження методик проведення аналізу впливу та відстеження результативності регуляторного акта» із змінами та доповненнями.</w:t>
      </w:r>
    </w:p>
    <w:p w:rsidR="007F6EE7" w:rsidRPr="006E7213" w:rsidRDefault="007F6EE7" w:rsidP="007F6EE7">
      <w:pPr>
        <w:ind w:firstLine="70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До всіх проє</w:t>
      </w:r>
      <w:r w:rsidRPr="006E7213">
        <w:rPr>
          <w:spacing w:val="-6"/>
          <w:sz w:val="26"/>
          <w:szCs w:val="26"/>
        </w:rPr>
        <w:t xml:space="preserve">ктів регуляторних актів в 2019 році відповідальними виконавчими органами застосовувались вимоги Закону України «Про засади державної регуляторної діяльності у сфері господарської діяльності» та надавались аналізи регуляторного впливу. </w:t>
      </w:r>
    </w:p>
    <w:p w:rsidR="007F6EE7" w:rsidRPr="006E7213" w:rsidRDefault="007F6EE7" w:rsidP="007F6EE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6E7213">
        <w:rPr>
          <w:sz w:val="26"/>
          <w:szCs w:val="26"/>
          <w:lang w:val="uk-UA"/>
        </w:rPr>
        <w:tab/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 xml:space="preserve">На виконання ст.34 Закону України «Про засади державної регуляторної політики у сфері господарської діяльності» реалізація регуляторних </w:t>
      </w:r>
      <w:r>
        <w:rPr>
          <w:rFonts w:ascii="Times New Roman" w:hAnsi="Times New Roman" w:cs="Times New Roman"/>
          <w:sz w:val="26"/>
          <w:szCs w:val="26"/>
          <w:lang w:val="uk-UA"/>
        </w:rPr>
        <w:t>процедур передбачає подання проє</w:t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>ктів регуляторних актів постійній комісії міської ради  з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питань </w:t>
      </w:r>
      <w:r w:rsidRPr="006E72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законності, прав і свобод людини, регламенту, депутатської діяльності, етики та запобігання корупції </w:t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r w:rsidRPr="006E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уповноваженого органу для підготовки у встановленому Кабінетом Міністрів України порядку пропозицій  щодо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удосконалення  проє</w:t>
      </w:r>
      <w:r w:rsidRPr="006E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кту  відповідно  до принципів державної  регуляторної політики </w:t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 xml:space="preserve">, що виконується  виконавчими органами відповідальними за розробку проектів регуляторних актів згідно Плану діяльності Чернівецької міської ради. </w:t>
      </w:r>
    </w:p>
    <w:p w:rsidR="007F6EE7" w:rsidRPr="006E7213" w:rsidRDefault="007F6EE7" w:rsidP="007F6EE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6E7213">
        <w:rPr>
          <w:rFonts w:ascii="Times New Roman" w:hAnsi="Times New Roman" w:cs="Times New Roman"/>
          <w:sz w:val="26"/>
          <w:szCs w:val="26"/>
          <w:lang w:val="uk-UA"/>
        </w:rPr>
        <w:tab/>
        <w:t xml:space="preserve">Рішенням Чернівецької міської ради </w:t>
      </w:r>
      <w:r w:rsidRPr="006E721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>ІІ скликання від 28.03.2019 року №1700  затверджено Порядок використання коштів, передбачених Програмою розвитку малого та середнього підприємництва в місті Чернівцях на 2019-2020 роки, на часткову компенсацію з міського бюджету відсоткових ставок за кредитами, що надаються на реалізацію проектів суб’єктам малого та середнього підприємництва міста Чернівців.</w:t>
      </w:r>
    </w:p>
    <w:p w:rsidR="007F6EE7" w:rsidRPr="006E7213" w:rsidRDefault="007F6EE7" w:rsidP="007F6EE7">
      <w:pPr>
        <w:pStyle w:val="HTML"/>
        <w:shd w:val="clear" w:color="auto" w:fill="FFFFFF"/>
        <w:jc w:val="both"/>
        <w:textAlignment w:val="baseline"/>
        <w:rPr>
          <w:b/>
          <w:i/>
          <w:sz w:val="26"/>
          <w:szCs w:val="26"/>
          <w:lang w:val="uk-UA"/>
        </w:rPr>
      </w:pPr>
      <w:r w:rsidRPr="006E7213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7F6EE7" w:rsidRPr="006E7213" w:rsidRDefault="007F6EE7" w:rsidP="007F6EE7">
      <w:pPr>
        <w:ind w:firstLine="708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Щодо оприлюднення проє</w:t>
      </w:r>
      <w:r w:rsidRPr="006E7213">
        <w:rPr>
          <w:b/>
          <w:i/>
          <w:sz w:val="26"/>
          <w:szCs w:val="26"/>
        </w:rPr>
        <w:t>ктів регуляторних актів.</w:t>
      </w:r>
    </w:p>
    <w:p w:rsidR="007F6EE7" w:rsidRPr="006E7213" w:rsidRDefault="007F6EE7" w:rsidP="007F6EE7">
      <w:pPr>
        <w:ind w:firstLine="708"/>
        <w:jc w:val="center"/>
        <w:rPr>
          <w:spacing w:val="-4"/>
          <w:sz w:val="26"/>
          <w:szCs w:val="26"/>
        </w:rPr>
      </w:pPr>
    </w:p>
    <w:p w:rsidR="007F6EE7" w:rsidRPr="006E7213" w:rsidRDefault="007F6EE7" w:rsidP="007F6EE7">
      <w:pPr>
        <w:ind w:firstLine="708"/>
        <w:jc w:val="both"/>
        <w:rPr>
          <w:spacing w:val="-4"/>
          <w:sz w:val="26"/>
          <w:szCs w:val="26"/>
        </w:rPr>
      </w:pPr>
      <w:r w:rsidRPr="006E7213">
        <w:rPr>
          <w:spacing w:val="-4"/>
          <w:sz w:val="26"/>
          <w:szCs w:val="26"/>
        </w:rPr>
        <w:t>Відповідно до ст. 13 Закону України «Про засади державної регуляторної політики у сфері господарської діяльності» щодо оприлюднення документів, підготовлених у процесі здійснення регуляторної діяльності,  для забезпечення участі громадськості у формуванні та реалізації державної регулято</w:t>
      </w:r>
      <w:r>
        <w:rPr>
          <w:spacing w:val="-4"/>
          <w:sz w:val="26"/>
          <w:szCs w:val="26"/>
        </w:rPr>
        <w:t>рної політики на офіційному веб</w:t>
      </w:r>
      <w:r w:rsidRPr="006E7213">
        <w:rPr>
          <w:spacing w:val="-4"/>
          <w:sz w:val="26"/>
          <w:szCs w:val="26"/>
        </w:rPr>
        <w:t xml:space="preserve">порталі Чернівецької міської ради у розділі «Регуляторна політика» у встановлений законодавством термін постійно розміщено План діяльності  </w:t>
      </w:r>
      <w:r w:rsidRPr="006E7213">
        <w:rPr>
          <w:sz w:val="26"/>
          <w:szCs w:val="26"/>
        </w:rPr>
        <w:t>Чернівецько</w:t>
      </w:r>
      <w:r>
        <w:rPr>
          <w:sz w:val="26"/>
          <w:szCs w:val="26"/>
        </w:rPr>
        <w:t>ї міської ради з підготовки проєктів регуляторних актів на 2019</w:t>
      </w:r>
      <w:r w:rsidRPr="006E7213">
        <w:rPr>
          <w:sz w:val="26"/>
          <w:szCs w:val="26"/>
        </w:rPr>
        <w:t xml:space="preserve"> рік, </w:t>
      </w:r>
      <w:r>
        <w:rPr>
          <w:spacing w:val="-4"/>
          <w:sz w:val="26"/>
          <w:szCs w:val="26"/>
        </w:rPr>
        <w:t>проє</w:t>
      </w:r>
      <w:r w:rsidRPr="006E7213">
        <w:rPr>
          <w:spacing w:val="-4"/>
          <w:sz w:val="26"/>
          <w:szCs w:val="26"/>
        </w:rPr>
        <w:t>кти регуляторних актів  разом з аналізами регуляторного впливу.</w:t>
      </w:r>
    </w:p>
    <w:p w:rsidR="007F6EE7" w:rsidRPr="006E7213" w:rsidRDefault="007F6EE7" w:rsidP="007F6EE7">
      <w:pPr>
        <w:tabs>
          <w:tab w:val="left" w:pos="711"/>
        </w:tabs>
        <w:ind w:firstLine="711"/>
        <w:jc w:val="both"/>
        <w:rPr>
          <w:sz w:val="26"/>
          <w:szCs w:val="26"/>
        </w:rPr>
      </w:pPr>
      <w:r>
        <w:rPr>
          <w:sz w:val="26"/>
          <w:szCs w:val="26"/>
        </w:rPr>
        <w:t>Здійснювалось оприлюднення проє</w:t>
      </w:r>
      <w:r w:rsidRPr="006E7213">
        <w:rPr>
          <w:sz w:val="26"/>
          <w:szCs w:val="26"/>
        </w:rPr>
        <w:t xml:space="preserve">ктів регуляторних актів, результатів аналізу їх регуляторного впливу, прийнятих регуляторних актів та звітів про відстеження результативності цих документів в </w:t>
      </w:r>
      <w:r w:rsidRPr="006E7213">
        <w:rPr>
          <w:bCs/>
          <w:spacing w:val="-2"/>
          <w:sz w:val="26"/>
          <w:szCs w:val="26"/>
        </w:rPr>
        <w:t>місцевому друкованому засобі масової інформації</w:t>
      </w:r>
      <w:r w:rsidRPr="006E7213">
        <w:rPr>
          <w:sz w:val="26"/>
          <w:szCs w:val="26"/>
        </w:rPr>
        <w:t xml:space="preserve"> газеті Чернівецької міської ради «Чернівці».</w:t>
      </w:r>
    </w:p>
    <w:p w:rsidR="007F6EE7" w:rsidRPr="006E7213" w:rsidRDefault="007F6EE7" w:rsidP="007F6EE7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6E7213">
        <w:rPr>
          <w:color w:val="000000"/>
          <w:sz w:val="26"/>
          <w:szCs w:val="26"/>
          <w:lang w:val="uk-UA"/>
        </w:rPr>
        <w:t>Відповідно до статті 10 Закону України «Про засади державної регуляторної політики у сфері господарської діяльності»</w:t>
      </w:r>
      <w:r w:rsidRPr="006E7213">
        <w:rPr>
          <w:rStyle w:val="apple-converted-space"/>
          <w:color w:val="000000"/>
          <w:sz w:val="26"/>
          <w:szCs w:val="26"/>
          <w:lang w:val="uk-UA"/>
        </w:rPr>
        <w:t> </w:t>
      </w:r>
      <w:r w:rsidRPr="006E7213">
        <w:rPr>
          <w:rStyle w:val="a5"/>
          <w:b w:val="0"/>
          <w:color w:val="000000"/>
          <w:sz w:val="26"/>
          <w:szCs w:val="26"/>
          <w:lang w:val="uk-UA"/>
        </w:rPr>
        <w:t>відстеження результативності обов’язково проводиться щодо кожного регуляторного акту</w:t>
      </w:r>
      <w:r w:rsidRPr="006E7213">
        <w:rPr>
          <w:color w:val="000000"/>
          <w:sz w:val="26"/>
          <w:szCs w:val="26"/>
          <w:lang w:val="uk-UA"/>
        </w:rPr>
        <w:t xml:space="preserve">, та включає в себе заходи з базового, повторного та періодичного відстеження результативності.  </w:t>
      </w:r>
    </w:p>
    <w:p w:rsidR="007F6EE7" w:rsidRPr="006E7213" w:rsidRDefault="007F6EE7" w:rsidP="007F6EE7">
      <w:pPr>
        <w:rPr>
          <w:sz w:val="26"/>
          <w:szCs w:val="26"/>
        </w:rPr>
      </w:pPr>
      <w:r w:rsidRPr="006E7213">
        <w:rPr>
          <w:sz w:val="26"/>
          <w:szCs w:val="26"/>
        </w:rPr>
        <w:tab/>
      </w:r>
    </w:p>
    <w:p w:rsidR="007F6EE7" w:rsidRPr="006E7213" w:rsidRDefault="007F6EE7" w:rsidP="007F6EE7">
      <w:pPr>
        <w:rPr>
          <w:sz w:val="26"/>
          <w:szCs w:val="26"/>
        </w:rPr>
      </w:pPr>
    </w:p>
    <w:p w:rsidR="007F6EE7" w:rsidRPr="009C6D1A" w:rsidRDefault="007F6EE7" w:rsidP="007F6EE7">
      <w:pPr>
        <w:rPr>
          <w:b/>
          <w:sz w:val="28"/>
          <w:szCs w:val="28"/>
        </w:rPr>
      </w:pPr>
      <w:r w:rsidRPr="009C6D1A">
        <w:rPr>
          <w:b/>
          <w:sz w:val="28"/>
          <w:szCs w:val="28"/>
        </w:rPr>
        <w:t>Секретар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 w:rsidRPr="009C6D1A">
        <w:rPr>
          <w:b/>
          <w:sz w:val="28"/>
          <w:szCs w:val="28"/>
        </w:rPr>
        <w:t>В. Продан</w:t>
      </w:r>
    </w:p>
    <w:p w:rsidR="007F6EE7" w:rsidRPr="006E7213" w:rsidRDefault="007F6EE7" w:rsidP="00DE582F">
      <w:pPr>
        <w:rPr>
          <w:i/>
          <w:sz w:val="26"/>
          <w:szCs w:val="26"/>
        </w:rPr>
      </w:pPr>
    </w:p>
    <w:sectPr w:rsidR="007F6EE7" w:rsidRPr="006E7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A92" w:rsidRDefault="00C07A92">
      <w:r>
        <w:separator/>
      </w:r>
    </w:p>
  </w:endnote>
  <w:endnote w:type="continuationSeparator" w:id="0">
    <w:p w:rsidR="00C07A92" w:rsidRDefault="00C0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A92" w:rsidRDefault="00C07A92">
      <w:r>
        <w:separator/>
      </w:r>
    </w:p>
  </w:footnote>
  <w:footnote w:type="continuationSeparator" w:id="0">
    <w:p w:rsidR="00C07A92" w:rsidRDefault="00C07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83C89"/>
    <w:multiLevelType w:val="hybridMultilevel"/>
    <w:tmpl w:val="96DAD338"/>
    <w:lvl w:ilvl="0" w:tplc="6F767AD4"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2D"/>
    <w:rsid w:val="000331D3"/>
    <w:rsid w:val="0004243C"/>
    <w:rsid w:val="0004654A"/>
    <w:rsid w:val="00066805"/>
    <w:rsid w:val="00071555"/>
    <w:rsid w:val="000B47B5"/>
    <w:rsid w:val="000E0C3D"/>
    <w:rsid w:val="001144E4"/>
    <w:rsid w:val="00215E72"/>
    <w:rsid w:val="00271790"/>
    <w:rsid w:val="002D6625"/>
    <w:rsid w:val="002E0301"/>
    <w:rsid w:val="0032626C"/>
    <w:rsid w:val="003D18F3"/>
    <w:rsid w:val="003E7328"/>
    <w:rsid w:val="00401738"/>
    <w:rsid w:val="00415BC2"/>
    <w:rsid w:val="00444DD5"/>
    <w:rsid w:val="004675C2"/>
    <w:rsid w:val="004C56DA"/>
    <w:rsid w:val="00547DE3"/>
    <w:rsid w:val="00550CBB"/>
    <w:rsid w:val="005B1F28"/>
    <w:rsid w:val="005F7EF6"/>
    <w:rsid w:val="0067341E"/>
    <w:rsid w:val="006E7213"/>
    <w:rsid w:val="007C70C7"/>
    <w:rsid w:val="007C7379"/>
    <w:rsid w:val="007F6EE7"/>
    <w:rsid w:val="00833E0A"/>
    <w:rsid w:val="00877E0B"/>
    <w:rsid w:val="0088470B"/>
    <w:rsid w:val="0089286D"/>
    <w:rsid w:val="00897E37"/>
    <w:rsid w:val="008A6B77"/>
    <w:rsid w:val="00957C7F"/>
    <w:rsid w:val="00981A7E"/>
    <w:rsid w:val="009B76C4"/>
    <w:rsid w:val="009C1C59"/>
    <w:rsid w:val="009C6D1A"/>
    <w:rsid w:val="009E48F9"/>
    <w:rsid w:val="00A00448"/>
    <w:rsid w:val="00A2169F"/>
    <w:rsid w:val="00A31395"/>
    <w:rsid w:val="00A60670"/>
    <w:rsid w:val="00AB60F0"/>
    <w:rsid w:val="00AC5725"/>
    <w:rsid w:val="00AC672A"/>
    <w:rsid w:val="00AF3386"/>
    <w:rsid w:val="00B23BF4"/>
    <w:rsid w:val="00B92F38"/>
    <w:rsid w:val="00BC61E7"/>
    <w:rsid w:val="00BD762D"/>
    <w:rsid w:val="00C07A92"/>
    <w:rsid w:val="00C22F56"/>
    <w:rsid w:val="00CE146C"/>
    <w:rsid w:val="00CE60BE"/>
    <w:rsid w:val="00D01AFC"/>
    <w:rsid w:val="00DA1FC6"/>
    <w:rsid w:val="00DE582F"/>
    <w:rsid w:val="00E81890"/>
    <w:rsid w:val="00E84271"/>
    <w:rsid w:val="00E86AD7"/>
    <w:rsid w:val="00E9110F"/>
    <w:rsid w:val="00EA5C2B"/>
    <w:rsid w:val="00F03C4F"/>
    <w:rsid w:val="00F213AE"/>
    <w:rsid w:val="00F348FA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C0642-BD0C-4231-96BD-BB07709E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62D"/>
    <w:rPr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D762D"/>
    <w:pPr>
      <w:keepNext/>
      <w:outlineLvl w:val="2"/>
    </w:pPr>
    <w:rPr>
      <w:b/>
      <w:sz w:val="28"/>
      <w:szCs w:val="20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aliases w:val="Знак"/>
    <w:basedOn w:val="a"/>
    <w:rsid w:val="00BD762D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30">
    <w:name w:val="Заголовок 3 Знак"/>
    <w:link w:val="3"/>
    <w:semiHidden/>
    <w:rsid w:val="00BD762D"/>
    <w:rPr>
      <w:b/>
      <w:sz w:val="28"/>
      <w:lang w:val="uk-UA" w:eastAsia="uk-UA" w:bidi="ar-SA"/>
    </w:rPr>
  </w:style>
  <w:style w:type="paragraph" w:styleId="HTML">
    <w:name w:val="HTML Preformatted"/>
    <w:basedOn w:val="a"/>
    <w:link w:val="HTML0"/>
    <w:rsid w:val="00DE5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locked/>
    <w:rsid w:val="00DE582F"/>
    <w:rPr>
      <w:rFonts w:ascii="Courier New" w:eastAsia="Calibri" w:hAnsi="Courier New" w:cs="Courier New"/>
      <w:lang w:val="ru-RU" w:eastAsia="ru-RU" w:bidi="ar-SA"/>
    </w:rPr>
  </w:style>
  <w:style w:type="paragraph" w:styleId="a4">
    <w:name w:val="Normal (Web)"/>
    <w:basedOn w:val="a"/>
    <w:rsid w:val="00DE582F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rsid w:val="00DE582F"/>
    <w:rPr>
      <w:rFonts w:cs="Times New Roman"/>
    </w:rPr>
  </w:style>
  <w:style w:type="character" w:styleId="a5">
    <w:name w:val="Strong"/>
    <w:basedOn w:val="a0"/>
    <w:qFormat/>
    <w:rsid w:val="00DE582F"/>
    <w:rPr>
      <w:rFonts w:cs="Times New Roman"/>
      <w:b/>
      <w:bCs/>
    </w:rPr>
  </w:style>
  <w:style w:type="paragraph" w:styleId="a6">
    <w:name w:val="Title"/>
    <w:basedOn w:val="a"/>
    <w:qFormat/>
    <w:rsid w:val="009C6D1A"/>
    <w:pPr>
      <w:jc w:val="center"/>
    </w:pPr>
    <w:rPr>
      <w:b/>
      <w:bCs/>
      <w:sz w:val="28"/>
    </w:rPr>
  </w:style>
  <w:style w:type="paragraph" w:customStyle="1" w:styleId="Style2">
    <w:name w:val="Style2"/>
    <w:basedOn w:val="a"/>
    <w:rsid w:val="009C6D1A"/>
    <w:pPr>
      <w:widowControl w:val="0"/>
      <w:autoSpaceDE w:val="0"/>
      <w:autoSpaceDN w:val="0"/>
      <w:adjustRightInd w:val="0"/>
      <w:spacing w:line="475" w:lineRule="exact"/>
      <w:jc w:val="center"/>
    </w:pPr>
    <w:rPr>
      <w:lang w:val="ru-RU"/>
    </w:rPr>
  </w:style>
  <w:style w:type="paragraph" w:styleId="a7">
    <w:name w:val="header"/>
    <w:basedOn w:val="a"/>
    <w:rsid w:val="007C70C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C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2019-11-19T08:00:00Z</cp:lastPrinted>
  <dcterms:created xsi:type="dcterms:W3CDTF">2019-11-20T10:42:00Z</dcterms:created>
  <dcterms:modified xsi:type="dcterms:W3CDTF">2019-11-20T10:42:00Z</dcterms:modified>
</cp:coreProperties>
</file>