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C937D7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  <w:t xml:space="preserve">       </w:t>
      </w:r>
    </w:p>
    <w:p w:rsidR="004310B1" w:rsidRPr="00C937D7" w:rsidRDefault="007549D7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C1B63"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9C1B6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3E26BB">
        <w:rPr>
          <w:b/>
          <w:sz w:val="28"/>
          <w:szCs w:val="28"/>
          <w:u w:val="single"/>
          <w:lang w:val="uk-UA"/>
        </w:rPr>
        <w:t>9</w:t>
      </w:r>
      <w:r w:rsidR="00342BF5">
        <w:rPr>
          <w:b/>
          <w:sz w:val="28"/>
          <w:szCs w:val="28"/>
          <w:u w:val="single"/>
          <w:lang w:val="uk-UA"/>
        </w:rPr>
        <w:t xml:space="preserve"> </w:t>
      </w:r>
      <w:r w:rsidR="004310B1" w:rsidRPr="002D0A31">
        <w:rPr>
          <w:b/>
          <w:sz w:val="28"/>
          <w:szCs w:val="28"/>
          <w:lang w:val="uk-UA"/>
        </w:rPr>
        <w:t>№</w:t>
      </w:r>
      <w:r w:rsidR="00342BF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AE14DA">
              <w:rPr>
                <w:szCs w:val="28"/>
              </w:rPr>
              <w:t>ь</w:t>
            </w:r>
            <w:r>
              <w:rPr>
                <w:szCs w:val="28"/>
              </w:rPr>
              <w:t xml:space="preserve"> </w:t>
            </w:r>
            <w:r w:rsidRPr="00E85497">
              <w:rPr>
                <w:szCs w:val="28"/>
              </w:rPr>
              <w:t>фізичних та юридичних осіб</w:t>
            </w:r>
            <w:r>
              <w:rPr>
                <w:szCs w:val="28"/>
              </w:rPr>
              <w:t xml:space="preserve"> – підприємців щодо надання дозволу </w:t>
            </w:r>
            <w:r w:rsidRPr="00725BDA">
              <w:rPr>
                <w:szCs w:val="28"/>
              </w:rPr>
              <w:t>на складання проект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укладання договору земельного сервітуту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p w:rsidR="004515EB" w:rsidRPr="00DD3AB8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 w:rsidRPr="00161A58">
        <w:rPr>
          <w:sz w:val="28"/>
          <w:szCs w:val="28"/>
          <w:lang w:val="uk-UA"/>
        </w:rPr>
        <w:t>звернення</w:t>
      </w:r>
      <w:r w:rsidR="00161A58">
        <w:rPr>
          <w:sz w:val="28"/>
          <w:szCs w:val="28"/>
          <w:lang w:val="uk-UA"/>
        </w:rPr>
        <w:t xml:space="preserve">        </w:t>
      </w:r>
      <w:r w:rsidR="00E51871" w:rsidRPr="00161A58">
        <w:rPr>
          <w:sz w:val="28"/>
          <w:szCs w:val="28"/>
          <w:lang w:val="uk-UA"/>
        </w:rPr>
        <w:t xml:space="preserve"> </w:t>
      </w:r>
      <w:r w:rsidR="00C35A76" w:rsidRPr="00C35A76">
        <w:rPr>
          <w:sz w:val="28"/>
          <w:szCs w:val="28"/>
          <w:lang w:val="uk-UA"/>
        </w:rPr>
        <w:t>фізичних та юридичних осіб – підприємців</w:t>
      </w:r>
      <w:r w:rsidR="005E3274" w:rsidRPr="00C35A76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7203A1" w:rsidRDefault="009C1B63" w:rsidP="001D5FDE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>Відмовити</w:t>
      </w:r>
      <w:r w:rsidR="007203A1">
        <w:rPr>
          <w:szCs w:val="28"/>
        </w:rPr>
        <w:t>:</w:t>
      </w:r>
    </w:p>
    <w:p w:rsidR="007203A1" w:rsidRDefault="007203A1" w:rsidP="001D5FDE">
      <w:pPr>
        <w:pStyle w:val="31"/>
        <w:ind w:firstLine="532"/>
        <w:jc w:val="both"/>
        <w:rPr>
          <w:szCs w:val="28"/>
        </w:rPr>
      </w:pPr>
    </w:p>
    <w:p w:rsidR="001D5FDE" w:rsidRDefault="007203A1" w:rsidP="001D5FDE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1.1. Т</w:t>
      </w:r>
      <w:r w:rsidR="00C23D1D">
        <w:rPr>
          <w:szCs w:val="28"/>
        </w:rPr>
        <w:t>овариству з обмеженою відповідальністю «</w:t>
      </w:r>
      <w:r w:rsidR="009C1B63">
        <w:rPr>
          <w:szCs w:val="28"/>
        </w:rPr>
        <w:t>УкрБудЧернівці</w:t>
      </w:r>
      <w:r w:rsidR="00C23D1D">
        <w:rPr>
          <w:szCs w:val="28"/>
        </w:rPr>
        <w:t>»</w:t>
      </w:r>
      <w:r w:rsidR="00777800">
        <w:rPr>
          <w:b w:val="0"/>
          <w:szCs w:val="28"/>
        </w:rPr>
        <w:t>, яке зареєстроване за адресою</w:t>
      </w:r>
      <w:r w:rsidR="001D5FDE" w:rsidRPr="0012498B">
        <w:rPr>
          <w:b w:val="0"/>
          <w:szCs w:val="28"/>
        </w:rPr>
        <w:t xml:space="preserve">, </w:t>
      </w:r>
      <w:r w:rsidR="0092155A" w:rsidRPr="00725BDA">
        <w:rPr>
          <w:b w:val="0"/>
        </w:rPr>
        <w:t xml:space="preserve">у наданні дозволу на </w:t>
      </w:r>
      <w:r w:rsidR="0092155A" w:rsidRPr="00725BDA">
        <w:rPr>
          <w:b w:val="0"/>
          <w:bCs/>
        </w:rPr>
        <w:t xml:space="preserve"> складання проекту відведення</w:t>
      </w:r>
      <w:r w:rsidR="0032428F" w:rsidRPr="0032428F">
        <w:rPr>
          <w:b w:val="0"/>
          <w:bCs/>
        </w:rPr>
        <w:t xml:space="preserve"> </w:t>
      </w:r>
      <w:r w:rsidR="0032428F" w:rsidRPr="00725BDA">
        <w:rPr>
          <w:b w:val="0"/>
          <w:bCs/>
        </w:rPr>
        <w:t>земельної ділянки</w:t>
      </w:r>
      <w:r w:rsidR="0092155A" w:rsidRPr="00725BDA">
        <w:rPr>
          <w:b w:val="0"/>
          <w:bCs/>
        </w:rPr>
        <w:t>, встановлення земельного сервітуту, орієнтовною площею 0,0</w:t>
      </w:r>
      <w:r w:rsidR="0092155A">
        <w:rPr>
          <w:b w:val="0"/>
          <w:bCs/>
        </w:rPr>
        <w:t>950</w:t>
      </w:r>
      <w:r w:rsidR="0092155A" w:rsidRPr="00725BDA">
        <w:rPr>
          <w:b w:val="0"/>
          <w:bCs/>
        </w:rPr>
        <w:t>га</w:t>
      </w:r>
      <w:r w:rsidR="0092155A">
        <w:rPr>
          <w:b w:val="0"/>
          <w:bCs/>
        </w:rPr>
        <w:t>,</w:t>
      </w:r>
      <w:r w:rsidR="0092155A" w:rsidRPr="00725BDA">
        <w:rPr>
          <w:b w:val="0"/>
        </w:rPr>
        <w:t xml:space="preserve"> за рахунок земель запасу міста</w:t>
      </w:r>
      <w:r w:rsidR="00C23D1D">
        <w:rPr>
          <w:b w:val="0"/>
          <w:szCs w:val="28"/>
        </w:rPr>
        <w:t xml:space="preserve"> </w:t>
      </w:r>
      <w:r w:rsidR="003B3DE0">
        <w:rPr>
          <w:b w:val="0"/>
          <w:szCs w:val="28"/>
        </w:rPr>
        <w:t xml:space="preserve">для </w:t>
      </w:r>
      <w:r w:rsidR="00C23D1D">
        <w:rPr>
          <w:b w:val="0"/>
          <w:szCs w:val="28"/>
        </w:rPr>
        <w:t xml:space="preserve">розміщення будівельного майданчика </w:t>
      </w:r>
      <w:r w:rsidR="003B3DE0">
        <w:rPr>
          <w:b w:val="0"/>
          <w:szCs w:val="28"/>
        </w:rPr>
        <w:t>та</w:t>
      </w:r>
      <w:r w:rsidR="00C23D1D">
        <w:rPr>
          <w:b w:val="0"/>
          <w:szCs w:val="28"/>
        </w:rPr>
        <w:t xml:space="preserve"> складання будівельних </w:t>
      </w:r>
      <w:r w:rsidR="003464A5">
        <w:rPr>
          <w:b w:val="0"/>
          <w:szCs w:val="28"/>
        </w:rPr>
        <w:t xml:space="preserve"> </w:t>
      </w:r>
      <w:r w:rsidR="00C23D1D">
        <w:rPr>
          <w:b w:val="0"/>
          <w:szCs w:val="28"/>
        </w:rPr>
        <w:t>матеріалів</w:t>
      </w:r>
      <w:r w:rsidR="003B3DE0">
        <w:rPr>
          <w:b w:val="0"/>
          <w:szCs w:val="28"/>
        </w:rPr>
        <w:t xml:space="preserve"> </w:t>
      </w:r>
      <w:r w:rsidR="001D5FDE" w:rsidRPr="0012498B">
        <w:rPr>
          <w:b w:val="0"/>
          <w:szCs w:val="28"/>
        </w:rPr>
        <w:t xml:space="preserve">за адресою </w:t>
      </w:r>
      <w:r w:rsidR="001D5FDE" w:rsidRPr="006F0909">
        <w:rPr>
          <w:szCs w:val="28"/>
        </w:rPr>
        <w:t>вул.</w:t>
      </w:r>
      <w:r w:rsidR="001D5FDE">
        <w:rPr>
          <w:szCs w:val="28"/>
        </w:rPr>
        <w:t xml:space="preserve"> </w:t>
      </w:r>
      <w:r w:rsidR="00C23D1D">
        <w:rPr>
          <w:szCs w:val="28"/>
        </w:rPr>
        <w:t xml:space="preserve">Руська, </w:t>
      </w:r>
      <w:r w:rsidR="009C1B63">
        <w:rPr>
          <w:szCs w:val="28"/>
        </w:rPr>
        <w:t>2</w:t>
      </w:r>
      <w:r w:rsidR="00AE14DA">
        <w:rPr>
          <w:szCs w:val="28"/>
        </w:rPr>
        <w:t>6</w:t>
      </w:r>
      <w:r w:rsidR="00156F53">
        <w:rPr>
          <w:szCs w:val="28"/>
        </w:rPr>
        <w:t>3-А</w:t>
      </w:r>
      <w:r w:rsidR="001D5FDE">
        <w:rPr>
          <w:b w:val="0"/>
          <w:szCs w:val="28"/>
        </w:rPr>
        <w:t xml:space="preserve">, у зв’язку з невідповідністю </w:t>
      </w:r>
      <w:r w:rsidR="003464A5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 xml:space="preserve">статті </w:t>
      </w:r>
      <w:r w:rsidR="00AE14DA">
        <w:rPr>
          <w:b w:val="0"/>
          <w:szCs w:val="28"/>
        </w:rPr>
        <w:t xml:space="preserve">                         </w:t>
      </w:r>
      <w:r w:rsidR="007B52E0">
        <w:rPr>
          <w:b w:val="0"/>
          <w:szCs w:val="28"/>
        </w:rPr>
        <w:t xml:space="preserve"> </w:t>
      </w:r>
      <w:r w:rsidR="001D5FDE">
        <w:rPr>
          <w:b w:val="0"/>
          <w:szCs w:val="28"/>
        </w:rPr>
        <w:t>9</w:t>
      </w:r>
      <w:r w:rsidR="00156F53">
        <w:rPr>
          <w:b w:val="0"/>
          <w:szCs w:val="28"/>
        </w:rPr>
        <w:t>9</w:t>
      </w:r>
      <w:r w:rsidR="001D5FDE">
        <w:rPr>
          <w:b w:val="0"/>
          <w:szCs w:val="28"/>
        </w:rPr>
        <w:t xml:space="preserve"> Земельного Кодексу України.</w:t>
      </w:r>
    </w:p>
    <w:p w:rsidR="007203A1" w:rsidRDefault="007203A1" w:rsidP="001D5FDE">
      <w:pPr>
        <w:pStyle w:val="31"/>
        <w:ind w:firstLine="532"/>
        <w:jc w:val="both"/>
        <w:rPr>
          <w:b w:val="0"/>
          <w:szCs w:val="28"/>
        </w:rPr>
      </w:pPr>
    </w:p>
    <w:p w:rsidR="007203A1" w:rsidRDefault="007203A1" w:rsidP="00672AD0">
      <w:pPr>
        <w:pStyle w:val="31"/>
        <w:ind w:firstLine="532"/>
        <w:jc w:val="both"/>
        <w:rPr>
          <w:b w:val="0"/>
        </w:rPr>
      </w:pPr>
      <w:r>
        <w:t xml:space="preserve">1.2. Ніконовій Галині Іванівні </w:t>
      </w:r>
      <w:r w:rsidRPr="00725BDA">
        <w:rPr>
          <w:b w:val="0"/>
        </w:rPr>
        <w:t>(РНОКПП</w:t>
      </w:r>
      <w:r w:rsidR="00046E56">
        <w:rPr>
          <w:b w:val="0"/>
        </w:rPr>
        <w:t xml:space="preserve">), </w:t>
      </w:r>
      <w:r>
        <w:rPr>
          <w:b w:val="0"/>
        </w:rPr>
        <w:t>яка зареєстрована</w:t>
      </w:r>
      <w:r w:rsidR="00777800">
        <w:rPr>
          <w:b w:val="0"/>
        </w:rPr>
        <w:t xml:space="preserve"> на</w:t>
      </w:r>
      <w:r w:rsidRPr="00725BDA">
        <w:rPr>
          <w:b w:val="0"/>
        </w:rPr>
        <w:t xml:space="preserve">,  у наданні дозволу на </w:t>
      </w:r>
      <w:r w:rsidRPr="00725BDA">
        <w:rPr>
          <w:b w:val="0"/>
          <w:bCs/>
        </w:rPr>
        <w:t xml:space="preserve"> складання проекту відведення, встановлення земельного сервітуту земельної ділянки, орієнтовною площею 0,0</w:t>
      </w:r>
      <w:r>
        <w:rPr>
          <w:b w:val="0"/>
          <w:bCs/>
        </w:rPr>
        <w:t>100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</w:t>
      </w:r>
      <w:r w:rsidR="00046E56">
        <w:rPr>
          <w:b w:val="0"/>
        </w:rPr>
        <w:t xml:space="preserve"> (03.07)</w:t>
      </w:r>
      <w:r>
        <w:rPr>
          <w:b w:val="0"/>
        </w:rPr>
        <w:t xml:space="preserve"> (прибудова до торгових приміщень</w:t>
      </w:r>
      <w:r w:rsidR="00320E43">
        <w:rPr>
          <w:b w:val="0"/>
        </w:rPr>
        <w:t xml:space="preserve"> магазину</w:t>
      </w:r>
      <w:r>
        <w:rPr>
          <w:b w:val="0"/>
        </w:rPr>
        <w:t>)</w:t>
      </w:r>
      <w:r w:rsidRPr="00725BDA">
        <w:rPr>
          <w:b w:val="0"/>
        </w:rPr>
        <w:t xml:space="preserve"> за адресою </w:t>
      </w:r>
      <w:r>
        <w:rPr>
          <w:b w:val="0"/>
        </w:rPr>
        <w:t xml:space="preserve"> </w:t>
      </w:r>
      <w:r>
        <w:t>вул. Небесної Сотні, 15</w:t>
      </w:r>
      <w:r>
        <w:rPr>
          <w:b w:val="0"/>
        </w:rPr>
        <w:t xml:space="preserve">, </w:t>
      </w:r>
      <w:r w:rsidR="00672AD0">
        <w:rPr>
          <w:b w:val="0"/>
          <w:szCs w:val="28"/>
        </w:rPr>
        <w:t xml:space="preserve">у </w:t>
      </w:r>
      <w:r w:rsidR="00672AD0" w:rsidRPr="00E556F2">
        <w:rPr>
          <w:b w:val="0"/>
          <w:szCs w:val="28"/>
        </w:rPr>
        <w:t>зв’язку з</w:t>
      </w:r>
      <w:r w:rsidR="00672AD0" w:rsidRPr="00E556F2">
        <w:rPr>
          <w:b w:val="0"/>
        </w:rPr>
        <w:t xml:space="preserve"> </w:t>
      </w:r>
      <w:r w:rsidR="00672AD0">
        <w:rPr>
          <w:b w:val="0"/>
        </w:rPr>
        <w:t xml:space="preserve">відсутністю погодженої концепції всього фасаду будинку на вул. Небесної Сотні, 15, згідно пункту 8.14 ДБН «Житлові будинки. </w:t>
      </w:r>
      <w:r w:rsidR="00672AD0">
        <w:rPr>
          <w:b w:val="0"/>
        </w:rPr>
        <w:lastRenderedPageBreak/>
        <w:t>Реконструкція та ремонт» та невідповідністю стат</w:t>
      </w:r>
      <w:r w:rsidR="00AE14DA">
        <w:rPr>
          <w:b w:val="0"/>
        </w:rPr>
        <w:t>ей</w:t>
      </w:r>
      <w:r w:rsidR="00672AD0">
        <w:rPr>
          <w:b w:val="0"/>
        </w:rPr>
        <w:t xml:space="preserve"> 99 та 134 Земельного кодексу України.</w:t>
      </w:r>
    </w:p>
    <w:p w:rsidR="00672AD0" w:rsidRDefault="00672AD0" w:rsidP="00672AD0">
      <w:pPr>
        <w:pStyle w:val="31"/>
        <w:ind w:firstLine="532"/>
        <w:jc w:val="both"/>
        <w:rPr>
          <w:b w:val="0"/>
          <w:szCs w:val="28"/>
        </w:rPr>
      </w:pPr>
    </w:p>
    <w:p w:rsidR="00185960" w:rsidRDefault="00046E56" w:rsidP="00185960">
      <w:pPr>
        <w:pStyle w:val="31"/>
        <w:ind w:firstLine="532"/>
        <w:jc w:val="both"/>
        <w:rPr>
          <w:b w:val="0"/>
        </w:rPr>
      </w:pPr>
      <w:r>
        <w:t>1.3. Прокоп’євій Ларисі Іванівні (</w:t>
      </w:r>
      <w:r w:rsidRPr="00725BDA">
        <w:rPr>
          <w:b w:val="0"/>
        </w:rPr>
        <w:t>РНОКПП</w:t>
      </w:r>
      <w:r>
        <w:rPr>
          <w:b w:val="0"/>
        </w:rPr>
        <w:t>), яка зареєстрована</w:t>
      </w:r>
      <w:r w:rsidRPr="00725BDA">
        <w:rPr>
          <w:b w:val="0"/>
        </w:rPr>
        <w:t xml:space="preserve"> на,  у наданні дозволу на </w:t>
      </w:r>
      <w:r w:rsidRPr="00725BDA">
        <w:rPr>
          <w:b w:val="0"/>
          <w:bCs/>
        </w:rPr>
        <w:t xml:space="preserve"> складання проекту відведення, встановлення земельного сервітуту земельної ділянки, орієнтовною площею 0,0</w:t>
      </w:r>
      <w:r w:rsidR="00AE14DA">
        <w:rPr>
          <w:b w:val="0"/>
          <w:bCs/>
        </w:rPr>
        <w:t>03</w:t>
      </w:r>
      <w:r>
        <w:rPr>
          <w:b w:val="0"/>
          <w:bCs/>
        </w:rPr>
        <w:t>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</w:t>
      </w:r>
      <w:r w:rsidRPr="00725BDA">
        <w:rPr>
          <w:b w:val="0"/>
        </w:rPr>
        <w:t xml:space="preserve"> за адресою </w:t>
      </w:r>
      <w:r>
        <w:rPr>
          <w:b w:val="0"/>
        </w:rPr>
        <w:t xml:space="preserve"> </w:t>
      </w:r>
      <w:r>
        <w:t>вул. Небесної Сотні, 23</w:t>
      </w:r>
      <w:r>
        <w:rPr>
          <w:b w:val="0"/>
        </w:rPr>
        <w:t xml:space="preserve">, </w:t>
      </w:r>
      <w:r w:rsidR="00185960">
        <w:rPr>
          <w:b w:val="0"/>
          <w:szCs w:val="28"/>
        </w:rPr>
        <w:t xml:space="preserve">у </w:t>
      </w:r>
      <w:r w:rsidR="00185960" w:rsidRPr="00E556F2">
        <w:rPr>
          <w:b w:val="0"/>
          <w:szCs w:val="28"/>
        </w:rPr>
        <w:t>зв’язку з</w:t>
      </w:r>
      <w:r w:rsidR="00185960" w:rsidRPr="00E556F2">
        <w:rPr>
          <w:b w:val="0"/>
        </w:rPr>
        <w:t xml:space="preserve"> </w:t>
      </w:r>
      <w:r w:rsidR="00185960">
        <w:rPr>
          <w:b w:val="0"/>
        </w:rPr>
        <w:t>відсутністю погодженої концепції всього фасаду будинку на вул. Небесної Сотні, 23, згідно пункту 8.14 ДБН «Житлові будинки. Реконструкція та ремонт» та невідповідністю ста</w:t>
      </w:r>
      <w:r w:rsidR="00AE14DA">
        <w:rPr>
          <w:b w:val="0"/>
        </w:rPr>
        <w:t>тей</w:t>
      </w:r>
      <w:r w:rsidR="00185960">
        <w:rPr>
          <w:b w:val="0"/>
        </w:rPr>
        <w:t xml:space="preserve"> 99 та 134 Земельного кодексу України.</w:t>
      </w:r>
    </w:p>
    <w:p w:rsidR="006B4A7C" w:rsidRDefault="006B4A7C" w:rsidP="00185960">
      <w:pPr>
        <w:pStyle w:val="31"/>
        <w:ind w:firstLine="532"/>
        <w:jc w:val="both"/>
        <w:rPr>
          <w:szCs w:val="28"/>
        </w:rPr>
      </w:pPr>
    </w:p>
    <w:p w:rsidR="00185960" w:rsidRDefault="00A72137" w:rsidP="00185960">
      <w:pPr>
        <w:pStyle w:val="31"/>
        <w:ind w:firstLine="532"/>
        <w:jc w:val="both"/>
        <w:rPr>
          <w:b w:val="0"/>
        </w:rPr>
      </w:pPr>
      <w:r>
        <w:t>1.4. Банаріку Ігорю Веніаміновичу (</w:t>
      </w:r>
      <w:r w:rsidRPr="00725BDA">
        <w:rPr>
          <w:b w:val="0"/>
        </w:rPr>
        <w:t>РНОКПП</w:t>
      </w:r>
      <w:r>
        <w:rPr>
          <w:b w:val="0"/>
        </w:rPr>
        <w:t>), який зареєстрований</w:t>
      </w:r>
      <w:r w:rsidRPr="00725BDA">
        <w:rPr>
          <w:b w:val="0"/>
        </w:rPr>
        <w:t xml:space="preserve"> на вул</w:t>
      </w:r>
      <w:r>
        <w:rPr>
          <w:b w:val="0"/>
        </w:rPr>
        <w:t>.</w:t>
      </w:r>
      <w:r w:rsidRPr="00725BDA">
        <w:rPr>
          <w:b w:val="0"/>
        </w:rPr>
        <w:t xml:space="preserve">,  у наданні дозволу на </w:t>
      </w:r>
      <w:r w:rsidRPr="00725BDA">
        <w:rPr>
          <w:b w:val="0"/>
          <w:bCs/>
        </w:rPr>
        <w:t xml:space="preserve"> складання проекту відведення, встановлення земельного сервітуту земельної ділянки, орієнтовною площею 0,0</w:t>
      </w:r>
      <w:r>
        <w:rPr>
          <w:b w:val="0"/>
          <w:bCs/>
        </w:rPr>
        <w:t>050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 xml:space="preserve">та обслуговування будівель торгівлі </w:t>
      </w:r>
      <w:r w:rsidRPr="00725BDA">
        <w:rPr>
          <w:b w:val="0"/>
        </w:rPr>
        <w:t xml:space="preserve">за адресою </w:t>
      </w:r>
      <w:r w:rsidRPr="00864C2B">
        <w:t>проспект Незалежності, 115</w:t>
      </w:r>
      <w:r>
        <w:rPr>
          <w:b w:val="0"/>
        </w:rPr>
        <w:t xml:space="preserve">, </w:t>
      </w:r>
      <w:r w:rsidR="00185960">
        <w:rPr>
          <w:b w:val="0"/>
          <w:szCs w:val="28"/>
        </w:rPr>
        <w:t xml:space="preserve">у </w:t>
      </w:r>
      <w:r w:rsidR="00185960" w:rsidRPr="00E556F2">
        <w:rPr>
          <w:b w:val="0"/>
          <w:szCs w:val="28"/>
        </w:rPr>
        <w:t>зв’язку з</w:t>
      </w:r>
      <w:r w:rsidR="00185960" w:rsidRPr="00E556F2">
        <w:rPr>
          <w:b w:val="0"/>
        </w:rPr>
        <w:t xml:space="preserve"> </w:t>
      </w:r>
      <w:r w:rsidR="00185960">
        <w:rPr>
          <w:b w:val="0"/>
        </w:rPr>
        <w:t>відсутністю погодженої концепції всього фасаду будинку на проспекті Незалежності, 115, згідно пункту 8.14 ДБН «Житлові будинки. Реконструкція та ремонт» та невідповідністю статей</w:t>
      </w:r>
      <w:r w:rsidR="00AE14DA">
        <w:rPr>
          <w:b w:val="0"/>
        </w:rPr>
        <w:t xml:space="preserve">                 </w:t>
      </w:r>
      <w:r w:rsidR="00185960">
        <w:rPr>
          <w:b w:val="0"/>
        </w:rPr>
        <w:t xml:space="preserve"> 99  та 134 Земельного кодексу України.</w:t>
      </w:r>
    </w:p>
    <w:p w:rsidR="00CB5ED6" w:rsidRDefault="00CB5ED6" w:rsidP="00185960">
      <w:pPr>
        <w:pStyle w:val="31"/>
        <w:ind w:firstLine="532"/>
        <w:jc w:val="both"/>
        <w:rPr>
          <w:b w:val="0"/>
        </w:rPr>
      </w:pPr>
    </w:p>
    <w:p w:rsidR="00CB5ED6" w:rsidRDefault="00CB5ED6" w:rsidP="00CB5ED6">
      <w:pPr>
        <w:pStyle w:val="31"/>
        <w:ind w:firstLine="532"/>
        <w:jc w:val="both"/>
        <w:rPr>
          <w:b w:val="0"/>
        </w:rPr>
      </w:pPr>
      <w:r>
        <w:t>1.5. Банаріку Ігорю Веніаміновичу (</w:t>
      </w:r>
      <w:r w:rsidRPr="00725BDA">
        <w:rPr>
          <w:b w:val="0"/>
        </w:rPr>
        <w:t>РНОКПП</w:t>
      </w:r>
      <w:r>
        <w:rPr>
          <w:b w:val="0"/>
        </w:rPr>
        <w:t>), який зареєстрований</w:t>
      </w:r>
      <w:r w:rsidRPr="00725BDA">
        <w:rPr>
          <w:b w:val="0"/>
        </w:rPr>
        <w:t xml:space="preserve"> на вул</w:t>
      </w:r>
      <w:r>
        <w:rPr>
          <w:b w:val="0"/>
        </w:rPr>
        <w:t>.</w:t>
      </w:r>
      <w:r w:rsidRPr="00725BDA">
        <w:rPr>
          <w:b w:val="0"/>
        </w:rPr>
        <w:t xml:space="preserve">,  у наданні дозволу на </w:t>
      </w:r>
      <w:r w:rsidRPr="00725BDA">
        <w:rPr>
          <w:b w:val="0"/>
          <w:bCs/>
        </w:rPr>
        <w:t xml:space="preserve"> складання проекту відведення, встановлення земельного сервітуту земельної ділянки, орієнтовною площею 0,0</w:t>
      </w:r>
      <w:r>
        <w:rPr>
          <w:b w:val="0"/>
          <w:bCs/>
        </w:rPr>
        <w:t>080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 xml:space="preserve">та обслуговування будівель торгівлі </w:t>
      </w:r>
      <w:r w:rsidRPr="00725BDA">
        <w:rPr>
          <w:b w:val="0"/>
        </w:rPr>
        <w:t xml:space="preserve">за адресою </w:t>
      </w:r>
      <w:r>
        <w:t>вул. Небесної Сотні, 17</w:t>
      </w:r>
      <w:r>
        <w:rPr>
          <w:b w:val="0"/>
        </w:rPr>
        <w:t xml:space="preserve">, </w:t>
      </w:r>
      <w:r>
        <w:rPr>
          <w:b w:val="0"/>
          <w:szCs w:val="28"/>
        </w:rPr>
        <w:t xml:space="preserve">у </w:t>
      </w:r>
      <w:r w:rsidRPr="00E556F2">
        <w:rPr>
          <w:b w:val="0"/>
          <w:szCs w:val="28"/>
        </w:rPr>
        <w:t>зв’язку з</w:t>
      </w:r>
      <w:r w:rsidRPr="00E556F2">
        <w:rPr>
          <w:b w:val="0"/>
        </w:rPr>
        <w:t xml:space="preserve"> </w:t>
      </w:r>
      <w:r>
        <w:rPr>
          <w:b w:val="0"/>
        </w:rPr>
        <w:t>відсутністю погодженої концепції всього фасаду будинку на проспекті Незалежності, 115, згідно пункту 8.14 ДБН «Житлові будинки. Реконструкція та ремонт» та невідповідністю статей 99  та                         134 Земельного кодексу України.</w:t>
      </w:r>
    </w:p>
    <w:p w:rsidR="00CB5ED6" w:rsidRDefault="00CB5ED6" w:rsidP="00185960">
      <w:pPr>
        <w:pStyle w:val="31"/>
        <w:ind w:firstLine="532"/>
        <w:jc w:val="both"/>
        <w:rPr>
          <w:b w:val="0"/>
        </w:rPr>
      </w:pPr>
    </w:p>
    <w:p w:rsidR="00026901" w:rsidRPr="005C56FD" w:rsidRDefault="00207454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 о</w:t>
      </w:r>
      <w:r w:rsidR="002051A0">
        <w:rPr>
          <w:sz w:val="28"/>
          <w:szCs w:val="28"/>
          <w:lang w:val="uk-UA"/>
        </w:rPr>
        <w:t>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20745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20745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AE0071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A006C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D9532E">
        <w:rPr>
          <w:b/>
          <w:sz w:val="29"/>
          <w:szCs w:val="29"/>
          <w:lang w:val="uk-UA"/>
        </w:rPr>
        <w:t>міськ</w:t>
      </w:r>
      <w:r w:rsidR="000A006C">
        <w:rPr>
          <w:b/>
          <w:sz w:val="29"/>
          <w:szCs w:val="29"/>
          <w:lang w:val="uk-UA"/>
        </w:rPr>
        <w:t>ий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голова</w:t>
      </w:r>
      <w:r w:rsidR="00D9532E">
        <w:rPr>
          <w:b/>
          <w:sz w:val="29"/>
          <w:szCs w:val="29"/>
          <w:lang w:val="uk-UA"/>
        </w:rPr>
        <w:t xml:space="preserve">                  </w:t>
      </w:r>
      <w:r>
        <w:rPr>
          <w:b/>
          <w:sz w:val="29"/>
          <w:szCs w:val="29"/>
          <w:lang w:val="uk-UA"/>
        </w:rPr>
        <w:t xml:space="preserve">  </w:t>
      </w:r>
      <w:r w:rsidR="00D9532E">
        <w:rPr>
          <w:b/>
          <w:sz w:val="29"/>
          <w:szCs w:val="29"/>
          <w:lang w:val="uk-UA"/>
        </w:rPr>
        <w:t xml:space="preserve">                   </w:t>
      </w:r>
      <w:r w:rsidR="000A006C">
        <w:rPr>
          <w:b/>
          <w:sz w:val="29"/>
          <w:szCs w:val="29"/>
          <w:lang w:val="uk-UA"/>
        </w:rPr>
        <w:t xml:space="preserve">             </w:t>
      </w:r>
      <w:r w:rsidR="00D9532E">
        <w:rPr>
          <w:b/>
          <w:sz w:val="29"/>
          <w:szCs w:val="29"/>
          <w:lang w:val="uk-UA"/>
        </w:rPr>
        <w:t xml:space="preserve"> </w:t>
      </w:r>
      <w:r w:rsidR="000A006C">
        <w:rPr>
          <w:b/>
          <w:sz w:val="29"/>
          <w:szCs w:val="29"/>
          <w:lang w:val="uk-UA"/>
        </w:rPr>
        <w:t>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0C62" w:rsidRDefault="00D90C62">
      <w:pPr>
        <w:rPr>
          <w:sz w:val="20"/>
          <w:szCs w:val="20"/>
          <w:lang w:val="uk-UA"/>
        </w:rPr>
      </w:pPr>
    </w:p>
    <w:sectPr w:rsidR="00D90C62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E41" w:rsidRDefault="00A72E41">
      <w:r>
        <w:separator/>
      </w:r>
    </w:p>
  </w:endnote>
  <w:endnote w:type="continuationSeparator" w:id="0">
    <w:p w:rsidR="00A72E41" w:rsidRDefault="00A7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E41" w:rsidRDefault="00A72E41">
      <w:r>
        <w:separator/>
      </w:r>
    </w:p>
  </w:footnote>
  <w:footnote w:type="continuationSeparator" w:id="0">
    <w:p w:rsidR="00A72E41" w:rsidRDefault="00A7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49D7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3F83"/>
    <w:rsid w:val="000251F1"/>
    <w:rsid w:val="00026901"/>
    <w:rsid w:val="000269D8"/>
    <w:rsid w:val="00033BD8"/>
    <w:rsid w:val="00042DE9"/>
    <w:rsid w:val="00046E56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1371"/>
    <w:rsid w:val="0014761F"/>
    <w:rsid w:val="00151AAB"/>
    <w:rsid w:val="00151BFE"/>
    <w:rsid w:val="001552D5"/>
    <w:rsid w:val="00156F53"/>
    <w:rsid w:val="00161A58"/>
    <w:rsid w:val="00162865"/>
    <w:rsid w:val="00172520"/>
    <w:rsid w:val="0017290F"/>
    <w:rsid w:val="0017383B"/>
    <w:rsid w:val="0018596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51A0"/>
    <w:rsid w:val="002069B5"/>
    <w:rsid w:val="00207454"/>
    <w:rsid w:val="00213145"/>
    <w:rsid w:val="00213245"/>
    <w:rsid w:val="00215D87"/>
    <w:rsid w:val="00216BC0"/>
    <w:rsid w:val="0022282C"/>
    <w:rsid w:val="00230FA4"/>
    <w:rsid w:val="002359F0"/>
    <w:rsid w:val="002403D1"/>
    <w:rsid w:val="002412DA"/>
    <w:rsid w:val="00242F33"/>
    <w:rsid w:val="0024463D"/>
    <w:rsid w:val="00250CCF"/>
    <w:rsid w:val="002533D4"/>
    <w:rsid w:val="00256427"/>
    <w:rsid w:val="00256E73"/>
    <w:rsid w:val="00267656"/>
    <w:rsid w:val="00271D2A"/>
    <w:rsid w:val="00273778"/>
    <w:rsid w:val="002746CA"/>
    <w:rsid w:val="00280054"/>
    <w:rsid w:val="00286697"/>
    <w:rsid w:val="00287CF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16753"/>
    <w:rsid w:val="00320E43"/>
    <w:rsid w:val="00321197"/>
    <w:rsid w:val="003229F5"/>
    <w:rsid w:val="0032428F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3DE0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54FA"/>
    <w:rsid w:val="00407F2E"/>
    <w:rsid w:val="00416321"/>
    <w:rsid w:val="004310B1"/>
    <w:rsid w:val="0043275D"/>
    <w:rsid w:val="00437FA4"/>
    <w:rsid w:val="00442D5A"/>
    <w:rsid w:val="0044303E"/>
    <w:rsid w:val="004507FB"/>
    <w:rsid w:val="004515E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1C4D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0A8F"/>
    <w:rsid w:val="0057487C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E6B86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2AD0"/>
    <w:rsid w:val="0067648D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A1"/>
    <w:rsid w:val="00720F45"/>
    <w:rsid w:val="0072234E"/>
    <w:rsid w:val="0072457C"/>
    <w:rsid w:val="00731909"/>
    <w:rsid w:val="007319EF"/>
    <w:rsid w:val="007427A0"/>
    <w:rsid w:val="0074662B"/>
    <w:rsid w:val="007472DF"/>
    <w:rsid w:val="00747326"/>
    <w:rsid w:val="00750A26"/>
    <w:rsid w:val="007528D1"/>
    <w:rsid w:val="00752B09"/>
    <w:rsid w:val="0075324B"/>
    <w:rsid w:val="007532F1"/>
    <w:rsid w:val="007549D7"/>
    <w:rsid w:val="007611A8"/>
    <w:rsid w:val="00766D2E"/>
    <w:rsid w:val="00767BA9"/>
    <w:rsid w:val="007722ED"/>
    <w:rsid w:val="00772598"/>
    <w:rsid w:val="00776250"/>
    <w:rsid w:val="0077780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059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4C2B"/>
    <w:rsid w:val="0086781B"/>
    <w:rsid w:val="00871EB7"/>
    <w:rsid w:val="00872BA4"/>
    <w:rsid w:val="0087427D"/>
    <w:rsid w:val="00876594"/>
    <w:rsid w:val="00880FA0"/>
    <w:rsid w:val="00883396"/>
    <w:rsid w:val="00884C93"/>
    <w:rsid w:val="008876F5"/>
    <w:rsid w:val="0089264E"/>
    <w:rsid w:val="00893CCC"/>
    <w:rsid w:val="00897A26"/>
    <w:rsid w:val="008B22D7"/>
    <w:rsid w:val="008B31E2"/>
    <w:rsid w:val="008B52A9"/>
    <w:rsid w:val="008B73E8"/>
    <w:rsid w:val="008C50B6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6B61"/>
    <w:rsid w:val="008F7E3C"/>
    <w:rsid w:val="00902F1D"/>
    <w:rsid w:val="00906858"/>
    <w:rsid w:val="00912AF4"/>
    <w:rsid w:val="0091364F"/>
    <w:rsid w:val="00917357"/>
    <w:rsid w:val="009174E4"/>
    <w:rsid w:val="0092155A"/>
    <w:rsid w:val="00922071"/>
    <w:rsid w:val="0092495C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B63"/>
    <w:rsid w:val="009C4F14"/>
    <w:rsid w:val="009C5FCE"/>
    <w:rsid w:val="009C6C67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2258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2137"/>
    <w:rsid w:val="00A72E4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14DA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1392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07E3E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5A76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B5ED6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42D69"/>
    <w:rsid w:val="00D43A72"/>
    <w:rsid w:val="00D43D64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85497"/>
    <w:rsid w:val="00E8591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1E80"/>
    <w:rsid w:val="00F9609B"/>
    <w:rsid w:val="00F9729B"/>
    <w:rsid w:val="00FA533D"/>
    <w:rsid w:val="00FA5EB4"/>
    <w:rsid w:val="00FA6493"/>
    <w:rsid w:val="00FB00C4"/>
    <w:rsid w:val="00FB19C5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719EF-79CB-4DBE-B784-5DC8EDC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2019-08-21T08:55:00Z</cp:lastPrinted>
  <dcterms:created xsi:type="dcterms:W3CDTF">2019-08-28T15:04:00Z</dcterms:created>
  <dcterms:modified xsi:type="dcterms:W3CDTF">2019-08-28T15:04:00Z</dcterms:modified>
</cp:coreProperties>
</file>