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Default="004627E5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9F170A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en-US"/>
        </w:rPr>
        <w:t>___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ED7D38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29.08.</w:t>
      </w:r>
      <w:r w:rsidR="005235B6" w:rsidRPr="00254167">
        <w:rPr>
          <w:sz w:val="27"/>
          <w:szCs w:val="27"/>
          <w:lang w:val="uk-UA"/>
        </w:rPr>
        <w:t>201</w:t>
      </w:r>
      <w:r w:rsidR="009F170A">
        <w:rPr>
          <w:sz w:val="27"/>
          <w:szCs w:val="27"/>
          <w:lang w:val="en-US"/>
        </w:rPr>
        <w:t>9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 w:rsidR="005235B6" w:rsidRPr="0045165D">
        <w:rPr>
          <w:b/>
          <w:bCs/>
          <w:sz w:val="27"/>
          <w:szCs w:val="27"/>
          <w:lang w:val="uk-UA"/>
        </w:rPr>
        <w:softHyphen/>
      </w:r>
      <w:r w:rsidR="005235B6" w:rsidRPr="0045165D">
        <w:rPr>
          <w:b/>
          <w:bCs/>
          <w:sz w:val="27"/>
          <w:szCs w:val="27"/>
          <w:lang w:val="uk-UA"/>
        </w:rPr>
        <w:softHyphen/>
        <w:t xml:space="preserve">______                 </w:t>
      </w:r>
      <w:r>
        <w:rPr>
          <w:b/>
          <w:bCs/>
          <w:sz w:val="27"/>
          <w:szCs w:val="27"/>
          <w:lang w:val="uk-UA"/>
        </w:rPr>
        <w:t xml:space="preserve">        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>
        <w:trPr>
          <w:trHeight w:val="643"/>
        </w:trPr>
        <w:tc>
          <w:tcPr>
            <w:tcW w:w="9923" w:type="dxa"/>
          </w:tcPr>
          <w:p w:rsidR="00836CC4" w:rsidRPr="009F170A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Про </w:t>
            </w:r>
            <w:r w:rsidR="00CB5A64">
              <w:rPr>
                <w:b/>
                <w:sz w:val="28"/>
                <w:szCs w:val="28"/>
                <w:lang w:val="uk-UA"/>
              </w:rPr>
              <w:t>припинення шляхом перетворення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Pr="009F170A">
              <w:rPr>
                <w:b/>
                <w:sz w:val="28"/>
                <w:szCs w:val="28"/>
                <w:lang w:val="uk-UA"/>
              </w:rPr>
              <w:t>комунальн</w:t>
            </w:r>
            <w:r w:rsidR="009F170A" w:rsidRPr="009F170A">
              <w:rPr>
                <w:b/>
                <w:sz w:val="28"/>
                <w:szCs w:val="28"/>
                <w:lang w:val="uk-UA"/>
              </w:rPr>
              <w:t>ої</w:t>
            </w:r>
            <w:r w:rsidR="009F170A">
              <w:rPr>
                <w:b/>
                <w:sz w:val="28"/>
                <w:szCs w:val="28"/>
                <w:lang w:val="uk-UA"/>
              </w:rPr>
              <w:t xml:space="preserve"> медичної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9F170A">
              <w:rPr>
                <w:b/>
                <w:sz w:val="28"/>
                <w:szCs w:val="28"/>
                <w:lang w:val="uk-UA"/>
              </w:rPr>
              <w:t>установи «Міська стоматологічна поліклініка»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 комунальн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 «Міська стоматологічна поліклініка»</w:t>
            </w:r>
          </w:p>
          <w:p w:rsidR="00836CC4" w:rsidRDefault="00836CC4" w:rsidP="00836CC4">
            <w:pPr>
              <w:tabs>
                <w:tab w:val="num" w:pos="360"/>
                <w:tab w:val="left" w:pos="7680"/>
              </w:tabs>
              <w:ind w:right="-1" w:firstLine="54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5235B6" w:rsidRPr="00E75B19" w:rsidRDefault="005235B6" w:rsidP="00415081">
            <w:pPr>
              <w:pStyle w:val="31"/>
              <w:rPr>
                <w:color w:val="FF0000"/>
              </w:rPr>
            </w:pPr>
          </w:p>
        </w:tc>
      </w:tr>
    </w:tbl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415081" w:rsidRPr="00415081" w:rsidRDefault="00415081" w:rsidP="0041508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15081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43, 60 Закону України «Про місцеве самоврядування в Україні»,</w:t>
      </w:r>
      <w:r w:rsidR="00163E36">
        <w:rPr>
          <w:color w:val="000000"/>
          <w:sz w:val="28"/>
          <w:szCs w:val="28"/>
          <w:shd w:val="clear" w:color="auto" w:fill="FFFFFF"/>
          <w:lang w:val="uk-UA"/>
        </w:rPr>
        <w:t xml:space="preserve"> статті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16 Закону України «Основи законодавства України про охорону 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здоров’я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», ст</w:t>
      </w:r>
      <w:r w:rsidR="00163E36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3,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>, 34, 37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163E36">
        <w:rPr>
          <w:color w:val="000000"/>
          <w:sz w:val="28"/>
          <w:szCs w:val="28"/>
          <w:shd w:val="clear" w:color="auto" w:fill="FFFFFF"/>
          <w:lang w:val="uk-UA"/>
        </w:rPr>
        <w:t>стат</w:t>
      </w:r>
      <w:r w:rsidR="00163E36" w:rsidRPr="00163E36">
        <w:rPr>
          <w:color w:val="000000"/>
          <w:sz w:val="28"/>
          <w:szCs w:val="28"/>
          <w:shd w:val="clear" w:color="auto" w:fill="FFFFFF"/>
          <w:lang w:val="uk-UA"/>
        </w:rPr>
        <w:t>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52-54, 78, 137 «Господарського кодексу України», ст</w:t>
      </w:r>
      <w:r w:rsidR="00163E36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104-108 «Цивільного кодексу України», на підставі Постанови Ка</w:t>
      </w:r>
      <w:r w:rsidR="00163E36">
        <w:rPr>
          <w:color w:val="000000"/>
          <w:sz w:val="28"/>
          <w:szCs w:val="28"/>
          <w:shd w:val="clear" w:color="auto" w:fill="FFFFFF"/>
          <w:lang w:val="uk-UA"/>
        </w:rPr>
        <w:t>бінету Міністрів України від 17.02.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2010 р</w:t>
      </w:r>
      <w:r w:rsidR="00163E36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№ 208 «Деякі питання удосконалення системи охорони здоров’я», </w:t>
      </w:r>
      <w:r w:rsidRPr="00415081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03309E">
        <w:rPr>
          <w:color w:val="000000"/>
          <w:sz w:val="28"/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</w:t>
      </w:r>
      <w:r w:rsidR="00163E36">
        <w:rPr>
          <w:color w:val="000000"/>
          <w:sz w:val="28"/>
          <w:szCs w:val="28"/>
          <w:lang w:val="uk-UA"/>
        </w:rPr>
        <w:t>,</w:t>
      </w:r>
      <w:r w:rsidR="0003309E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415081" w:rsidRPr="00415081" w:rsidRDefault="00415081" w:rsidP="00415081">
      <w:pPr>
        <w:rPr>
          <w:color w:val="333333"/>
          <w:sz w:val="28"/>
          <w:szCs w:val="28"/>
          <w:shd w:val="clear" w:color="auto" w:fill="FFFFFF"/>
          <w:lang w:val="uk-UA"/>
        </w:rPr>
      </w:pP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</w:t>
      </w: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36CC4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836CC4" w:rsidRPr="00E865A7" w:rsidRDefault="00836CC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163E36">
        <w:rPr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Припинити </w:t>
      </w:r>
      <w:r w:rsidR="000B3984">
        <w:rPr>
          <w:bCs/>
          <w:iCs/>
          <w:color w:val="000000"/>
          <w:sz w:val="28"/>
          <w:szCs w:val="28"/>
          <w:lang w:val="uk-UA"/>
        </w:rPr>
        <w:t>діяльність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комунальної медичної установи «Міська стоматологічна поліклініка» шляхом перетворення у комунальне некомерційне підприємство «Міська стоматологічна поліклініка».</w:t>
      </w:r>
    </w:p>
    <w:p w:rsidR="009F170A" w:rsidRDefault="000B3984" w:rsidP="009F170A">
      <w:pPr>
        <w:jc w:val="both"/>
        <w:rPr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b/>
          <w:bCs/>
          <w:i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36CC4" w:rsidRPr="00163E36">
        <w:rPr>
          <w:bCs/>
          <w:iCs/>
          <w:color w:val="000000"/>
          <w:sz w:val="28"/>
          <w:szCs w:val="28"/>
          <w:lang w:val="uk-UA"/>
        </w:rPr>
        <w:t>2.</w:t>
      </w:r>
      <w:r w:rsidR="00836CC4" w:rsidRPr="009F170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sz w:val="28"/>
          <w:szCs w:val="28"/>
          <w:lang w:val="uk-UA"/>
        </w:rPr>
        <w:t>Уповноважити управління забезпечення медичного обслуговування у сфері охорони здоров’я Чернівецької міської ради затвердити склад комісії з реорганізації</w:t>
      </w:r>
      <w:r w:rsidR="009F170A" w:rsidRPr="004F67A3">
        <w:rPr>
          <w:sz w:val="28"/>
          <w:szCs w:val="28"/>
          <w:lang w:val="uk-UA"/>
        </w:rPr>
        <w:t xml:space="preserve"> </w:t>
      </w:r>
      <w:r w:rsidR="009F170A" w:rsidRPr="00B35AA7">
        <w:rPr>
          <w:sz w:val="28"/>
          <w:szCs w:val="28"/>
          <w:lang w:val="uk-UA"/>
        </w:rPr>
        <w:t xml:space="preserve">КМУ «Міська </w:t>
      </w:r>
      <w:r w:rsidR="009F170A">
        <w:rPr>
          <w:sz w:val="28"/>
          <w:szCs w:val="28"/>
          <w:lang w:val="uk-UA"/>
        </w:rPr>
        <w:t>стоматологічна поліклініка</w:t>
      </w:r>
      <w:r w:rsidR="009F170A" w:rsidRPr="00B35AA7">
        <w:rPr>
          <w:sz w:val="28"/>
          <w:szCs w:val="28"/>
          <w:lang w:val="uk-UA"/>
        </w:rPr>
        <w:t>»</w:t>
      </w:r>
      <w:r w:rsidR="009F170A">
        <w:rPr>
          <w:sz w:val="28"/>
          <w:szCs w:val="28"/>
          <w:lang w:val="uk-UA"/>
        </w:rPr>
        <w:t>, що припиняє діяльність шляхом</w:t>
      </w:r>
      <w:r w:rsidR="009F170A" w:rsidRPr="009F170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bCs/>
          <w:iCs/>
          <w:color w:val="000000"/>
          <w:sz w:val="28"/>
          <w:szCs w:val="28"/>
          <w:lang w:val="uk-UA"/>
        </w:rPr>
        <w:t>перетворення у комунальне некомерційне підприємство «Міська стоматологічна поліклініка»</w:t>
      </w:r>
      <w:r w:rsidR="009F170A">
        <w:rPr>
          <w:sz w:val="28"/>
          <w:szCs w:val="28"/>
          <w:lang w:val="uk-UA"/>
        </w:rPr>
        <w:t>.</w:t>
      </w:r>
    </w:p>
    <w:p w:rsidR="00836CC4" w:rsidRPr="009F170A" w:rsidRDefault="009F170A" w:rsidP="009F170A">
      <w:pPr>
        <w:jc w:val="both"/>
        <w:rPr>
          <w:b/>
          <w:sz w:val="28"/>
          <w:szCs w:val="28"/>
          <w:lang w:val="uk-UA"/>
        </w:rPr>
      </w:pPr>
      <w:r w:rsidRPr="00163E36">
        <w:rPr>
          <w:sz w:val="28"/>
          <w:szCs w:val="28"/>
          <w:lang w:val="uk-UA"/>
        </w:rPr>
        <w:lastRenderedPageBreak/>
        <w:t xml:space="preserve">           3.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Установити, що комісія з реорганізації 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здійснює керівництво діяльністю 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період до завершення її реорганізації.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2B7FCE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163E36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163E36">
        <w:rPr>
          <w:bCs/>
          <w:iCs/>
          <w:color w:val="000000"/>
          <w:sz w:val="28"/>
          <w:szCs w:val="28"/>
          <w:lang w:val="uk-UA"/>
        </w:rPr>
        <w:t>.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Голов</w:t>
      </w:r>
      <w:r>
        <w:rPr>
          <w:bCs/>
          <w:iCs/>
          <w:color w:val="000000"/>
          <w:sz w:val="28"/>
          <w:szCs w:val="28"/>
          <w:lang w:val="uk-UA"/>
        </w:rPr>
        <w:t>і</w:t>
      </w:r>
      <w:r w:rsidR="00163E36">
        <w:rPr>
          <w:bCs/>
          <w:iCs/>
          <w:color w:val="000000"/>
          <w:sz w:val="28"/>
          <w:szCs w:val="28"/>
          <w:lang w:val="uk-UA"/>
        </w:rPr>
        <w:t xml:space="preserve"> комісії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з реорганізації:</w:t>
      </w:r>
    </w:p>
    <w:p w:rsidR="00605699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>.1.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У триденний термін 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з дати </w:t>
      </w:r>
      <w:r w:rsidR="00E865A7">
        <w:rPr>
          <w:bCs/>
          <w:iCs/>
          <w:color w:val="000000"/>
          <w:sz w:val="28"/>
          <w:szCs w:val="28"/>
          <w:lang w:val="uk-UA"/>
        </w:rPr>
        <w:t>прийняття цього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рішення письмово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повідомити державного реєстратора про  рішення щодо </w:t>
      </w:r>
      <w:r w:rsidR="00E865A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діяльності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 w:rsidR="00605699">
        <w:rPr>
          <w:bCs/>
          <w:iCs/>
          <w:color w:val="000000"/>
          <w:sz w:val="28"/>
          <w:szCs w:val="28"/>
          <w:lang w:val="uk-UA"/>
        </w:rPr>
        <w:t>, подати документи необхідні для внесення до Єдиного державного реєстру відповідних записів.</w:t>
      </w:r>
    </w:p>
    <w:p w:rsidR="00605699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юридичної особи.</w:t>
      </w:r>
    </w:p>
    <w:p w:rsidR="00CB5A64" w:rsidRDefault="0054191B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CB5A64">
        <w:rPr>
          <w:bCs/>
          <w:iCs/>
          <w:color w:val="000000"/>
          <w:sz w:val="28"/>
          <w:szCs w:val="28"/>
          <w:lang w:val="uk-UA"/>
        </w:rPr>
        <w:t>.3. Після закінчення двомісячного строку для пред’явлення вимог кредиторами та задоволення чи відхилення цих вимог, скласти передавальний акт, який має містити положення про правонаступництво щодо усіх зобов’язань</w:t>
      </w:r>
      <w:r w:rsidRPr="005419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що </w:t>
      </w:r>
      <w:r w:rsidR="009A40D0">
        <w:rPr>
          <w:bCs/>
          <w:iCs/>
          <w:color w:val="000000"/>
          <w:sz w:val="28"/>
          <w:szCs w:val="28"/>
          <w:lang w:val="uk-UA"/>
        </w:rPr>
        <w:t>перетворю</w:t>
      </w:r>
      <w:r>
        <w:rPr>
          <w:bCs/>
          <w:iCs/>
          <w:color w:val="000000"/>
          <w:sz w:val="28"/>
          <w:szCs w:val="28"/>
          <w:lang w:val="uk-UA"/>
        </w:rPr>
        <w:t>є</w:t>
      </w:r>
      <w:r w:rsidR="009A40D0">
        <w:rPr>
          <w:bCs/>
          <w:iCs/>
          <w:color w:val="000000"/>
          <w:sz w:val="28"/>
          <w:szCs w:val="28"/>
          <w:lang w:val="uk-UA"/>
        </w:rPr>
        <w:t>ться</w:t>
      </w:r>
      <w:r w:rsidR="00CB5A64">
        <w:rPr>
          <w:bCs/>
          <w:iCs/>
          <w:color w:val="000000"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місько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рад</w:t>
      </w:r>
      <w:r w:rsidR="009A40D0">
        <w:rPr>
          <w:bCs/>
          <w:iCs/>
          <w:color w:val="000000"/>
          <w:sz w:val="28"/>
          <w:szCs w:val="28"/>
          <w:lang w:val="uk-UA"/>
        </w:rPr>
        <w:t>ою.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067E86" w:rsidRPr="00CB5A64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>.</w:t>
      </w:r>
      <w:r w:rsidR="00CB5A64"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067E86" w:rsidRPr="00CB5A64">
        <w:rPr>
          <w:bCs/>
          <w:iCs/>
          <w:sz w:val="28"/>
          <w:szCs w:val="28"/>
          <w:lang w:val="uk-UA"/>
        </w:rPr>
        <w:t>Розробити та подати на затвердження Чернівецьк</w:t>
      </w:r>
      <w:r w:rsidR="00060651" w:rsidRPr="00CB5A64">
        <w:rPr>
          <w:bCs/>
          <w:iCs/>
          <w:sz w:val="28"/>
          <w:szCs w:val="28"/>
          <w:lang w:val="uk-UA"/>
        </w:rPr>
        <w:t>о</w:t>
      </w:r>
      <w:r w:rsidR="00067E86" w:rsidRPr="00CB5A64">
        <w:rPr>
          <w:bCs/>
          <w:iCs/>
          <w:sz w:val="28"/>
          <w:szCs w:val="28"/>
          <w:lang w:val="uk-UA"/>
        </w:rPr>
        <w:t>ю міською радою  Статут комунального некомерційного підприємства.</w:t>
      </w:r>
    </w:p>
    <w:p w:rsidR="002E4419" w:rsidRPr="00D11BB5" w:rsidRDefault="0054191B" w:rsidP="002E4419">
      <w:pPr>
        <w:shd w:val="clear" w:color="auto" w:fill="FFFFFF"/>
        <w:tabs>
          <w:tab w:val="left" w:pos="284"/>
          <w:tab w:val="left" w:pos="426"/>
          <w:tab w:val="left" w:pos="993"/>
        </w:tabs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</w:t>
      </w:r>
      <w:r w:rsidR="002E4419" w:rsidRPr="00D11BB5">
        <w:rPr>
          <w:bCs/>
          <w:iCs/>
          <w:sz w:val="28"/>
          <w:szCs w:val="28"/>
          <w:lang w:val="uk-UA"/>
        </w:rPr>
        <w:t>.</w:t>
      </w:r>
      <w:r w:rsidR="000B3984" w:rsidRPr="00D11BB5">
        <w:rPr>
          <w:bCs/>
          <w:iCs/>
          <w:sz w:val="28"/>
          <w:szCs w:val="28"/>
          <w:lang w:val="uk-UA"/>
        </w:rPr>
        <w:t>5</w:t>
      </w:r>
      <w:r w:rsidR="002E4419" w:rsidRPr="00D11BB5">
        <w:rPr>
          <w:bCs/>
          <w:iCs/>
          <w:sz w:val="28"/>
          <w:szCs w:val="28"/>
          <w:lang w:val="uk-UA"/>
        </w:rPr>
        <w:t xml:space="preserve">. Повідомити в установленому чинним законодавством України порядку працівників </w:t>
      </w:r>
      <w:r w:rsidR="009A40D0" w:rsidRPr="00D11BB5">
        <w:rPr>
          <w:bCs/>
          <w:iCs/>
          <w:sz w:val="28"/>
          <w:szCs w:val="28"/>
          <w:lang w:val="uk-UA"/>
        </w:rPr>
        <w:t>перетворен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комунальн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</w:t>
      </w:r>
      <w:r w:rsidR="00AA3D41">
        <w:rPr>
          <w:bCs/>
          <w:iCs/>
          <w:sz w:val="28"/>
          <w:szCs w:val="28"/>
          <w:lang w:val="uk-UA"/>
        </w:rPr>
        <w:t>установ</w:t>
      </w:r>
      <w:r>
        <w:rPr>
          <w:bCs/>
          <w:iCs/>
          <w:sz w:val="28"/>
          <w:szCs w:val="28"/>
          <w:lang w:val="uk-UA"/>
        </w:rPr>
        <w:t xml:space="preserve">и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bCs/>
          <w:iCs/>
          <w:sz w:val="28"/>
          <w:szCs w:val="28"/>
          <w:lang w:val="uk-UA"/>
        </w:rPr>
        <w:t xml:space="preserve"> </w:t>
      </w:r>
      <w:r w:rsidR="002E4419" w:rsidRPr="00D11BB5">
        <w:rPr>
          <w:bCs/>
          <w:iCs/>
          <w:sz w:val="28"/>
          <w:szCs w:val="28"/>
          <w:lang w:val="uk-UA"/>
        </w:rPr>
        <w:t xml:space="preserve"> про припинення юридичн</w:t>
      </w:r>
      <w:r>
        <w:rPr>
          <w:bCs/>
          <w:iCs/>
          <w:sz w:val="28"/>
          <w:szCs w:val="28"/>
          <w:lang w:val="uk-UA"/>
        </w:rPr>
        <w:t>ої</w:t>
      </w:r>
      <w:r w:rsidR="002E4419" w:rsidRPr="00D11BB5">
        <w:rPr>
          <w:bCs/>
          <w:iCs/>
          <w:sz w:val="28"/>
          <w:szCs w:val="28"/>
          <w:lang w:val="uk-UA"/>
        </w:rPr>
        <w:t xml:space="preserve"> ос</w:t>
      </w:r>
      <w:r>
        <w:rPr>
          <w:bCs/>
          <w:iCs/>
          <w:sz w:val="28"/>
          <w:szCs w:val="28"/>
          <w:lang w:val="uk-UA"/>
        </w:rPr>
        <w:t>о</w:t>
      </w:r>
      <w:r w:rsidR="002E4419" w:rsidRPr="00D11BB5">
        <w:rPr>
          <w:bCs/>
          <w:iCs/>
          <w:sz w:val="28"/>
          <w:szCs w:val="28"/>
          <w:lang w:val="uk-UA"/>
        </w:rPr>
        <w:t>б</w:t>
      </w:r>
      <w:r>
        <w:rPr>
          <w:bCs/>
          <w:iCs/>
          <w:sz w:val="28"/>
          <w:szCs w:val="28"/>
          <w:lang w:val="uk-UA"/>
        </w:rPr>
        <w:t>и</w:t>
      </w:r>
      <w:r w:rsidR="002E4419" w:rsidRPr="00D11BB5">
        <w:rPr>
          <w:bCs/>
          <w:iCs/>
          <w:sz w:val="28"/>
          <w:szCs w:val="28"/>
          <w:lang w:val="uk-UA"/>
        </w:rPr>
        <w:t xml:space="preserve"> шляхом ї</w:t>
      </w:r>
      <w:r>
        <w:rPr>
          <w:bCs/>
          <w:iCs/>
          <w:sz w:val="28"/>
          <w:szCs w:val="28"/>
          <w:lang w:val="uk-UA"/>
        </w:rPr>
        <w:t>ї</w:t>
      </w:r>
      <w:r w:rsidR="00D11BB5" w:rsidRPr="00D11BB5">
        <w:rPr>
          <w:bCs/>
          <w:iCs/>
          <w:sz w:val="28"/>
          <w:szCs w:val="28"/>
          <w:lang w:val="uk-UA"/>
        </w:rPr>
        <w:t xml:space="preserve"> перетворення.</w:t>
      </w:r>
      <w:r w:rsidR="002E4419" w:rsidRPr="00D11BB5">
        <w:rPr>
          <w:bCs/>
          <w:iCs/>
          <w:sz w:val="28"/>
          <w:szCs w:val="28"/>
          <w:lang w:val="uk-UA"/>
        </w:rPr>
        <w:t xml:space="preserve"> </w:t>
      </w:r>
    </w:p>
    <w:p w:rsidR="002E4419" w:rsidRPr="00F6671D" w:rsidRDefault="0054191B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</w:t>
      </w:r>
      <w:r w:rsidR="000B3984">
        <w:rPr>
          <w:bCs/>
          <w:iCs/>
          <w:color w:val="000000"/>
          <w:sz w:val="28"/>
          <w:szCs w:val="28"/>
          <w:lang w:val="uk-UA"/>
        </w:rPr>
        <w:t>6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 Провести інвентаризацію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та оцінку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 xml:space="preserve"> майна припинен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Pr="0054191B">
        <w:rPr>
          <w:bCs/>
          <w:iCs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комунальн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>стоматологічна поліклініка».</w:t>
      </w:r>
    </w:p>
    <w:p w:rsidR="002B7FCE" w:rsidRDefault="0054191B" w:rsidP="0054191B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163E36">
        <w:rPr>
          <w:bCs/>
          <w:iCs/>
          <w:color w:val="000000"/>
          <w:sz w:val="28"/>
          <w:szCs w:val="28"/>
          <w:lang w:val="uk-UA"/>
        </w:rPr>
        <w:t>5</w:t>
      </w:r>
      <w:r w:rsidR="002B7FCE" w:rsidRPr="00163E36">
        <w:rPr>
          <w:bCs/>
          <w:iCs/>
          <w:color w:val="000000"/>
          <w:sz w:val="28"/>
          <w:szCs w:val="28"/>
          <w:lang w:val="uk-UA"/>
        </w:rPr>
        <w:t>.</w:t>
      </w:r>
      <w:r w:rsidR="002B7FCE">
        <w:rPr>
          <w:bCs/>
          <w:iCs/>
          <w:color w:val="000000"/>
          <w:sz w:val="28"/>
          <w:szCs w:val="28"/>
          <w:lang w:val="uk-UA"/>
        </w:rPr>
        <w:t xml:space="preserve"> Встановити що</w:t>
      </w:r>
      <w:r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стоматологічна поліклініка» </w:t>
      </w:r>
      <w:r w:rsidR="002B7FCE">
        <w:rPr>
          <w:bCs/>
          <w:iCs/>
          <w:color w:val="000000"/>
          <w:sz w:val="28"/>
          <w:szCs w:val="28"/>
          <w:lang w:val="uk-UA"/>
        </w:rPr>
        <w:t>є правонаступником усіх прав та обов’язків к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>омунальн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2B7FCE">
        <w:rPr>
          <w:bCs/>
          <w:iCs/>
          <w:color w:val="000000"/>
          <w:sz w:val="28"/>
          <w:szCs w:val="28"/>
          <w:lang w:val="uk-UA"/>
        </w:rPr>
        <w:t>и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«Міська</w:t>
      </w:r>
      <w:r>
        <w:rPr>
          <w:bCs/>
          <w:iCs/>
          <w:color w:val="000000"/>
          <w:sz w:val="28"/>
          <w:szCs w:val="28"/>
          <w:lang w:val="uk-UA"/>
        </w:rPr>
        <w:t xml:space="preserve"> стоматологічна 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поліклініка»</w:t>
      </w:r>
      <w:r w:rsidR="002B7FCE">
        <w:rPr>
          <w:bCs/>
          <w:iCs/>
          <w:color w:val="000000"/>
          <w:sz w:val="28"/>
          <w:szCs w:val="28"/>
          <w:lang w:val="uk-UA"/>
        </w:rPr>
        <w:t>.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836CC4" w:rsidRPr="0054191B" w:rsidRDefault="0054191B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163E36">
        <w:rPr>
          <w:bCs/>
          <w:iCs/>
          <w:color w:val="000000"/>
          <w:sz w:val="28"/>
          <w:szCs w:val="28"/>
          <w:lang w:val="uk-UA"/>
        </w:rPr>
        <w:t>6</w:t>
      </w:r>
      <w:r w:rsidR="00836CC4" w:rsidRPr="00163E36">
        <w:rPr>
          <w:bCs/>
          <w:iCs/>
          <w:color w:val="000000"/>
          <w:sz w:val="28"/>
          <w:szCs w:val="28"/>
          <w:lang w:val="uk-UA"/>
        </w:rPr>
        <w:t>.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 xml:space="preserve"> Встановити строк заявлення кредиторами своїх вимог до комунальн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 xml:space="preserve">«Міська </w:t>
      </w:r>
      <w:r>
        <w:rPr>
          <w:sz w:val="28"/>
          <w:szCs w:val="28"/>
          <w:lang w:val="uk-UA"/>
        </w:rPr>
        <w:t xml:space="preserve">стоматологічна поліклініка» </w:t>
      </w:r>
      <w:r w:rsidR="00D11BB5" w:rsidRPr="0054191B">
        <w:rPr>
          <w:bCs/>
          <w:iCs/>
          <w:color w:val="000000"/>
          <w:sz w:val="28"/>
          <w:szCs w:val="28"/>
          <w:lang w:val="uk-UA"/>
        </w:rPr>
        <w:t xml:space="preserve">- </w:t>
      </w:r>
      <w:r w:rsidR="00163E36">
        <w:rPr>
          <w:bCs/>
          <w:iCs/>
          <w:color w:val="000000"/>
          <w:sz w:val="28"/>
          <w:szCs w:val="28"/>
          <w:lang w:val="uk-UA"/>
        </w:rPr>
        <w:t xml:space="preserve">впродовж 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>2 (двох) місяців з дня набрання чинності рішення щодо ї</w:t>
      </w:r>
      <w:r>
        <w:rPr>
          <w:bCs/>
          <w:iCs/>
          <w:color w:val="000000"/>
          <w:sz w:val="28"/>
          <w:szCs w:val="28"/>
          <w:lang w:val="uk-UA"/>
        </w:rPr>
        <w:t>ї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 xml:space="preserve"> реорганізації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>.</w:t>
      </w:r>
    </w:p>
    <w:p w:rsidR="005235B6" w:rsidRDefault="0054191B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набирає чинності з дня його оприлюднення</w:t>
      </w:r>
      <w:r w:rsidR="00163E36">
        <w:rPr>
          <w:sz w:val="28"/>
          <w:szCs w:val="28"/>
          <w:lang w:val="uk-UA"/>
        </w:rPr>
        <w:t xml:space="preserve"> на офіційному  веб</w:t>
      </w:r>
      <w:r w:rsidR="005235B6">
        <w:rPr>
          <w:sz w:val="28"/>
          <w:szCs w:val="28"/>
          <w:lang w:val="uk-UA"/>
        </w:rPr>
        <w:t>порталі Чернівецької міської ради.</w:t>
      </w:r>
    </w:p>
    <w:p w:rsidR="005235B6" w:rsidRPr="004A2EA4" w:rsidRDefault="005235B6" w:rsidP="00163E36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4191B" w:rsidRPr="00163E36">
        <w:rPr>
          <w:bCs/>
          <w:sz w:val="28"/>
          <w:szCs w:val="28"/>
          <w:lang w:val="uk-UA"/>
        </w:rPr>
        <w:t>8</w:t>
      </w:r>
      <w:r w:rsidRPr="00163E36">
        <w:rPr>
          <w:bCs/>
          <w:sz w:val="28"/>
          <w:szCs w:val="28"/>
          <w:lang w:val="uk-UA"/>
        </w:rPr>
        <w:t>.</w:t>
      </w:r>
      <w:r w:rsidR="00163E36" w:rsidRPr="00163E36">
        <w:rPr>
          <w:sz w:val="28"/>
          <w:szCs w:val="28"/>
          <w:lang w:val="uk-UA"/>
        </w:rPr>
        <w:t xml:space="preserve"> </w:t>
      </w:r>
      <w:r w:rsidR="00163E36"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 Паскаря О.Є. та управління забезпечення медичного обслуговування у сфері охорони здоров’я міської ради. 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54191B" w:rsidRPr="00163E36">
        <w:rPr>
          <w:bCs/>
          <w:sz w:val="28"/>
          <w:szCs w:val="28"/>
          <w:lang w:val="uk-UA"/>
        </w:rPr>
        <w:t>9</w:t>
      </w:r>
      <w:r w:rsidRPr="00163E36">
        <w:rPr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</w:t>
      </w:r>
      <w:r w:rsidR="006F6917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</w:t>
      </w:r>
      <w:r w:rsidR="00163E36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О.Каспрук</w:t>
      </w: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rPr>
          <w:lang w:val="uk-UA"/>
        </w:rPr>
      </w:pPr>
    </w:p>
    <w:sectPr w:rsidR="005235B6" w:rsidSect="00163E36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B18" w:rsidRDefault="00693B18">
      <w:r>
        <w:separator/>
      </w:r>
    </w:p>
  </w:endnote>
  <w:endnote w:type="continuationSeparator" w:id="0">
    <w:p w:rsidR="00693B18" w:rsidRDefault="006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B18" w:rsidRDefault="00693B18">
      <w:r>
        <w:separator/>
      </w:r>
    </w:p>
  </w:footnote>
  <w:footnote w:type="continuationSeparator" w:id="0">
    <w:p w:rsidR="00693B18" w:rsidRDefault="00693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917" w:rsidRDefault="006F6917" w:rsidP="000819D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6917" w:rsidRDefault="006F691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917" w:rsidRDefault="006F6917" w:rsidP="000819D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27E5">
      <w:rPr>
        <w:rStyle w:val="a8"/>
        <w:noProof/>
      </w:rPr>
      <w:t>3</w:t>
    </w:r>
    <w:r>
      <w:rPr>
        <w:rStyle w:val="a8"/>
      </w:rPr>
      <w:fldChar w:fldCharType="end"/>
    </w:r>
  </w:p>
  <w:p w:rsidR="006F6917" w:rsidRDefault="006F691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819DD"/>
    <w:rsid w:val="000B3984"/>
    <w:rsid w:val="000E64FD"/>
    <w:rsid w:val="00163E36"/>
    <w:rsid w:val="002B7FCE"/>
    <w:rsid w:val="002E4419"/>
    <w:rsid w:val="003E179C"/>
    <w:rsid w:val="00415081"/>
    <w:rsid w:val="004627E5"/>
    <w:rsid w:val="00506421"/>
    <w:rsid w:val="005235B6"/>
    <w:rsid w:val="0054191B"/>
    <w:rsid w:val="00605699"/>
    <w:rsid w:val="0069380D"/>
    <w:rsid w:val="00693B18"/>
    <w:rsid w:val="006F6917"/>
    <w:rsid w:val="007107AD"/>
    <w:rsid w:val="00836CC4"/>
    <w:rsid w:val="00947EDF"/>
    <w:rsid w:val="009A40D0"/>
    <w:rsid w:val="009F170A"/>
    <w:rsid w:val="00A17F05"/>
    <w:rsid w:val="00A240DC"/>
    <w:rsid w:val="00AA3D41"/>
    <w:rsid w:val="00B108B5"/>
    <w:rsid w:val="00B51DD1"/>
    <w:rsid w:val="00B87AA2"/>
    <w:rsid w:val="00CB5A64"/>
    <w:rsid w:val="00D11BB5"/>
    <w:rsid w:val="00D67CD7"/>
    <w:rsid w:val="00E865A7"/>
    <w:rsid w:val="00ED7D38"/>
    <w:rsid w:val="00F6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3AB31A-C1B8-41A3-8779-08090B7A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  <w:style w:type="paragraph" w:styleId="a7">
    <w:name w:val="header"/>
    <w:basedOn w:val="a"/>
    <w:rsid w:val="00163E3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63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2019-07-30T13:58:00Z</cp:lastPrinted>
  <dcterms:created xsi:type="dcterms:W3CDTF">2019-07-30T14:42:00Z</dcterms:created>
  <dcterms:modified xsi:type="dcterms:W3CDTF">2019-07-30T14:42:00Z</dcterms:modified>
</cp:coreProperties>
</file>