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16E" w:rsidRDefault="00E5216E" w:rsidP="00E5216E">
      <w:pPr>
        <w:autoSpaceDE w:val="0"/>
        <w:autoSpaceDN w:val="0"/>
        <w:adjustRightInd w:val="0"/>
        <w:ind w:hanging="140"/>
        <w:jc w:val="center"/>
      </w:pPr>
      <w:r>
        <w:t xml:space="preserve">  </w:t>
      </w:r>
      <w:r>
        <w:rPr>
          <w:noProof/>
          <w:lang w:val="en-US" w:eastAsia="en-US"/>
        </w:rPr>
        <w:drawing>
          <wp:inline distT="0" distB="0" distL="0" distR="0" wp14:anchorId="232E390B" wp14:editId="3F4F28EC">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E5216E" w:rsidRPr="0001133A" w:rsidRDefault="00E5216E" w:rsidP="00E5216E">
      <w:pPr>
        <w:jc w:val="center"/>
        <w:rPr>
          <w:b/>
          <w:sz w:val="36"/>
          <w:szCs w:val="36"/>
        </w:rPr>
      </w:pPr>
      <w:r w:rsidRPr="0001133A">
        <w:rPr>
          <w:b/>
          <w:sz w:val="36"/>
          <w:szCs w:val="36"/>
        </w:rPr>
        <w:t>У К Р А Ї Н А</w:t>
      </w:r>
    </w:p>
    <w:p w:rsidR="00E5216E" w:rsidRDefault="006B70B5" w:rsidP="00E5216E">
      <w:pPr>
        <w:jc w:val="center"/>
        <w:rPr>
          <w:b/>
          <w:szCs w:val="28"/>
        </w:rPr>
      </w:pPr>
      <w:r>
        <w:rPr>
          <w:b/>
          <w:sz w:val="36"/>
          <w:szCs w:val="36"/>
        </w:rPr>
        <w:t xml:space="preserve">Чернівецька міська </w:t>
      </w:r>
      <w:r w:rsidR="00E5216E" w:rsidRPr="00813F95">
        <w:rPr>
          <w:b/>
          <w:sz w:val="36"/>
          <w:szCs w:val="36"/>
        </w:rPr>
        <w:t>рада</w:t>
      </w:r>
    </w:p>
    <w:p w:rsidR="00E5216E" w:rsidRDefault="006B70B5" w:rsidP="00E5216E">
      <w:pPr>
        <w:jc w:val="center"/>
        <w:rPr>
          <w:b/>
          <w:sz w:val="30"/>
          <w:szCs w:val="30"/>
        </w:rPr>
      </w:pPr>
      <w:r w:rsidRPr="006B70B5">
        <w:rPr>
          <w:b/>
          <w:sz w:val="30"/>
          <w:szCs w:val="30"/>
          <w:lang w:val="ru-RU"/>
        </w:rPr>
        <w:t>__</w:t>
      </w:r>
      <w:r w:rsidR="00E5216E">
        <w:rPr>
          <w:b/>
          <w:sz w:val="30"/>
          <w:szCs w:val="30"/>
        </w:rPr>
        <w:t xml:space="preserve"> </w:t>
      </w:r>
      <w:r w:rsidR="00E5216E" w:rsidRPr="00B05CF9">
        <w:rPr>
          <w:b/>
          <w:sz w:val="30"/>
          <w:szCs w:val="30"/>
        </w:rPr>
        <w:t xml:space="preserve">сесія </w:t>
      </w:r>
      <w:r w:rsidR="00E5216E">
        <w:rPr>
          <w:b/>
          <w:sz w:val="30"/>
          <w:szCs w:val="30"/>
          <w:lang w:val="en-US"/>
        </w:rPr>
        <w:t>VI</w:t>
      </w:r>
      <w:r w:rsidR="00E5216E">
        <w:rPr>
          <w:b/>
          <w:sz w:val="30"/>
          <w:szCs w:val="30"/>
        </w:rPr>
        <w:t>І</w:t>
      </w:r>
      <w:r>
        <w:rPr>
          <w:b/>
          <w:sz w:val="30"/>
          <w:szCs w:val="30"/>
          <w:lang w:val="ru-RU"/>
        </w:rPr>
        <w:t xml:space="preserve"> </w:t>
      </w:r>
      <w:r w:rsidR="00E5216E" w:rsidRPr="00B05CF9">
        <w:rPr>
          <w:b/>
          <w:sz w:val="30"/>
          <w:szCs w:val="30"/>
        </w:rPr>
        <w:t>скликання</w:t>
      </w:r>
    </w:p>
    <w:p w:rsidR="00E5216E" w:rsidRPr="00277E70" w:rsidRDefault="00E5216E" w:rsidP="00E5216E">
      <w:pPr>
        <w:pStyle w:val="3"/>
        <w:ind w:firstLine="0"/>
        <w:jc w:val="center"/>
        <w:rPr>
          <w:sz w:val="32"/>
          <w:szCs w:val="32"/>
        </w:rPr>
      </w:pPr>
      <w:r w:rsidRPr="00277E70">
        <w:rPr>
          <w:sz w:val="32"/>
          <w:szCs w:val="32"/>
        </w:rPr>
        <w:t>Р  І  Ш  Е  Н  Н  Я</w:t>
      </w:r>
    </w:p>
    <w:p w:rsidR="00E5216E" w:rsidRDefault="00E5216E" w:rsidP="00E5216E">
      <w:r>
        <w:t xml:space="preserve"> </w:t>
      </w:r>
    </w:p>
    <w:p w:rsidR="00E5216E" w:rsidRDefault="003566E3" w:rsidP="00E5216E">
      <w:pPr>
        <w:rPr>
          <w:b/>
          <w:i/>
          <w:szCs w:val="28"/>
          <w:u w:val="single"/>
        </w:rPr>
      </w:pPr>
      <w:r>
        <w:rPr>
          <w:szCs w:val="28"/>
          <w:u w:val="single"/>
          <w:lang w:val="ru-RU"/>
        </w:rPr>
        <w:t xml:space="preserve">              2019</w:t>
      </w:r>
      <w:r w:rsidR="00E5216E">
        <w:rPr>
          <w:szCs w:val="28"/>
        </w:rPr>
        <w:t xml:space="preserve"> </w:t>
      </w:r>
      <w:r w:rsidR="00E5216E" w:rsidRPr="009359ED">
        <w:rPr>
          <w:szCs w:val="28"/>
        </w:rPr>
        <w:t>№</w:t>
      </w:r>
      <w:r w:rsidR="001D37BD">
        <w:rPr>
          <w:szCs w:val="28"/>
        </w:rPr>
        <w:t xml:space="preserve"> </w:t>
      </w:r>
      <w:r w:rsidR="00E5216E" w:rsidRPr="008701B2">
        <w:rPr>
          <w:szCs w:val="28"/>
          <w:u w:val="single"/>
          <w:lang w:val="ru-RU"/>
        </w:rPr>
        <w:t xml:space="preserve">           </w:t>
      </w:r>
      <w:r w:rsidR="00E5216E" w:rsidRPr="009359ED">
        <w:rPr>
          <w:i/>
          <w:szCs w:val="28"/>
        </w:rPr>
        <w:tab/>
      </w:r>
      <w:r w:rsidR="00E5216E" w:rsidRPr="009359ED">
        <w:rPr>
          <w:i/>
          <w:szCs w:val="28"/>
        </w:rPr>
        <w:tab/>
      </w:r>
      <w:r w:rsidR="00E5216E" w:rsidRPr="009359ED">
        <w:rPr>
          <w:i/>
          <w:szCs w:val="28"/>
        </w:rPr>
        <w:tab/>
      </w:r>
      <w:r w:rsidR="00E5216E" w:rsidRPr="009359ED">
        <w:rPr>
          <w:i/>
          <w:szCs w:val="28"/>
        </w:rPr>
        <w:tab/>
      </w:r>
      <w:r w:rsidR="00E5216E" w:rsidRPr="009359ED">
        <w:rPr>
          <w:i/>
          <w:szCs w:val="28"/>
        </w:rPr>
        <w:tab/>
        <w:t xml:space="preserve">    </w:t>
      </w:r>
      <w:r w:rsidR="00E5216E">
        <w:rPr>
          <w:i/>
          <w:szCs w:val="28"/>
        </w:rPr>
        <w:t xml:space="preserve">       </w:t>
      </w:r>
      <w:r w:rsidR="00E5216E" w:rsidRPr="009359ED">
        <w:rPr>
          <w:i/>
          <w:szCs w:val="28"/>
        </w:rPr>
        <w:t xml:space="preserve">         </w:t>
      </w:r>
      <w:r w:rsidR="006B70B5" w:rsidRPr="006B70B5">
        <w:rPr>
          <w:i/>
          <w:szCs w:val="28"/>
          <w:lang w:val="ru-RU"/>
        </w:rPr>
        <w:t xml:space="preserve">                    </w:t>
      </w:r>
      <w:r w:rsidR="00E5216E" w:rsidRPr="009359ED">
        <w:rPr>
          <w:szCs w:val="28"/>
        </w:rPr>
        <w:t>м.</w:t>
      </w:r>
      <w:r w:rsidR="006B70B5" w:rsidRPr="006B70B5">
        <w:rPr>
          <w:szCs w:val="28"/>
          <w:lang w:val="ru-RU"/>
        </w:rPr>
        <w:t xml:space="preserve"> </w:t>
      </w:r>
      <w:r w:rsidR="00E5216E" w:rsidRPr="009359ED">
        <w:rPr>
          <w:szCs w:val="28"/>
        </w:rPr>
        <w:t>Чернівці</w:t>
      </w:r>
      <w:r w:rsidR="00E5216E" w:rsidRPr="009359ED">
        <w:rPr>
          <w:b/>
          <w:i/>
          <w:szCs w:val="28"/>
          <w:u w:val="single"/>
        </w:rPr>
        <w:t xml:space="preserve"> </w:t>
      </w:r>
    </w:p>
    <w:p w:rsidR="00E5216E" w:rsidRPr="00557F53" w:rsidRDefault="00E5216E" w:rsidP="00E5216E">
      <w:pPr>
        <w:rPr>
          <w:sz w:val="10"/>
          <w:szCs w:val="10"/>
        </w:rPr>
      </w:pPr>
    </w:p>
    <w:p w:rsidR="00E5216E" w:rsidRDefault="00E5216E" w:rsidP="00E5216E">
      <w:pPr>
        <w:spacing w:line="322" w:lineRule="exact"/>
        <w:jc w:val="center"/>
        <w:rPr>
          <w:b/>
          <w:bCs/>
          <w:szCs w:val="28"/>
          <w:lang w:eastAsia="uk-UA"/>
        </w:rPr>
      </w:pPr>
    </w:p>
    <w:p w:rsidR="001A6522" w:rsidRDefault="00E5216E" w:rsidP="001A6522">
      <w:pPr>
        <w:spacing w:line="322" w:lineRule="exact"/>
        <w:jc w:val="center"/>
        <w:rPr>
          <w:b/>
          <w:bCs/>
          <w:szCs w:val="28"/>
          <w:lang w:eastAsia="uk-UA"/>
        </w:rPr>
      </w:pPr>
      <w:bookmarkStart w:id="0" w:name="_GoBack"/>
      <w:r>
        <w:rPr>
          <w:b/>
          <w:bCs/>
          <w:szCs w:val="28"/>
          <w:lang w:eastAsia="uk-UA"/>
        </w:rPr>
        <w:t>Про розгляд електронної петиції</w:t>
      </w:r>
      <w:r w:rsidRPr="008701B2">
        <w:rPr>
          <w:b/>
          <w:bCs/>
          <w:szCs w:val="28"/>
          <w:lang w:val="ru-RU" w:eastAsia="uk-UA"/>
        </w:rPr>
        <w:t xml:space="preserve"> </w:t>
      </w:r>
      <w:r w:rsidRPr="00D7523D">
        <w:rPr>
          <w:b/>
          <w:szCs w:val="28"/>
        </w:rPr>
        <w:t>№</w:t>
      </w:r>
      <w:r w:rsidR="006B70B5" w:rsidRPr="006B70B5">
        <w:rPr>
          <w:b/>
          <w:szCs w:val="28"/>
          <w:lang w:val="ru-RU"/>
        </w:rPr>
        <w:t xml:space="preserve"> </w:t>
      </w:r>
      <w:r w:rsidR="00E20A22">
        <w:rPr>
          <w:b/>
          <w:bCs/>
          <w:szCs w:val="28"/>
          <w:lang w:val="ru-RU" w:eastAsia="uk-UA"/>
        </w:rPr>
        <w:t>___</w:t>
      </w:r>
      <w:r w:rsidRPr="008701B2">
        <w:rPr>
          <w:b/>
          <w:bCs/>
          <w:szCs w:val="28"/>
          <w:lang w:val="ru-RU" w:eastAsia="uk-UA"/>
        </w:rPr>
        <w:t xml:space="preserve"> </w:t>
      </w:r>
      <w:r>
        <w:rPr>
          <w:b/>
          <w:bCs/>
          <w:szCs w:val="28"/>
          <w:lang w:eastAsia="uk-UA"/>
        </w:rPr>
        <w:t>Гунька М</w:t>
      </w:r>
      <w:r w:rsidRPr="008701B2">
        <w:rPr>
          <w:b/>
          <w:bCs/>
          <w:szCs w:val="28"/>
          <w:lang w:val="ru-RU" w:eastAsia="uk-UA"/>
        </w:rPr>
        <w:t>.</w:t>
      </w:r>
      <w:r>
        <w:rPr>
          <w:b/>
          <w:bCs/>
          <w:szCs w:val="28"/>
          <w:lang w:eastAsia="uk-UA"/>
        </w:rPr>
        <w:t>І</w:t>
      </w:r>
      <w:r w:rsidRPr="008701B2">
        <w:rPr>
          <w:b/>
          <w:bCs/>
          <w:szCs w:val="28"/>
          <w:lang w:val="ru-RU" w:eastAsia="uk-UA"/>
        </w:rPr>
        <w:t>.</w:t>
      </w:r>
      <w:r w:rsidR="001A6522">
        <w:rPr>
          <w:b/>
          <w:bCs/>
          <w:szCs w:val="28"/>
          <w:lang w:eastAsia="uk-UA"/>
        </w:rPr>
        <w:t xml:space="preserve"> щодо </w:t>
      </w:r>
      <w:r>
        <w:rPr>
          <w:b/>
          <w:bCs/>
          <w:szCs w:val="28"/>
          <w:lang w:eastAsia="uk-UA"/>
        </w:rPr>
        <w:t>внесення</w:t>
      </w:r>
      <w:r w:rsidRPr="00E5216E">
        <w:rPr>
          <w:b/>
          <w:bCs/>
          <w:szCs w:val="28"/>
          <w:lang w:eastAsia="uk-UA"/>
        </w:rPr>
        <w:t xml:space="preserve"> </w:t>
      </w:r>
      <w:r w:rsidR="006B70B5">
        <w:rPr>
          <w:b/>
          <w:bCs/>
          <w:szCs w:val="28"/>
          <w:lang w:eastAsia="uk-UA"/>
        </w:rPr>
        <w:t xml:space="preserve">змін </w:t>
      </w:r>
    </w:p>
    <w:p w:rsidR="006B70B5" w:rsidRDefault="00E5216E" w:rsidP="001A6522">
      <w:pPr>
        <w:spacing w:line="322" w:lineRule="exact"/>
        <w:jc w:val="center"/>
        <w:rPr>
          <w:b/>
          <w:bCs/>
          <w:szCs w:val="28"/>
          <w:lang w:eastAsia="uk-UA"/>
        </w:rPr>
      </w:pPr>
      <w:r w:rsidRPr="00E5216E">
        <w:rPr>
          <w:b/>
          <w:bCs/>
          <w:szCs w:val="28"/>
          <w:lang w:eastAsia="uk-UA"/>
        </w:rPr>
        <w:t>до статуту територіал</w:t>
      </w:r>
      <w:r w:rsidR="00E20A22">
        <w:rPr>
          <w:b/>
          <w:bCs/>
          <w:szCs w:val="28"/>
          <w:lang w:eastAsia="uk-UA"/>
        </w:rPr>
        <w:t xml:space="preserve">ьної громади міста </w:t>
      </w:r>
      <w:r w:rsidR="001A6522">
        <w:rPr>
          <w:b/>
          <w:bCs/>
          <w:szCs w:val="28"/>
          <w:lang w:eastAsia="uk-UA"/>
        </w:rPr>
        <w:t>про заборону</w:t>
      </w:r>
      <w:r w:rsidR="00E20A22">
        <w:rPr>
          <w:b/>
          <w:bCs/>
          <w:szCs w:val="28"/>
          <w:lang w:eastAsia="uk-UA"/>
        </w:rPr>
        <w:t xml:space="preserve"> ЛГБТ</w:t>
      </w:r>
      <w:r w:rsidRPr="00E5216E">
        <w:rPr>
          <w:b/>
          <w:bCs/>
          <w:szCs w:val="28"/>
          <w:lang w:eastAsia="uk-UA"/>
        </w:rPr>
        <w:t>-заходів</w:t>
      </w:r>
      <w:r w:rsidR="006B70B5">
        <w:rPr>
          <w:b/>
          <w:bCs/>
          <w:szCs w:val="28"/>
          <w:lang w:eastAsia="uk-UA"/>
        </w:rPr>
        <w:t xml:space="preserve"> </w:t>
      </w:r>
    </w:p>
    <w:p w:rsidR="00E5216E" w:rsidRPr="006B70B5" w:rsidRDefault="006B70B5" w:rsidP="006B70B5">
      <w:pPr>
        <w:spacing w:line="322" w:lineRule="exact"/>
        <w:jc w:val="center"/>
        <w:rPr>
          <w:b/>
          <w:bCs/>
          <w:szCs w:val="28"/>
          <w:lang w:eastAsia="uk-UA"/>
        </w:rPr>
      </w:pPr>
      <w:r>
        <w:rPr>
          <w:b/>
          <w:bCs/>
          <w:szCs w:val="28"/>
          <w:lang w:eastAsia="uk-UA"/>
        </w:rPr>
        <w:t xml:space="preserve">в м. </w:t>
      </w:r>
      <w:r w:rsidR="00E5216E">
        <w:rPr>
          <w:b/>
          <w:bCs/>
          <w:szCs w:val="28"/>
          <w:lang w:eastAsia="uk-UA"/>
        </w:rPr>
        <w:t>Чернівцях</w:t>
      </w:r>
    </w:p>
    <w:bookmarkEnd w:id="0"/>
    <w:p w:rsidR="00E5216E" w:rsidRPr="00557F53" w:rsidRDefault="00E5216E" w:rsidP="00E5216E">
      <w:pPr>
        <w:ind w:firstLine="691"/>
        <w:jc w:val="both"/>
        <w:rPr>
          <w:sz w:val="10"/>
          <w:szCs w:val="10"/>
          <w:lang w:eastAsia="uk-UA"/>
        </w:rPr>
      </w:pPr>
    </w:p>
    <w:p w:rsidR="00E5216E" w:rsidRDefault="00E5216E" w:rsidP="00E5216E">
      <w:pPr>
        <w:ind w:firstLine="709"/>
        <w:jc w:val="both"/>
        <w:rPr>
          <w:szCs w:val="28"/>
        </w:rPr>
      </w:pPr>
    </w:p>
    <w:p w:rsidR="00E5216E" w:rsidRPr="00D12173" w:rsidRDefault="00E5216E" w:rsidP="00E5216E">
      <w:pPr>
        <w:spacing w:before="120"/>
        <w:ind w:firstLine="709"/>
        <w:jc w:val="both"/>
        <w:rPr>
          <w:szCs w:val="28"/>
        </w:rPr>
      </w:pPr>
      <w:r w:rsidRPr="0093401D">
        <w:rPr>
          <w:szCs w:val="28"/>
        </w:rPr>
        <w:t xml:space="preserve">На офіційному веб-порталі Чернівецької міської ради зареєстрована </w:t>
      </w:r>
      <w:r w:rsidRPr="0093401D">
        <w:rPr>
          <w:szCs w:val="28"/>
          <w:lang w:eastAsia="uk-UA"/>
        </w:rPr>
        <w:t xml:space="preserve">та набрала </w:t>
      </w:r>
      <w:r>
        <w:rPr>
          <w:szCs w:val="28"/>
          <w:lang w:eastAsia="uk-UA"/>
        </w:rPr>
        <w:t>2</w:t>
      </w:r>
      <w:r w:rsidR="006802BC">
        <w:rPr>
          <w:szCs w:val="28"/>
          <w:lang w:eastAsia="uk-UA"/>
        </w:rPr>
        <w:t>51</w:t>
      </w:r>
      <w:r w:rsidRPr="0093401D">
        <w:rPr>
          <w:szCs w:val="28"/>
          <w:lang w:eastAsia="uk-UA"/>
        </w:rPr>
        <w:t xml:space="preserve"> голос</w:t>
      </w:r>
      <w:r w:rsidRPr="0093401D">
        <w:rPr>
          <w:szCs w:val="28"/>
        </w:rPr>
        <w:t xml:space="preserve"> електронна петиція </w:t>
      </w:r>
      <w:r w:rsidR="00E20A22">
        <w:rPr>
          <w:szCs w:val="28"/>
        </w:rPr>
        <w:t>№</w:t>
      </w:r>
      <w:r w:rsidR="006B70B5">
        <w:rPr>
          <w:szCs w:val="28"/>
        </w:rPr>
        <w:t xml:space="preserve"> </w:t>
      </w:r>
      <w:r w:rsidR="00E20A22">
        <w:rPr>
          <w:szCs w:val="28"/>
        </w:rPr>
        <w:t>___</w:t>
      </w:r>
      <w:r w:rsidRPr="0093401D">
        <w:rPr>
          <w:szCs w:val="28"/>
        </w:rPr>
        <w:t xml:space="preserve"> </w:t>
      </w:r>
      <w:r w:rsidR="001A6522">
        <w:rPr>
          <w:szCs w:val="28"/>
        </w:rPr>
        <w:t>від 31.05.2019 року щодо</w:t>
      </w:r>
      <w:r w:rsidR="001D37BD">
        <w:rPr>
          <w:szCs w:val="28"/>
        </w:rPr>
        <w:t xml:space="preserve"> </w:t>
      </w:r>
      <w:r w:rsidR="006802BC">
        <w:rPr>
          <w:szCs w:val="28"/>
        </w:rPr>
        <w:t>внесення</w:t>
      </w:r>
      <w:r w:rsidR="006802BC" w:rsidRPr="006802BC">
        <w:rPr>
          <w:szCs w:val="28"/>
        </w:rPr>
        <w:t xml:space="preserve"> </w:t>
      </w:r>
      <w:r w:rsidR="001D37BD">
        <w:rPr>
          <w:szCs w:val="28"/>
        </w:rPr>
        <w:t xml:space="preserve">змін </w:t>
      </w:r>
      <w:r w:rsidR="006802BC" w:rsidRPr="006802BC">
        <w:rPr>
          <w:szCs w:val="28"/>
        </w:rPr>
        <w:t>до статуту терит</w:t>
      </w:r>
      <w:r w:rsidR="006802BC">
        <w:rPr>
          <w:szCs w:val="28"/>
        </w:rPr>
        <w:t xml:space="preserve">оріальної громади міста </w:t>
      </w:r>
      <w:r w:rsidR="001A6522">
        <w:rPr>
          <w:szCs w:val="28"/>
        </w:rPr>
        <w:t>про</w:t>
      </w:r>
      <w:r w:rsidR="001D37BD">
        <w:rPr>
          <w:szCs w:val="28"/>
        </w:rPr>
        <w:t xml:space="preserve"> </w:t>
      </w:r>
      <w:r w:rsidR="001A6522">
        <w:rPr>
          <w:szCs w:val="28"/>
        </w:rPr>
        <w:t>заборону</w:t>
      </w:r>
      <w:r w:rsidR="00E20A22">
        <w:rPr>
          <w:szCs w:val="28"/>
        </w:rPr>
        <w:t xml:space="preserve"> ЛГБТ</w:t>
      </w:r>
      <w:r w:rsidR="006802BC" w:rsidRPr="006802BC">
        <w:rPr>
          <w:szCs w:val="28"/>
        </w:rPr>
        <w:t>-заходів</w:t>
      </w:r>
      <w:r w:rsidR="006802BC">
        <w:rPr>
          <w:szCs w:val="28"/>
        </w:rPr>
        <w:t xml:space="preserve"> </w:t>
      </w:r>
      <w:r w:rsidR="001A6522">
        <w:rPr>
          <w:szCs w:val="28"/>
        </w:rPr>
        <w:t xml:space="preserve">у </w:t>
      </w:r>
      <w:r>
        <w:rPr>
          <w:szCs w:val="28"/>
        </w:rPr>
        <w:t>м.</w:t>
      </w:r>
      <w:r w:rsidR="006802BC">
        <w:rPr>
          <w:szCs w:val="28"/>
        </w:rPr>
        <w:t xml:space="preserve"> </w:t>
      </w:r>
      <w:r>
        <w:rPr>
          <w:szCs w:val="28"/>
        </w:rPr>
        <w:t>Чернівцях.</w:t>
      </w:r>
    </w:p>
    <w:p w:rsidR="0024036F" w:rsidRDefault="00E5216E" w:rsidP="0024036F">
      <w:pPr>
        <w:spacing w:before="120"/>
        <w:ind w:firstLine="709"/>
        <w:jc w:val="both"/>
        <w:rPr>
          <w:rStyle w:val="apple-converted-space"/>
          <w:rFonts w:ascii="Roboto-Regular" w:hAnsi="Roboto-Regular"/>
          <w:shd w:val="clear" w:color="auto" w:fill="FFFFFF"/>
        </w:rPr>
      </w:pPr>
      <w:r w:rsidRPr="0093401D">
        <w:rPr>
          <w:shd w:val="clear" w:color="auto" w:fill="FFFFFF"/>
        </w:rPr>
        <w:t>Зазначену петицію</w:t>
      </w:r>
      <w:r w:rsidRPr="0093401D">
        <w:rPr>
          <w:rFonts w:ascii="Roboto-Regular" w:hAnsi="Roboto-Regular"/>
          <w:shd w:val="clear" w:color="auto" w:fill="FFFFFF"/>
        </w:rPr>
        <w:t xml:space="preserve"> попередньо розглянуто посадовими особами </w:t>
      </w:r>
      <w:r>
        <w:rPr>
          <w:shd w:val="clear" w:color="auto" w:fill="FFFFFF"/>
        </w:rPr>
        <w:t xml:space="preserve"> </w:t>
      </w:r>
      <w:r w:rsidRPr="0093401D">
        <w:rPr>
          <w:rFonts w:ascii="Roboto-Regular" w:hAnsi="Roboto-Regular"/>
          <w:shd w:val="clear" w:color="auto" w:fill="FFFFFF"/>
        </w:rPr>
        <w:t>виконавчих органів Чернівецької міської ради.</w:t>
      </w:r>
      <w:r w:rsidRPr="0093401D">
        <w:rPr>
          <w:rStyle w:val="apple-converted-space"/>
          <w:rFonts w:ascii="Roboto-Regular" w:hAnsi="Roboto-Regular"/>
          <w:shd w:val="clear" w:color="auto" w:fill="FFFFFF"/>
        </w:rPr>
        <w:t> </w:t>
      </w:r>
    </w:p>
    <w:p w:rsidR="0024036F" w:rsidRPr="0093401D" w:rsidRDefault="00991FC2" w:rsidP="0024036F">
      <w:pPr>
        <w:spacing w:before="120"/>
        <w:ind w:firstLine="709"/>
        <w:jc w:val="both"/>
        <w:rPr>
          <w:rStyle w:val="apple-converted-space"/>
          <w:shd w:val="clear" w:color="auto" w:fill="FFFFFF"/>
        </w:rPr>
      </w:pPr>
      <w:r>
        <w:rPr>
          <w:rStyle w:val="apple-converted-space"/>
          <w:shd w:val="clear" w:color="auto" w:fill="FFFFFF"/>
        </w:rPr>
        <w:t>С</w:t>
      </w:r>
      <w:r w:rsidR="0024036F">
        <w:rPr>
          <w:rStyle w:val="apple-converted-space"/>
          <w:shd w:val="clear" w:color="auto" w:fill="FFFFFF"/>
        </w:rPr>
        <w:t>татт</w:t>
      </w:r>
      <w:r>
        <w:rPr>
          <w:rStyle w:val="apple-converted-space"/>
          <w:shd w:val="clear" w:color="auto" w:fill="FFFFFF"/>
        </w:rPr>
        <w:t>ею 50</w:t>
      </w:r>
      <w:r w:rsidR="0024036F">
        <w:rPr>
          <w:rStyle w:val="apple-converted-space"/>
          <w:shd w:val="clear" w:color="auto" w:fill="FFFFFF"/>
        </w:rPr>
        <w:t xml:space="preserve"> розділу</w:t>
      </w:r>
      <w:r>
        <w:rPr>
          <w:rStyle w:val="apple-converted-space"/>
          <w:shd w:val="clear" w:color="auto" w:fill="FFFFFF"/>
        </w:rPr>
        <w:t xml:space="preserve"> </w:t>
      </w:r>
      <w:r>
        <w:rPr>
          <w:rStyle w:val="apple-converted-space"/>
          <w:shd w:val="clear" w:color="auto" w:fill="FFFFFF"/>
          <w:lang w:val="en-US"/>
        </w:rPr>
        <w:t>VII</w:t>
      </w:r>
      <w:r w:rsidR="0024036F">
        <w:rPr>
          <w:rStyle w:val="apple-converted-space"/>
          <w:shd w:val="clear" w:color="auto" w:fill="FFFFFF"/>
        </w:rPr>
        <w:t xml:space="preserve"> заключних положень Статуту територіальної громади </w:t>
      </w:r>
      <w:r w:rsidR="0024036F" w:rsidRPr="0024036F">
        <w:rPr>
          <w:rStyle w:val="apple-converted-space"/>
          <w:shd w:val="clear" w:color="auto" w:fill="FFFFFF"/>
        </w:rPr>
        <w:t xml:space="preserve">міста Чернівців </w:t>
      </w:r>
      <w:r w:rsidR="0024036F">
        <w:rPr>
          <w:rStyle w:val="apple-converted-space"/>
          <w:shd w:val="clear" w:color="auto" w:fill="FFFFFF"/>
        </w:rPr>
        <w:t>міститься п</w:t>
      </w:r>
      <w:r w:rsidR="0024036F" w:rsidRPr="0024036F">
        <w:rPr>
          <w:rStyle w:val="apple-converted-space"/>
          <w:shd w:val="clear" w:color="auto" w:fill="FFFFFF"/>
        </w:rPr>
        <w:t>орядок внесен</w:t>
      </w:r>
      <w:r w:rsidR="0024036F">
        <w:rPr>
          <w:rStyle w:val="apple-converted-space"/>
          <w:shd w:val="clear" w:color="auto" w:fill="FFFFFF"/>
        </w:rPr>
        <w:t xml:space="preserve">ня змін та доповнень до Статуту. </w:t>
      </w:r>
      <w:r w:rsidR="0024036F" w:rsidRPr="0024036F">
        <w:rPr>
          <w:rStyle w:val="apple-converted-space"/>
          <w:shd w:val="clear" w:color="auto" w:fill="FFFFFF"/>
        </w:rPr>
        <w:t>Внесення змін і доповнень до Статуту здійснюється Чернівецькою міською радою більшістю від загального складу міської ради.</w:t>
      </w:r>
      <w:r w:rsidR="0024036F">
        <w:rPr>
          <w:rStyle w:val="apple-converted-space"/>
          <w:shd w:val="clear" w:color="auto" w:fill="FFFFFF"/>
        </w:rPr>
        <w:t xml:space="preserve"> </w:t>
      </w:r>
      <w:r w:rsidR="0024036F" w:rsidRPr="0024036F">
        <w:rPr>
          <w:rStyle w:val="apple-converted-space"/>
          <w:shd w:val="clear" w:color="auto" w:fill="FFFFFF"/>
        </w:rPr>
        <w:t xml:space="preserve">Пропозиції щодо внесення змін та доповнень до Статуту мають право подавати на розгляд міської ради Чернівецький міський голова, не менше однієї третини депутатів міської ради, виконавчий комітет Чернівецької міської ради та члени територіальної громади міста Чернівців  в порядку внесення місцевої ініціативи. </w:t>
      </w:r>
    </w:p>
    <w:p w:rsidR="007A1DB7" w:rsidRDefault="00E5216E" w:rsidP="00E5216E">
      <w:pPr>
        <w:spacing w:before="120"/>
        <w:ind w:firstLine="709"/>
        <w:jc w:val="both"/>
        <w:rPr>
          <w:szCs w:val="28"/>
        </w:rPr>
      </w:pPr>
      <w:r w:rsidRPr="00F6138B">
        <w:rPr>
          <w:szCs w:val="28"/>
        </w:rPr>
        <w:t>Відповідно до статті</w:t>
      </w:r>
      <w:r w:rsidR="00F15AAA">
        <w:rPr>
          <w:rStyle w:val="apple-converted-space"/>
          <w:szCs w:val="28"/>
        </w:rPr>
        <w:t> </w:t>
      </w:r>
      <w:r w:rsidRPr="003566E3">
        <w:rPr>
          <w:szCs w:val="28"/>
        </w:rPr>
        <w:t>39</w:t>
      </w:r>
      <w:r w:rsidRPr="009956E4">
        <w:rPr>
          <w:rStyle w:val="apple-converted-space"/>
          <w:szCs w:val="28"/>
        </w:rPr>
        <w:t> </w:t>
      </w:r>
      <w:r w:rsidRPr="003566E3">
        <w:rPr>
          <w:szCs w:val="28"/>
        </w:rPr>
        <w:t>Конституції України</w:t>
      </w:r>
      <w:r w:rsidR="00F15AAA">
        <w:rPr>
          <w:rStyle w:val="apple-converted-space"/>
          <w:szCs w:val="28"/>
        </w:rPr>
        <w:t xml:space="preserve"> </w:t>
      </w:r>
      <w:r w:rsidRPr="00F6138B">
        <w:rPr>
          <w:szCs w:val="28"/>
        </w:rPr>
        <w:t xml:space="preserve">громадяни мають право збиратися мирно, без зброї і проводити збори, мітинги, походи і демонстрації, про проведення яких завчасно сповіщаються органи виконавчої влади чи </w:t>
      </w:r>
      <w:r w:rsidR="000D40D6">
        <w:rPr>
          <w:szCs w:val="28"/>
        </w:rPr>
        <w:t>органи місцевого самоврядування, п</w:t>
      </w:r>
      <w:r w:rsidR="00E20A22">
        <w:rPr>
          <w:szCs w:val="28"/>
        </w:rPr>
        <w:t>роте проведення ЛГБТ</w:t>
      </w:r>
      <w:r w:rsidR="007A1DB7">
        <w:rPr>
          <w:szCs w:val="28"/>
        </w:rPr>
        <w:t xml:space="preserve">-заходів </w:t>
      </w:r>
      <w:r w:rsidR="0072662B">
        <w:rPr>
          <w:szCs w:val="28"/>
        </w:rPr>
        <w:t xml:space="preserve">суперечить </w:t>
      </w:r>
      <w:r w:rsidR="000D40D6">
        <w:rPr>
          <w:szCs w:val="28"/>
        </w:rPr>
        <w:t>статт</w:t>
      </w:r>
      <w:r w:rsidR="0072662B">
        <w:rPr>
          <w:szCs w:val="28"/>
        </w:rPr>
        <w:t xml:space="preserve">і 51 </w:t>
      </w:r>
      <w:r w:rsidR="007A1DB7">
        <w:rPr>
          <w:szCs w:val="28"/>
        </w:rPr>
        <w:t>Конституції У</w:t>
      </w:r>
      <w:r w:rsidR="000D40D6">
        <w:rPr>
          <w:szCs w:val="28"/>
        </w:rPr>
        <w:t>країни</w:t>
      </w:r>
      <w:r w:rsidR="0072662B">
        <w:rPr>
          <w:szCs w:val="28"/>
        </w:rPr>
        <w:t xml:space="preserve"> та Конвенції ООН про права дитини</w:t>
      </w:r>
      <w:r w:rsidR="007A1DB7">
        <w:rPr>
          <w:szCs w:val="28"/>
        </w:rPr>
        <w:t>.</w:t>
      </w:r>
    </w:p>
    <w:p w:rsidR="00E5216E" w:rsidRPr="00F6138B" w:rsidRDefault="0072662B" w:rsidP="007A1DB7">
      <w:pPr>
        <w:spacing w:before="120"/>
        <w:ind w:firstLine="709"/>
        <w:jc w:val="both"/>
        <w:rPr>
          <w:szCs w:val="28"/>
        </w:rPr>
      </w:pPr>
      <w:r>
        <w:rPr>
          <w:szCs w:val="28"/>
        </w:rPr>
        <w:t xml:space="preserve">Так, відповідно до положень </w:t>
      </w:r>
      <w:r w:rsidR="007A1DB7">
        <w:rPr>
          <w:szCs w:val="28"/>
        </w:rPr>
        <w:t>статті</w:t>
      </w:r>
      <w:r>
        <w:rPr>
          <w:szCs w:val="28"/>
        </w:rPr>
        <w:t xml:space="preserve"> 51</w:t>
      </w:r>
      <w:r w:rsidR="007A1DB7">
        <w:rPr>
          <w:szCs w:val="28"/>
        </w:rPr>
        <w:t xml:space="preserve"> Конституції України</w:t>
      </w:r>
      <w:r>
        <w:rPr>
          <w:szCs w:val="28"/>
        </w:rPr>
        <w:t>,</w:t>
      </w:r>
      <w:r w:rsidR="007A1DB7">
        <w:rPr>
          <w:szCs w:val="28"/>
        </w:rPr>
        <w:t xml:space="preserve"> ш</w:t>
      </w:r>
      <w:r w:rsidR="007A1DB7" w:rsidRPr="007A1DB7">
        <w:rPr>
          <w:szCs w:val="28"/>
        </w:rPr>
        <w:t>люб ґрунтується на вільній згоді жінки і чоловіка. Кожен із подружжя має рівні прав</w:t>
      </w:r>
      <w:r w:rsidR="007A1DB7">
        <w:rPr>
          <w:szCs w:val="28"/>
        </w:rPr>
        <w:t xml:space="preserve">а і обов'язки у шлюбі та сім'ї. </w:t>
      </w:r>
      <w:r w:rsidR="007A1DB7" w:rsidRPr="007A1DB7">
        <w:rPr>
          <w:szCs w:val="28"/>
        </w:rPr>
        <w:t>Батьки зобов'язані утримувати дітей до їх повноліття. Повнолітні діти зобов'язані піклуватися про своїх непрацездатних батьків.</w:t>
      </w:r>
      <w:r w:rsidR="007A1DB7">
        <w:rPr>
          <w:szCs w:val="28"/>
        </w:rPr>
        <w:t xml:space="preserve"> </w:t>
      </w:r>
      <w:r w:rsidR="007A1DB7" w:rsidRPr="007A1DB7">
        <w:rPr>
          <w:szCs w:val="28"/>
        </w:rPr>
        <w:t>Сім'я, дитинство, материнство і батьківство охороняються державою.</w:t>
      </w:r>
      <w:r w:rsidR="007A1DB7">
        <w:rPr>
          <w:szCs w:val="28"/>
        </w:rPr>
        <w:t xml:space="preserve"> </w:t>
      </w:r>
    </w:p>
    <w:p w:rsidR="007A1DB7" w:rsidRPr="00F6138B" w:rsidRDefault="0072662B" w:rsidP="000D40D6">
      <w:pPr>
        <w:spacing w:before="120"/>
        <w:ind w:firstLine="709"/>
        <w:jc w:val="both"/>
        <w:rPr>
          <w:szCs w:val="28"/>
        </w:rPr>
      </w:pPr>
      <w:bookmarkStart w:id="1" w:name="o7"/>
      <w:bookmarkEnd w:id="1"/>
      <w:r>
        <w:rPr>
          <w:szCs w:val="28"/>
        </w:rPr>
        <w:t xml:space="preserve">Згідно </w:t>
      </w:r>
      <w:r w:rsidR="007A1DB7">
        <w:rPr>
          <w:szCs w:val="28"/>
        </w:rPr>
        <w:t>статті</w:t>
      </w:r>
      <w:r>
        <w:rPr>
          <w:szCs w:val="28"/>
        </w:rPr>
        <w:t xml:space="preserve"> 29</w:t>
      </w:r>
      <w:r w:rsidR="007A1DB7">
        <w:rPr>
          <w:szCs w:val="28"/>
        </w:rPr>
        <w:t xml:space="preserve"> Конвенції</w:t>
      </w:r>
      <w:r w:rsidR="007A1DB7" w:rsidRPr="007A1DB7">
        <w:rPr>
          <w:szCs w:val="28"/>
        </w:rPr>
        <w:t xml:space="preserve"> О</w:t>
      </w:r>
      <w:r w:rsidR="007A1DB7">
        <w:rPr>
          <w:szCs w:val="28"/>
        </w:rPr>
        <w:t xml:space="preserve">ОН про права дитини, </w:t>
      </w:r>
      <w:r w:rsidR="00991FC2">
        <w:rPr>
          <w:szCs w:val="28"/>
        </w:rPr>
        <w:t xml:space="preserve">яка </w:t>
      </w:r>
      <w:r w:rsidR="007A1DB7">
        <w:rPr>
          <w:szCs w:val="28"/>
        </w:rPr>
        <w:t>прийнят</w:t>
      </w:r>
      <w:r w:rsidR="00991FC2">
        <w:rPr>
          <w:szCs w:val="28"/>
        </w:rPr>
        <w:t>а</w:t>
      </w:r>
      <w:r w:rsidR="007A1DB7" w:rsidRPr="007A1DB7">
        <w:rPr>
          <w:szCs w:val="28"/>
        </w:rPr>
        <w:t xml:space="preserve"> резолюцією 44/25 Генеральної Асамблеї ООН від 20 лист</w:t>
      </w:r>
      <w:r w:rsidR="007A1DB7">
        <w:rPr>
          <w:szCs w:val="28"/>
        </w:rPr>
        <w:t>опада 1989 року та ратифікован</w:t>
      </w:r>
      <w:r w:rsidR="00991FC2">
        <w:rPr>
          <w:szCs w:val="28"/>
        </w:rPr>
        <w:t>а</w:t>
      </w:r>
      <w:r w:rsidR="007A1DB7" w:rsidRPr="007A1DB7">
        <w:rPr>
          <w:szCs w:val="28"/>
        </w:rPr>
        <w:t xml:space="preserve"> Постановою Верховної Ради України № 789ХІІ від 27 лютого 1991 року, яка </w:t>
      </w:r>
      <w:r w:rsidR="007A1DB7" w:rsidRPr="007A1DB7">
        <w:rPr>
          <w:szCs w:val="28"/>
        </w:rPr>
        <w:lastRenderedPageBreak/>
        <w:t>набула чинності д</w:t>
      </w:r>
      <w:r w:rsidR="003566E3">
        <w:rPr>
          <w:szCs w:val="28"/>
        </w:rPr>
        <w:t xml:space="preserve">ля України 27 вересня 1991 року, в підпункті </w:t>
      </w:r>
      <w:r w:rsidR="003566E3" w:rsidRPr="003566E3">
        <w:rPr>
          <w:szCs w:val="28"/>
        </w:rPr>
        <w:t>“</w:t>
      </w:r>
      <w:r w:rsidR="003566E3">
        <w:rPr>
          <w:szCs w:val="28"/>
        </w:rPr>
        <w:t>с</w:t>
      </w:r>
      <w:r w:rsidR="003566E3" w:rsidRPr="003566E3">
        <w:rPr>
          <w:szCs w:val="28"/>
        </w:rPr>
        <w:t>”</w:t>
      </w:r>
      <w:r w:rsidR="003566E3">
        <w:rPr>
          <w:szCs w:val="28"/>
        </w:rPr>
        <w:t xml:space="preserve"> пункту 1 </w:t>
      </w:r>
      <w:r w:rsidR="000D40D6">
        <w:rPr>
          <w:szCs w:val="28"/>
        </w:rPr>
        <w:t>зазначено, що д</w:t>
      </w:r>
      <w:r w:rsidR="000D40D6" w:rsidRPr="000D40D6">
        <w:rPr>
          <w:szCs w:val="28"/>
        </w:rPr>
        <w:t>ержави-учасниці погоджуються щодо того, що освіта</w:t>
      </w:r>
      <w:r w:rsidR="000D40D6">
        <w:rPr>
          <w:szCs w:val="28"/>
        </w:rPr>
        <w:t xml:space="preserve"> дитини має бути спрямована на </w:t>
      </w:r>
      <w:r w:rsidR="000D40D6" w:rsidRPr="000D40D6">
        <w:rPr>
          <w:szCs w:val="28"/>
        </w:rPr>
        <w:t>виховання поваги до батьків дитини, її культурної самобутності, мови і національних цінностей країни, в якій дитина проживає</w:t>
      </w:r>
      <w:r w:rsidR="000D40D6">
        <w:rPr>
          <w:szCs w:val="28"/>
        </w:rPr>
        <w:t>.</w:t>
      </w:r>
    </w:p>
    <w:p w:rsidR="00E5216E" w:rsidRPr="004A1DEE" w:rsidRDefault="00E5216E" w:rsidP="00E5216E">
      <w:pPr>
        <w:ind w:firstLine="709"/>
        <w:jc w:val="both"/>
        <w:rPr>
          <w:bCs/>
          <w:sz w:val="10"/>
          <w:szCs w:val="10"/>
          <w:lang w:eastAsia="uk-UA"/>
        </w:rPr>
      </w:pPr>
    </w:p>
    <w:p w:rsidR="00E5216E" w:rsidRDefault="00E5216E" w:rsidP="00E5216E">
      <w:pPr>
        <w:ind w:firstLine="709"/>
        <w:jc w:val="both"/>
        <w:rPr>
          <w:szCs w:val="28"/>
        </w:rPr>
      </w:pPr>
      <w:r w:rsidRPr="0093401D">
        <w:rPr>
          <w:rStyle w:val="apple-converted-space"/>
          <w:shd w:val="clear" w:color="auto" w:fill="FFFFFF"/>
        </w:rPr>
        <w:t xml:space="preserve">З огляду на зазначене, </w:t>
      </w:r>
      <w:r w:rsidRPr="0093401D">
        <w:rPr>
          <w:szCs w:val="28"/>
          <w:lang w:eastAsia="uk-UA"/>
        </w:rPr>
        <w:t>в</w:t>
      </w:r>
      <w:r w:rsidR="00991FC2">
        <w:rPr>
          <w:szCs w:val="28"/>
          <w:lang w:eastAsia="uk-UA"/>
        </w:rPr>
        <w:t>раховуючи положення</w:t>
      </w:r>
      <w:r w:rsidR="000D40D6">
        <w:rPr>
          <w:szCs w:val="28"/>
        </w:rPr>
        <w:t xml:space="preserve"> статті</w:t>
      </w:r>
      <w:r w:rsidR="00991FC2">
        <w:rPr>
          <w:szCs w:val="28"/>
        </w:rPr>
        <w:t xml:space="preserve"> 51</w:t>
      </w:r>
      <w:r w:rsidR="000D40D6">
        <w:rPr>
          <w:szCs w:val="28"/>
        </w:rPr>
        <w:t xml:space="preserve"> Конституції України, </w:t>
      </w:r>
      <w:r w:rsidR="00E20A22">
        <w:rPr>
          <w:szCs w:val="28"/>
        </w:rPr>
        <w:t>положен</w:t>
      </w:r>
      <w:r w:rsidR="00991FC2">
        <w:rPr>
          <w:szCs w:val="28"/>
        </w:rPr>
        <w:t xml:space="preserve">ня </w:t>
      </w:r>
      <w:r w:rsidR="000D40D6" w:rsidRPr="000D40D6">
        <w:rPr>
          <w:szCs w:val="28"/>
        </w:rPr>
        <w:t>Конвенції ООН про права дитини</w:t>
      </w:r>
      <w:r w:rsidR="000D40D6">
        <w:rPr>
          <w:szCs w:val="28"/>
        </w:rPr>
        <w:t xml:space="preserve">, </w:t>
      </w:r>
      <w:r w:rsidRPr="0093401D">
        <w:rPr>
          <w:szCs w:val="28"/>
        </w:rPr>
        <w:t>статті 23-1 Закону України «Про звернення громадян», Положення про електронні петиції в місті Чернівцях,</w:t>
      </w:r>
      <w:r w:rsidRPr="00AB2241">
        <w:rPr>
          <w:szCs w:val="28"/>
        </w:rPr>
        <w:t xml:space="preserve"> </w:t>
      </w:r>
      <w:r w:rsidR="00991FC2">
        <w:rPr>
          <w:szCs w:val="28"/>
        </w:rPr>
        <w:t xml:space="preserve">статті </w:t>
      </w:r>
      <w:r w:rsidR="000D40D6" w:rsidRPr="000D40D6">
        <w:rPr>
          <w:szCs w:val="28"/>
        </w:rPr>
        <w:t>50 VII розділу заключних положень Статуту територіальної громади міста Чернівців</w:t>
      </w:r>
      <w:r>
        <w:rPr>
          <w:szCs w:val="28"/>
        </w:rPr>
        <w:t xml:space="preserve">, </w:t>
      </w:r>
      <w:r w:rsidRPr="0093401D">
        <w:rPr>
          <w:szCs w:val="28"/>
        </w:rPr>
        <w:t xml:space="preserve">розглянувши електронну петицію </w:t>
      </w:r>
      <w:r>
        <w:rPr>
          <w:szCs w:val="28"/>
        </w:rPr>
        <w:t>№</w:t>
      </w:r>
      <w:r w:rsidR="001D37BD">
        <w:rPr>
          <w:szCs w:val="28"/>
        </w:rPr>
        <w:t xml:space="preserve"> ___</w:t>
      </w:r>
      <w:r>
        <w:rPr>
          <w:szCs w:val="28"/>
        </w:rPr>
        <w:t xml:space="preserve"> </w:t>
      </w:r>
      <w:r w:rsidRPr="0055353E">
        <w:rPr>
          <w:bCs/>
          <w:szCs w:val="28"/>
          <w:lang w:eastAsia="uk-UA"/>
        </w:rPr>
        <w:t>Гунька Миколи Івановича щодо</w:t>
      </w:r>
      <w:r w:rsidR="000D40D6" w:rsidRPr="000D40D6">
        <w:t xml:space="preserve"> </w:t>
      </w:r>
      <w:r w:rsidR="000D40D6" w:rsidRPr="000D40D6">
        <w:rPr>
          <w:bCs/>
          <w:szCs w:val="28"/>
          <w:lang w:eastAsia="uk-UA"/>
        </w:rPr>
        <w:t>внесення до статуту територіал</w:t>
      </w:r>
      <w:r w:rsidR="003566E3">
        <w:rPr>
          <w:bCs/>
          <w:szCs w:val="28"/>
          <w:lang w:eastAsia="uk-UA"/>
        </w:rPr>
        <w:t>ьної громади міста заборони ЛГБТ</w:t>
      </w:r>
      <w:r w:rsidR="000D40D6" w:rsidRPr="000D40D6">
        <w:rPr>
          <w:bCs/>
          <w:szCs w:val="28"/>
          <w:lang w:eastAsia="uk-UA"/>
        </w:rPr>
        <w:t>-заходів у м. Чернівцях</w:t>
      </w:r>
      <w:r w:rsidRPr="0055353E">
        <w:rPr>
          <w:szCs w:val="28"/>
        </w:rPr>
        <w:t>,</w:t>
      </w:r>
      <w:r w:rsidR="001D37BD">
        <w:rPr>
          <w:szCs w:val="28"/>
        </w:rPr>
        <w:t xml:space="preserve"> </w:t>
      </w:r>
      <w:r w:rsidRPr="0093401D">
        <w:rPr>
          <w:szCs w:val="28"/>
        </w:rPr>
        <w:t xml:space="preserve">Чернівецька </w:t>
      </w:r>
      <w:r>
        <w:rPr>
          <w:szCs w:val="28"/>
        </w:rPr>
        <w:t xml:space="preserve"> </w:t>
      </w:r>
      <w:r w:rsidRPr="0093401D">
        <w:rPr>
          <w:szCs w:val="28"/>
        </w:rPr>
        <w:t>міська рада</w:t>
      </w:r>
    </w:p>
    <w:p w:rsidR="00991FC2" w:rsidRDefault="00991FC2" w:rsidP="00E5216E">
      <w:pPr>
        <w:ind w:firstLine="709"/>
        <w:jc w:val="center"/>
        <w:rPr>
          <w:b/>
          <w:bCs/>
          <w:spacing w:val="70"/>
          <w:szCs w:val="28"/>
          <w:lang w:eastAsia="uk-UA"/>
        </w:rPr>
      </w:pPr>
    </w:p>
    <w:p w:rsidR="00E5216E" w:rsidRPr="0093401D" w:rsidRDefault="00E5216E" w:rsidP="00E5216E">
      <w:pPr>
        <w:ind w:firstLine="709"/>
        <w:jc w:val="center"/>
        <w:rPr>
          <w:b/>
          <w:bCs/>
          <w:spacing w:val="70"/>
          <w:szCs w:val="28"/>
          <w:lang w:eastAsia="uk-UA"/>
        </w:rPr>
      </w:pPr>
      <w:r w:rsidRPr="0093401D">
        <w:rPr>
          <w:b/>
          <w:bCs/>
          <w:spacing w:val="70"/>
          <w:szCs w:val="28"/>
          <w:lang w:eastAsia="uk-UA"/>
        </w:rPr>
        <w:t>ВИРІШИЛ</w:t>
      </w:r>
      <w:r>
        <w:rPr>
          <w:b/>
          <w:bCs/>
          <w:spacing w:val="70"/>
          <w:szCs w:val="28"/>
          <w:lang w:eastAsia="uk-UA"/>
        </w:rPr>
        <w:t>А</w:t>
      </w:r>
      <w:r w:rsidRPr="0093401D">
        <w:rPr>
          <w:b/>
          <w:bCs/>
          <w:spacing w:val="70"/>
          <w:szCs w:val="28"/>
          <w:lang w:eastAsia="uk-UA"/>
        </w:rPr>
        <w:t>:</w:t>
      </w:r>
    </w:p>
    <w:p w:rsidR="00E5216E" w:rsidRDefault="00E5216E" w:rsidP="00E5216E">
      <w:pPr>
        <w:spacing w:before="120"/>
        <w:ind w:firstLine="709"/>
        <w:jc w:val="both"/>
        <w:rPr>
          <w:szCs w:val="28"/>
        </w:rPr>
      </w:pPr>
      <w:r>
        <w:rPr>
          <w:b/>
          <w:szCs w:val="28"/>
        </w:rPr>
        <w:t>1</w:t>
      </w:r>
      <w:r w:rsidRPr="009956E4">
        <w:rPr>
          <w:b/>
          <w:szCs w:val="28"/>
        </w:rPr>
        <w:t>.</w:t>
      </w:r>
      <w:r>
        <w:rPr>
          <w:szCs w:val="28"/>
        </w:rPr>
        <w:t xml:space="preserve"> </w:t>
      </w:r>
      <w:r w:rsidR="000D40D6" w:rsidRPr="000D40D6">
        <w:rPr>
          <w:szCs w:val="28"/>
        </w:rPr>
        <w:t>Підтримати елек</w:t>
      </w:r>
      <w:r w:rsidR="001A6522">
        <w:rPr>
          <w:szCs w:val="28"/>
        </w:rPr>
        <w:t>тронну петицію Гунька М.І. щодо</w:t>
      </w:r>
      <w:r w:rsidR="001D37BD">
        <w:rPr>
          <w:szCs w:val="28"/>
        </w:rPr>
        <w:t xml:space="preserve"> </w:t>
      </w:r>
      <w:r w:rsidR="000D40D6" w:rsidRPr="000D40D6">
        <w:rPr>
          <w:szCs w:val="28"/>
        </w:rPr>
        <w:t xml:space="preserve">внесення </w:t>
      </w:r>
      <w:r w:rsidR="006B70B5">
        <w:rPr>
          <w:szCs w:val="28"/>
        </w:rPr>
        <w:t xml:space="preserve">змін </w:t>
      </w:r>
      <w:r w:rsidR="000D40D6" w:rsidRPr="000D40D6">
        <w:rPr>
          <w:szCs w:val="28"/>
        </w:rPr>
        <w:t>до статуту територіал</w:t>
      </w:r>
      <w:r w:rsidR="003566E3">
        <w:rPr>
          <w:szCs w:val="28"/>
        </w:rPr>
        <w:t xml:space="preserve">ьної громади міста </w:t>
      </w:r>
      <w:r w:rsidR="001A6522">
        <w:rPr>
          <w:szCs w:val="28"/>
        </w:rPr>
        <w:t>про заборону</w:t>
      </w:r>
      <w:r w:rsidR="003566E3">
        <w:rPr>
          <w:szCs w:val="28"/>
        </w:rPr>
        <w:t xml:space="preserve"> ЛГБТ</w:t>
      </w:r>
      <w:r w:rsidR="006B70B5">
        <w:rPr>
          <w:szCs w:val="28"/>
        </w:rPr>
        <w:t xml:space="preserve">-заходів у м. </w:t>
      </w:r>
      <w:r w:rsidR="000D40D6" w:rsidRPr="000D40D6">
        <w:rPr>
          <w:szCs w:val="28"/>
        </w:rPr>
        <w:t>Чернівцях</w:t>
      </w:r>
      <w:r w:rsidR="001D37BD">
        <w:rPr>
          <w:szCs w:val="28"/>
        </w:rPr>
        <w:t>.</w:t>
      </w:r>
    </w:p>
    <w:p w:rsidR="00E5216E" w:rsidRDefault="00E5216E" w:rsidP="00E5216E">
      <w:pPr>
        <w:spacing w:before="120"/>
        <w:ind w:firstLine="709"/>
        <w:jc w:val="both"/>
        <w:rPr>
          <w:szCs w:val="28"/>
        </w:rPr>
      </w:pPr>
      <w:r w:rsidRPr="001C0C02">
        <w:rPr>
          <w:b/>
          <w:szCs w:val="28"/>
        </w:rPr>
        <w:t>2.</w:t>
      </w:r>
      <w:r>
        <w:rPr>
          <w:szCs w:val="28"/>
        </w:rPr>
        <w:t xml:space="preserve"> </w:t>
      </w:r>
      <w:r w:rsidR="00FF7BD2">
        <w:rPr>
          <w:szCs w:val="28"/>
        </w:rPr>
        <w:t>Доповнити</w:t>
      </w:r>
      <w:r w:rsidR="0072662B">
        <w:rPr>
          <w:szCs w:val="28"/>
        </w:rPr>
        <w:t xml:space="preserve"> пункт 1 статті 16 </w:t>
      </w:r>
      <w:r w:rsidR="006B70B5">
        <w:rPr>
          <w:szCs w:val="28"/>
        </w:rPr>
        <w:t>«</w:t>
      </w:r>
      <w:r w:rsidR="0072662B" w:rsidRPr="00FF7BD2">
        <w:rPr>
          <w:szCs w:val="28"/>
        </w:rPr>
        <w:t>Основні засади діяльності територ</w:t>
      </w:r>
      <w:r w:rsidR="001D37BD">
        <w:rPr>
          <w:szCs w:val="28"/>
        </w:rPr>
        <w:t>іальної громади міста Чернівців»</w:t>
      </w:r>
      <w:r w:rsidR="0072662B" w:rsidRPr="00FF7BD2">
        <w:rPr>
          <w:szCs w:val="28"/>
        </w:rPr>
        <w:t xml:space="preserve"> </w:t>
      </w:r>
      <w:r w:rsidR="0072662B">
        <w:rPr>
          <w:szCs w:val="28"/>
        </w:rPr>
        <w:t xml:space="preserve">розділу </w:t>
      </w:r>
      <w:r w:rsidR="0072662B">
        <w:rPr>
          <w:szCs w:val="28"/>
          <w:lang w:val="en-US"/>
        </w:rPr>
        <w:t>II</w:t>
      </w:r>
      <w:r w:rsidR="001D37BD">
        <w:rPr>
          <w:szCs w:val="28"/>
        </w:rPr>
        <w:t xml:space="preserve"> «</w:t>
      </w:r>
      <w:r w:rsidR="0072662B" w:rsidRPr="00FF7BD2">
        <w:rPr>
          <w:szCs w:val="28"/>
        </w:rPr>
        <w:t>Місцеве с</w:t>
      </w:r>
      <w:r w:rsidR="001D37BD">
        <w:rPr>
          <w:szCs w:val="28"/>
        </w:rPr>
        <w:t>амоврядування в місті Чернівцях»</w:t>
      </w:r>
      <w:r w:rsidR="00FF7BD2">
        <w:rPr>
          <w:szCs w:val="28"/>
        </w:rPr>
        <w:t xml:space="preserve"> Статут</w:t>
      </w:r>
      <w:r w:rsidR="0072662B">
        <w:rPr>
          <w:szCs w:val="28"/>
        </w:rPr>
        <w:t>у</w:t>
      </w:r>
      <w:r w:rsidR="001D37BD">
        <w:rPr>
          <w:szCs w:val="28"/>
        </w:rPr>
        <w:t xml:space="preserve"> територіальної громади міста </w:t>
      </w:r>
      <w:r w:rsidR="00FF7BD2" w:rsidRPr="00FF7BD2">
        <w:rPr>
          <w:szCs w:val="28"/>
        </w:rPr>
        <w:t xml:space="preserve">Чернівців </w:t>
      </w:r>
      <w:r w:rsidR="00FF7BD2">
        <w:rPr>
          <w:szCs w:val="28"/>
        </w:rPr>
        <w:t>підпунктом 1</w:t>
      </w:r>
      <w:r w:rsidR="0072662B">
        <w:rPr>
          <w:szCs w:val="28"/>
        </w:rPr>
        <w:t>2</w:t>
      </w:r>
      <w:r w:rsidR="00FF7BD2">
        <w:rPr>
          <w:szCs w:val="28"/>
        </w:rPr>
        <w:t xml:space="preserve"> наступного змісту:</w:t>
      </w:r>
    </w:p>
    <w:p w:rsidR="00FF7BD2" w:rsidRDefault="0072662B" w:rsidP="00E5216E">
      <w:pPr>
        <w:spacing w:before="120"/>
        <w:ind w:firstLine="709"/>
        <w:jc w:val="both"/>
        <w:rPr>
          <w:szCs w:val="28"/>
        </w:rPr>
      </w:pPr>
      <w:r>
        <w:rPr>
          <w:szCs w:val="28"/>
        </w:rPr>
        <w:t>«</w:t>
      </w:r>
      <w:r w:rsidR="00FF7BD2" w:rsidRPr="00FF7BD2">
        <w:rPr>
          <w:b/>
          <w:szCs w:val="28"/>
        </w:rPr>
        <w:t>12) захисту традиційних сімейних цінностей</w:t>
      </w:r>
      <w:r>
        <w:rPr>
          <w:b/>
          <w:szCs w:val="28"/>
        </w:rPr>
        <w:t>»</w:t>
      </w:r>
      <w:r w:rsidR="00FF7BD2">
        <w:rPr>
          <w:szCs w:val="28"/>
        </w:rPr>
        <w:t>.</w:t>
      </w:r>
    </w:p>
    <w:p w:rsidR="00FF7BD2" w:rsidRDefault="00FF7BD2" w:rsidP="00E5216E">
      <w:pPr>
        <w:spacing w:before="120"/>
        <w:ind w:firstLine="709"/>
        <w:jc w:val="both"/>
        <w:rPr>
          <w:szCs w:val="28"/>
        </w:rPr>
      </w:pPr>
      <w:r w:rsidRPr="00FF7BD2">
        <w:rPr>
          <w:b/>
          <w:szCs w:val="28"/>
        </w:rPr>
        <w:t>3.</w:t>
      </w:r>
      <w:r>
        <w:rPr>
          <w:b/>
          <w:szCs w:val="28"/>
        </w:rPr>
        <w:t xml:space="preserve"> </w:t>
      </w:r>
      <w:r w:rsidRPr="00FF7BD2">
        <w:rPr>
          <w:szCs w:val="28"/>
        </w:rPr>
        <w:t>Д</w:t>
      </w:r>
      <w:r>
        <w:rPr>
          <w:szCs w:val="28"/>
        </w:rPr>
        <w:t xml:space="preserve">оповнити </w:t>
      </w:r>
      <w:r>
        <w:rPr>
          <w:szCs w:val="28"/>
          <w:lang w:val="en-US"/>
        </w:rPr>
        <w:t>VII</w:t>
      </w:r>
      <w:r w:rsidRPr="00FF7BD2">
        <w:rPr>
          <w:szCs w:val="28"/>
          <w:lang w:val="ru-RU"/>
        </w:rPr>
        <w:t xml:space="preserve"> </w:t>
      </w:r>
      <w:r>
        <w:rPr>
          <w:szCs w:val="28"/>
        </w:rPr>
        <w:t xml:space="preserve">розділ </w:t>
      </w:r>
      <w:r w:rsidR="001D37BD">
        <w:rPr>
          <w:szCs w:val="28"/>
          <w:lang w:val="ru-RU"/>
        </w:rPr>
        <w:t>«</w:t>
      </w:r>
      <w:r>
        <w:rPr>
          <w:szCs w:val="28"/>
        </w:rPr>
        <w:t>Заключні положення</w:t>
      </w:r>
      <w:r w:rsidR="001D37BD">
        <w:rPr>
          <w:szCs w:val="28"/>
          <w:lang w:val="ru-RU"/>
        </w:rPr>
        <w:t>»</w:t>
      </w:r>
      <w:r>
        <w:rPr>
          <w:szCs w:val="28"/>
          <w:lang w:val="ru-RU"/>
        </w:rPr>
        <w:t xml:space="preserve"> </w:t>
      </w:r>
      <w:r w:rsidRPr="00FF7BD2">
        <w:rPr>
          <w:szCs w:val="28"/>
          <w:lang w:val="ru-RU"/>
        </w:rPr>
        <w:t>Статуту територіальної громади міста Чернівців</w:t>
      </w:r>
      <w:r w:rsidR="0072662B">
        <w:rPr>
          <w:szCs w:val="28"/>
          <w:lang w:val="ru-RU"/>
        </w:rPr>
        <w:t xml:space="preserve"> новою</w:t>
      </w:r>
      <w:r>
        <w:rPr>
          <w:szCs w:val="28"/>
          <w:lang w:val="ru-RU"/>
        </w:rPr>
        <w:t xml:space="preserve"> статтею </w:t>
      </w:r>
      <w:r w:rsidR="003566E3">
        <w:rPr>
          <w:szCs w:val="28"/>
        </w:rPr>
        <w:t>53 наступного змісту:</w:t>
      </w:r>
    </w:p>
    <w:p w:rsidR="003566E3" w:rsidRPr="003566E3" w:rsidRDefault="0072662B" w:rsidP="00E5216E">
      <w:pPr>
        <w:spacing w:before="120"/>
        <w:ind w:firstLine="709"/>
        <w:jc w:val="both"/>
        <w:rPr>
          <w:b/>
          <w:szCs w:val="28"/>
        </w:rPr>
      </w:pPr>
      <w:r>
        <w:rPr>
          <w:b/>
          <w:szCs w:val="28"/>
          <w:lang w:val="ru-RU"/>
        </w:rPr>
        <w:t>«</w:t>
      </w:r>
      <w:r w:rsidR="003566E3" w:rsidRPr="003566E3">
        <w:rPr>
          <w:b/>
          <w:szCs w:val="28"/>
        </w:rPr>
        <w:t>Стаття 53. Щодо встановлення мораторію на проведення ЛГБТ-заходів.</w:t>
      </w:r>
    </w:p>
    <w:p w:rsidR="003566E3" w:rsidRPr="006B70B5" w:rsidRDefault="003566E3" w:rsidP="00E5216E">
      <w:pPr>
        <w:spacing w:before="120"/>
        <w:ind w:firstLine="709"/>
        <w:jc w:val="both"/>
        <w:rPr>
          <w:b/>
          <w:szCs w:val="28"/>
        </w:rPr>
      </w:pPr>
      <w:r w:rsidRPr="003566E3">
        <w:rPr>
          <w:b/>
          <w:szCs w:val="28"/>
        </w:rPr>
        <w:t>1. На час дії статті 51 Конституції України, враховуючи положення Конвенції ООН про права дитини, встановити на території міста Чернівці мораторій на проведення публічних ЛГБТ-заходів.</w:t>
      </w:r>
      <w:r w:rsidR="006B70B5">
        <w:rPr>
          <w:b/>
          <w:szCs w:val="28"/>
        </w:rPr>
        <w:t>»</w:t>
      </w:r>
    </w:p>
    <w:p w:rsidR="00E5216E" w:rsidRPr="001C0C02" w:rsidRDefault="0072662B" w:rsidP="00E5216E">
      <w:pPr>
        <w:spacing w:before="120"/>
        <w:ind w:firstLine="709"/>
        <w:jc w:val="both"/>
        <w:rPr>
          <w:szCs w:val="28"/>
        </w:rPr>
      </w:pPr>
      <w:r>
        <w:rPr>
          <w:b/>
          <w:szCs w:val="28"/>
        </w:rPr>
        <w:t>4</w:t>
      </w:r>
      <w:r w:rsidR="00E5216E" w:rsidRPr="001C0C02">
        <w:rPr>
          <w:b/>
          <w:szCs w:val="28"/>
        </w:rPr>
        <w:t>.</w:t>
      </w:r>
      <w:r w:rsidR="00E5216E">
        <w:rPr>
          <w:szCs w:val="28"/>
        </w:rPr>
        <w:t xml:space="preserve"> Юридичному управлінню </w:t>
      </w:r>
      <w:r w:rsidR="001D37BD">
        <w:rPr>
          <w:szCs w:val="28"/>
        </w:rPr>
        <w:t xml:space="preserve">міської ради </w:t>
      </w:r>
      <w:r w:rsidR="00E5216E" w:rsidRPr="00FF7BD2">
        <w:rPr>
          <w:szCs w:val="28"/>
        </w:rPr>
        <w:t>в разі оскарження даного рішення здійснювати супровід у всіх судових інстанціях</w:t>
      </w:r>
      <w:r w:rsidR="00E5216E" w:rsidRPr="001D37BD">
        <w:rPr>
          <w:szCs w:val="28"/>
        </w:rPr>
        <w:t>.</w:t>
      </w:r>
    </w:p>
    <w:p w:rsidR="00E5216E" w:rsidRPr="0093401D" w:rsidRDefault="0072662B" w:rsidP="00E5216E">
      <w:pPr>
        <w:spacing w:before="120"/>
        <w:ind w:firstLine="709"/>
        <w:jc w:val="both"/>
        <w:rPr>
          <w:szCs w:val="28"/>
        </w:rPr>
      </w:pPr>
      <w:r w:rsidRPr="006B70B5">
        <w:rPr>
          <w:b/>
          <w:szCs w:val="28"/>
        </w:rPr>
        <w:t>5</w:t>
      </w:r>
      <w:r w:rsidR="00E5216E" w:rsidRPr="006B70B5">
        <w:rPr>
          <w:b/>
          <w:szCs w:val="28"/>
        </w:rPr>
        <w:t>.</w:t>
      </w:r>
      <w:r w:rsidR="00E5216E">
        <w:rPr>
          <w:szCs w:val="28"/>
        </w:rPr>
        <w:t xml:space="preserve"> </w:t>
      </w:r>
      <w:r w:rsidR="00E5216E" w:rsidRPr="0093401D">
        <w:rPr>
          <w:szCs w:val="28"/>
        </w:rPr>
        <w:t xml:space="preserve">Рішення підлягає оприлюдненню на офіційному веб-порталі Чернівецької міської ради. </w:t>
      </w:r>
    </w:p>
    <w:p w:rsidR="00E5216E" w:rsidRPr="0093401D" w:rsidRDefault="0072662B" w:rsidP="00E5216E">
      <w:pPr>
        <w:spacing w:before="120"/>
        <w:ind w:firstLine="709"/>
        <w:jc w:val="both"/>
        <w:rPr>
          <w:szCs w:val="28"/>
        </w:rPr>
      </w:pPr>
      <w:r>
        <w:rPr>
          <w:b/>
          <w:szCs w:val="28"/>
        </w:rPr>
        <w:t>6</w:t>
      </w:r>
      <w:r w:rsidR="00E5216E" w:rsidRPr="0093401D">
        <w:rPr>
          <w:b/>
          <w:szCs w:val="28"/>
        </w:rPr>
        <w:t>.</w:t>
      </w:r>
      <w:r w:rsidR="00E5216E" w:rsidRPr="0093401D">
        <w:rPr>
          <w:szCs w:val="28"/>
        </w:rPr>
        <w:t xml:space="preserve"> Організацію виконання цього рішення покласти на</w:t>
      </w:r>
      <w:r w:rsidR="006B70B5">
        <w:rPr>
          <w:szCs w:val="28"/>
        </w:rPr>
        <w:t xml:space="preserve"> Чернівецького міського голову Каспрука О</w:t>
      </w:r>
      <w:r w:rsidR="003566E3">
        <w:rPr>
          <w:szCs w:val="28"/>
        </w:rPr>
        <w:t>.</w:t>
      </w:r>
      <w:r w:rsidR="006B70B5">
        <w:rPr>
          <w:szCs w:val="28"/>
        </w:rPr>
        <w:t>П.</w:t>
      </w:r>
    </w:p>
    <w:p w:rsidR="00E5216E" w:rsidRPr="0093401D" w:rsidRDefault="0072662B" w:rsidP="00E5216E">
      <w:pPr>
        <w:spacing w:before="120"/>
        <w:ind w:firstLine="709"/>
        <w:jc w:val="both"/>
        <w:rPr>
          <w:szCs w:val="28"/>
        </w:rPr>
      </w:pPr>
      <w:r w:rsidRPr="001D37BD">
        <w:rPr>
          <w:b/>
          <w:szCs w:val="28"/>
        </w:rPr>
        <w:t>7</w:t>
      </w:r>
      <w:r w:rsidR="00E5216E" w:rsidRPr="001D37BD">
        <w:rPr>
          <w:b/>
          <w:szCs w:val="28"/>
        </w:rPr>
        <w:t>.</w:t>
      </w:r>
      <w:r w:rsidR="00E5216E" w:rsidRPr="0093401D">
        <w:rPr>
          <w:szCs w:val="28"/>
        </w:rPr>
        <w:t xml:space="preserve"> </w:t>
      </w:r>
      <w:r w:rsidR="00E5216E">
        <w:rPr>
          <w:szCs w:val="28"/>
        </w:rPr>
        <w:t xml:space="preserve"> </w:t>
      </w:r>
      <w:r w:rsidR="00E5216E" w:rsidRPr="0093401D">
        <w:rPr>
          <w:szCs w:val="28"/>
        </w:rPr>
        <w:t>Контроль за виконанням  цього рішення покласти н</w:t>
      </w:r>
      <w:r w:rsidR="006B70B5">
        <w:rPr>
          <w:szCs w:val="28"/>
        </w:rPr>
        <w:t xml:space="preserve">а постійну комісію </w:t>
      </w:r>
      <w:r w:rsidR="00E5216E" w:rsidRPr="0093401D">
        <w:rPr>
          <w:szCs w:val="28"/>
        </w:rPr>
        <w:t>міської ради з питань законності, прав і свобод людини, регламенту, депутатської діяльності, етики та запобігання корупції.</w:t>
      </w:r>
    </w:p>
    <w:p w:rsidR="00E5216E" w:rsidRDefault="00E5216E" w:rsidP="00E5216E">
      <w:pPr>
        <w:spacing w:before="120"/>
        <w:ind w:firstLine="709"/>
        <w:jc w:val="both"/>
        <w:rPr>
          <w:szCs w:val="28"/>
        </w:rPr>
      </w:pPr>
    </w:p>
    <w:p w:rsidR="006B70B5" w:rsidRPr="0093401D" w:rsidRDefault="006B70B5" w:rsidP="00E5216E">
      <w:pPr>
        <w:spacing w:before="120"/>
        <w:ind w:firstLine="709"/>
        <w:jc w:val="both"/>
        <w:rPr>
          <w:szCs w:val="28"/>
        </w:rPr>
      </w:pPr>
    </w:p>
    <w:p w:rsidR="00E5216E" w:rsidRDefault="00E5216E" w:rsidP="00E5216E">
      <w:pPr>
        <w:jc w:val="both"/>
        <w:rPr>
          <w:b/>
          <w:szCs w:val="28"/>
        </w:rPr>
      </w:pPr>
    </w:p>
    <w:p w:rsidR="001D37BD" w:rsidRDefault="006B70B5" w:rsidP="006B70B5">
      <w:pPr>
        <w:rPr>
          <w:b/>
        </w:rPr>
      </w:pPr>
      <w:r>
        <w:rPr>
          <w:b/>
        </w:rPr>
        <w:t>Чернівецький міський голова</w:t>
      </w:r>
      <w:r>
        <w:rPr>
          <w:b/>
        </w:rPr>
        <w:tab/>
      </w:r>
      <w:r>
        <w:rPr>
          <w:b/>
        </w:rPr>
        <w:tab/>
      </w:r>
      <w:r>
        <w:rPr>
          <w:b/>
        </w:rPr>
        <w:tab/>
      </w:r>
      <w:r>
        <w:rPr>
          <w:b/>
        </w:rPr>
        <w:tab/>
      </w:r>
      <w:r>
        <w:rPr>
          <w:b/>
        </w:rPr>
        <w:tab/>
      </w:r>
      <w:r>
        <w:rPr>
          <w:b/>
        </w:rPr>
        <w:tab/>
        <w:t>О.</w:t>
      </w:r>
      <w:r w:rsidR="003566E3">
        <w:rPr>
          <w:b/>
        </w:rPr>
        <w:t>Каспрук</w:t>
      </w:r>
    </w:p>
    <w:sectPr w:rsidR="001D37BD" w:rsidSect="00E5216E">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361" w:rsidRDefault="00654361" w:rsidP="001D37BD">
      <w:r>
        <w:separator/>
      </w:r>
    </w:p>
  </w:endnote>
  <w:endnote w:type="continuationSeparator" w:id="0">
    <w:p w:rsidR="00654361" w:rsidRDefault="00654361" w:rsidP="001D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361" w:rsidRDefault="00654361" w:rsidP="001D37BD">
      <w:r>
        <w:separator/>
      </w:r>
    </w:p>
  </w:footnote>
  <w:footnote w:type="continuationSeparator" w:id="0">
    <w:p w:rsidR="00654361" w:rsidRDefault="00654361" w:rsidP="001D3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97F"/>
    <w:rsid w:val="000D40D6"/>
    <w:rsid w:val="0017036A"/>
    <w:rsid w:val="00171E3A"/>
    <w:rsid w:val="001A6522"/>
    <w:rsid w:val="001D37BD"/>
    <w:rsid w:val="0024036F"/>
    <w:rsid w:val="003566E3"/>
    <w:rsid w:val="005A6FAE"/>
    <w:rsid w:val="00654361"/>
    <w:rsid w:val="006802BC"/>
    <w:rsid w:val="006B70B5"/>
    <w:rsid w:val="0072662B"/>
    <w:rsid w:val="007A1DB7"/>
    <w:rsid w:val="00991FC2"/>
    <w:rsid w:val="00B007E3"/>
    <w:rsid w:val="00CE397F"/>
    <w:rsid w:val="00E20A22"/>
    <w:rsid w:val="00E5216E"/>
    <w:rsid w:val="00F15AAA"/>
    <w:rsid w:val="00F7679B"/>
    <w:rsid w:val="00FF7B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92F905-2D3E-4FC5-807D-33B13745A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16E"/>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E5216E"/>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5216E"/>
    <w:rPr>
      <w:rFonts w:ascii="Times New Roman" w:eastAsia="Times New Roman" w:hAnsi="Times New Roman" w:cs="Courier New"/>
      <w:b/>
      <w:sz w:val="28"/>
      <w:szCs w:val="24"/>
      <w:lang w:val="uk-UA" w:eastAsia="ru-RU"/>
    </w:rPr>
  </w:style>
  <w:style w:type="character" w:customStyle="1" w:styleId="apple-converted-space">
    <w:name w:val="apple-converted-space"/>
    <w:basedOn w:val="a0"/>
    <w:rsid w:val="00E5216E"/>
  </w:style>
  <w:style w:type="character" w:styleId="a3">
    <w:name w:val="Hyperlink"/>
    <w:unhideWhenUsed/>
    <w:rsid w:val="00E5216E"/>
    <w:rPr>
      <w:color w:val="0000FF"/>
      <w:u w:val="single"/>
    </w:rPr>
  </w:style>
  <w:style w:type="paragraph" w:styleId="HTML">
    <w:name w:val="HTML Preformatted"/>
    <w:basedOn w:val="a"/>
    <w:link w:val="HTML0"/>
    <w:rsid w:val="00E52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E5216E"/>
    <w:rPr>
      <w:rFonts w:ascii="Courier New" w:eastAsia="Times New Roman" w:hAnsi="Courier New" w:cs="Courier New"/>
      <w:sz w:val="20"/>
      <w:szCs w:val="20"/>
      <w:lang w:val="ru-RU" w:eastAsia="ru-RU"/>
    </w:rPr>
  </w:style>
  <w:style w:type="paragraph" w:styleId="a4">
    <w:name w:val="Balloon Text"/>
    <w:basedOn w:val="a"/>
    <w:link w:val="a5"/>
    <w:uiPriority w:val="99"/>
    <w:semiHidden/>
    <w:unhideWhenUsed/>
    <w:rsid w:val="00E5216E"/>
    <w:rPr>
      <w:rFonts w:ascii="Tahoma" w:hAnsi="Tahoma" w:cs="Tahoma"/>
      <w:sz w:val="16"/>
      <w:szCs w:val="16"/>
    </w:rPr>
  </w:style>
  <w:style w:type="character" w:customStyle="1" w:styleId="a5">
    <w:name w:val="Текст выноски Знак"/>
    <w:basedOn w:val="a0"/>
    <w:link w:val="a4"/>
    <w:uiPriority w:val="99"/>
    <w:semiHidden/>
    <w:rsid w:val="00E5216E"/>
    <w:rPr>
      <w:rFonts w:ascii="Tahoma" w:eastAsia="Times New Roman" w:hAnsi="Tahoma" w:cs="Tahoma"/>
      <w:sz w:val="16"/>
      <w:szCs w:val="16"/>
      <w:lang w:val="uk-UA" w:eastAsia="ru-RU"/>
    </w:rPr>
  </w:style>
  <w:style w:type="paragraph" w:styleId="a6">
    <w:name w:val="header"/>
    <w:basedOn w:val="a"/>
    <w:link w:val="a7"/>
    <w:uiPriority w:val="99"/>
    <w:unhideWhenUsed/>
    <w:rsid w:val="001D37BD"/>
    <w:pPr>
      <w:tabs>
        <w:tab w:val="center" w:pos="4677"/>
        <w:tab w:val="right" w:pos="9355"/>
      </w:tabs>
    </w:pPr>
  </w:style>
  <w:style w:type="character" w:customStyle="1" w:styleId="a7">
    <w:name w:val="Верхний колонтитул Знак"/>
    <w:basedOn w:val="a0"/>
    <w:link w:val="a6"/>
    <w:uiPriority w:val="99"/>
    <w:rsid w:val="001D37BD"/>
    <w:rPr>
      <w:rFonts w:ascii="Times New Roman" w:eastAsia="Times New Roman" w:hAnsi="Times New Roman" w:cs="Times New Roman"/>
      <w:sz w:val="28"/>
      <w:szCs w:val="24"/>
      <w:lang w:eastAsia="ru-RU"/>
    </w:rPr>
  </w:style>
  <w:style w:type="paragraph" w:styleId="a8">
    <w:name w:val="footer"/>
    <w:basedOn w:val="a"/>
    <w:link w:val="a9"/>
    <w:uiPriority w:val="99"/>
    <w:unhideWhenUsed/>
    <w:rsid w:val="001D37BD"/>
    <w:pPr>
      <w:tabs>
        <w:tab w:val="center" w:pos="4677"/>
        <w:tab w:val="right" w:pos="9355"/>
      </w:tabs>
    </w:pPr>
  </w:style>
  <w:style w:type="character" w:customStyle="1" w:styleId="a9">
    <w:name w:val="Нижний колонтитул Знак"/>
    <w:basedOn w:val="a0"/>
    <w:link w:val="a8"/>
    <w:uiPriority w:val="99"/>
    <w:rsid w:val="001D37BD"/>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647</Words>
  <Characters>3693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kompvid2</cp:lastModifiedBy>
  <cp:revision>10</cp:revision>
  <dcterms:created xsi:type="dcterms:W3CDTF">2019-07-15T11:26:00Z</dcterms:created>
  <dcterms:modified xsi:type="dcterms:W3CDTF">2019-07-22T13:20:00Z</dcterms:modified>
</cp:coreProperties>
</file>