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CE6" w:rsidRPr="00053ADF" w:rsidRDefault="00DB54F8" w:rsidP="006C1DBB">
      <w:pPr>
        <w:tabs>
          <w:tab w:val="left" w:pos="5040"/>
        </w:tabs>
        <w:jc w:val="center"/>
        <w:rPr>
          <w:noProof/>
          <w:sz w:val="26"/>
          <w:lang w:val="uk-UA"/>
        </w:rPr>
      </w:pPr>
      <w:r w:rsidRPr="00053ADF">
        <w:rPr>
          <w:noProof/>
          <w:lang w:val="en-US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E6" w:rsidRPr="00053ADF" w:rsidRDefault="00A42CE6" w:rsidP="00A42CE6">
      <w:pPr>
        <w:pStyle w:val="af0"/>
        <w:rPr>
          <w:sz w:val="36"/>
          <w:szCs w:val="36"/>
        </w:rPr>
      </w:pPr>
      <w:r w:rsidRPr="00053ADF">
        <w:rPr>
          <w:sz w:val="36"/>
          <w:szCs w:val="36"/>
        </w:rPr>
        <w:t xml:space="preserve">У К Р А Ї Н А           </w:t>
      </w:r>
    </w:p>
    <w:p w:rsidR="00A42CE6" w:rsidRPr="00053ADF" w:rsidRDefault="00A42CE6" w:rsidP="00A42CE6">
      <w:pPr>
        <w:pStyle w:val="af1"/>
        <w:rPr>
          <w:sz w:val="36"/>
          <w:szCs w:val="36"/>
          <w:lang w:val="uk-UA"/>
        </w:rPr>
      </w:pPr>
      <w:r w:rsidRPr="00053ADF">
        <w:rPr>
          <w:sz w:val="36"/>
          <w:szCs w:val="36"/>
          <w:lang w:val="uk-UA"/>
        </w:rPr>
        <w:t>Чернівецька   міська   рада</w:t>
      </w:r>
    </w:p>
    <w:p w:rsidR="00A42CE6" w:rsidRPr="00053ADF" w:rsidRDefault="00A42CE6" w:rsidP="00A42CE6">
      <w:pPr>
        <w:pStyle w:val="caaieiaie1"/>
        <w:rPr>
          <w:sz w:val="32"/>
          <w:szCs w:val="32"/>
        </w:rPr>
      </w:pPr>
      <w:r w:rsidRPr="00053ADF">
        <w:rPr>
          <w:sz w:val="32"/>
          <w:szCs w:val="32"/>
        </w:rPr>
        <w:t xml:space="preserve"> ____ сесія  VІІ  скликання</w:t>
      </w:r>
    </w:p>
    <w:p w:rsidR="00A42CE6" w:rsidRPr="00053ADF" w:rsidRDefault="00A42CE6" w:rsidP="00A42CE6">
      <w:pPr>
        <w:pStyle w:val="caaieiaie1"/>
        <w:rPr>
          <w:sz w:val="32"/>
          <w:szCs w:val="32"/>
        </w:rPr>
      </w:pPr>
      <w:r w:rsidRPr="00053ADF">
        <w:rPr>
          <w:sz w:val="32"/>
          <w:szCs w:val="32"/>
        </w:rPr>
        <w:t>Р І Ш Е Н Н Я</w:t>
      </w:r>
    </w:p>
    <w:p w:rsidR="00A42CE6" w:rsidRPr="00053ADF" w:rsidRDefault="00A42CE6" w:rsidP="00A42CE6">
      <w:pPr>
        <w:jc w:val="center"/>
        <w:rPr>
          <w:lang w:val="uk-UA"/>
        </w:rPr>
      </w:pPr>
    </w:p>
    <w:p w:rsidR="00A42CE6" w:rsidRPr="00053ADF" w:rsidRDefault="003A472E" w:rsidP="00A42CE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7"/>
          <w:szCs w:val="27"/>
          <w:u w:val="single"/>
          <w:lang w:val="uk-UA"/>
        </w:rPr>
        <w:t xml:space="preserve">     </w:t>
      </w:r>
      <w:r w:rsidR="00A42CE6" w:rsidRPr="00053ADF">
        <w:rPr>
          <w:rFonts w:ascii="Times New Roman" w:hAnsi="Times New Roman"/>
          <w:sz w:val="27"/>
          <w:szCs w:val="27"/>
          <w:u w:val="single"/>
          <w:lang w:val="uk-UA"/>
        </w:rPr>
        <w:t xml:space="preserve">       201</w:t>
      </w:r>
      <w:r w:rsidR="00CD5DC4" w:rsidRPr="00053ADF">
        <w:rPr>
          <w:rFonts w:ascii="Times New Roman" w:hAnsi="Times New Roman"/>
          <w:sz w:val="27"/>
          <w:szCs w:val="27"/>
          <w:u w:val="single"/>
          <w:lang w:val="uk-UA"/>
        </w:rPr>
        <w:t>9</w:t>
      </w:r>
      <w:r w:rsidR="00A42CE6" w:rsidRPr="00053ADF">
        <w:rPr>
          <w:rFonts w:ascii="Times New Roman" w:hAnsi="Times New Roman"/>
          <w:sz w:val="27"/>
          <w:szCs w:val="27"/>
          <w:lang w:val="uk-UA"/>
        </w:rPr>
        <w:t xml:space="preserve">   №  ______                                                                    </w:t>
      </w:r>
      <w:r w:rsidR="007C350A" w:rsidRPr="00053AD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42CE6" w:rsidRPr="00053ADF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A42CE6" w:rsidRPr="00053ADF">
        <w:rPr>
          <w:rFonts w:ascii="Times New Roman" w:hAnsi="Times New Roman"/>
          <w:sz w:val="28"/>
          <w:szCs w:val="28"/>
          <w:lang w:val="uk-UA"/>
        </w:rPr>
        <w:t>м. Чернівці</w:t>
      </w:r>
    </w:p>
    <w:p w:rsidR="00051903" w:rsidRPr="00053ADF" w:rsidRDefault="00051903" w:rsidP="00051903">
      <w:pPr>
        <w:spacing w:after="0" w:line="240" w:lineRule="auto"/>
        <w:jc w:val="center"/>
        <w:rPr>
          <w:sz w:val="28"/>
          <w:szCs w:val="28"/>
          <w:lang w:val="uk-UA"/>
        </w:rPr>
      </w:pPr>
      <w:r w:rsidRPr="00053ADF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 </w:t>
      </w: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053ADF">
        <w:rPr>
          <w:rFonts w:ascii="Times New Roman" w:hAnsi="Times New Roman"/>
          <w:b/>
          <w:sz w:val="28"/>
          <w:szCs w:val="28"/>
          <w:lang w:val="uk-UA"/>
        </w:rPr>
        <w:t xml:space="preserve">орядку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використання коштів, передбачених Програмою розвитку  </w:t>
      </w:r>
      <w:r w:rsidRPr="00BF64DE">
        <w:rPr>
          <w:rFonts w:ascii="Times New Roman" w:hAnsi="Times New Roman"/>
          <w:b/>
          <w:sz w:val="28"/>
          <w:szCs w:val="28"/>
          <w:lang w:val="uk-UA"/>
        </w:rPr>
        <w:t>малого та середнього підприємництва в місті Чернівцях на 2019 - 2020 роки</w:t>
      </w:r>
      <w:r w:rsidR="004B4A7A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частков</w:t>
      </w:r>
      <w:r w:rsidR="00520CDA">
        <w:rPr>
          <w:rFonts w:ascii="Times New Roman" w:hAnsi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20CDA">
        <w:rPr>
          <w:rFonts w:ascii="Times New Roman" w:hAnsi="Times New Roman"/>
          <w:b/>
          <w:sz w:val="28"/>
          <w:szCs w:val="28"/>
          <w:lang w:val="uk-UA"/>
        </w:rPr>
        <w:t>компенсацію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 міського бюджету </w:t>
      </w:r>
      <w:r w:rsidRPr="00053ADF">
        <w:rPr>
          <w:rFonts w:ascii="Times New Roman" w:hAnsi="Times New Roman"/>
          <w:b/>
          <w:sz w:val="28"/>
          <w:szCs w:val="28"/>
          <w:lang w:val="uk-UA"/>
        </w:rPr>
        <w:t>відсоткових ставок за кредитами, що надаються на реалізацію проектів суб’єктам малого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b/>
          <w:sz w:val="28"/>
          <w:szCs w:val="28"/>
          <w:lang w:val="uk-UA"/>
        </w:rPr>
        <w:t>та середнього підприємництва міста Чернівців</w:t>
      </w:r>
    </w:p>
    <w:p w:rsidR="00051903" w:rsidRPr="00053ADF" w:rsidRDefault="00051903" w:rsidP="0005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51903" w:rsidRPr="00053ADF" w:rsidRDefault="00051903" w:rsidP="0005190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Керуючись статтями 27, 59</w:t>
      </w:r>
      <w:r w:rsidRPr="00053ADF">
        <w:rPr>
          <w:color w:val="000000"/>
          <w:spacing w:val="3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ст.16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Законів України «Про розвиток та державну підтримку малого і середнього підприємництва в Україні», </w:t>
      </w:r>
      <w:r>
        <w:rPr>
          <w:rFonts w:ascii="Times New Roman" w:hAnsi="Times New Roman"/>
          <w:sz w:val="28"/>
          <w:szCs w:val="28"/>
          <w:lang w:val="uk-UA"/>
        </w:rPr>
        <w:t>статей 4, 20, 22 Бюджетного кодексу України,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з метою </w:t>
      </w:r>
      <w:r>
        <w:rPr>
          <w:rFonts w:ascii="Times New Roman" w:hAnsi="Times New Roman"/>
          <w:sz w:val="28"/>
          <w:szCs w:val="28"/>
          <w:lang w:val="uk-UA"/>
        </w:rPr>
        <w:t xml:space="preserve">створення сприятливих умов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малого і середнього </w:t>
      </w:r>
      <w:r w:rsidRPr="00053ADF">
        <w:rPr>
          <w:rFonts w:ascii="Times New Roman" w:hAnsi="Times New Roman"/>
          <w:sz w:val="28"/>
          <w:szCs w:val="28"/>
          <w:lang w:val="uk-UA"/>
        </w:rPr>
        <w:t>підприємниц</w:t>
      </w:r>
      <w:r>
        <w:rPr>
          <w:rFonts w:ascii="Times New Roman" w:hAnsi="Times New Roman"/>
          <w:sz w:val="28"/>
          <w:szCs w:val="28"/>
          <w:lang w:val="uk-UA"/>
        </w:rPr>
        <w:t xml:space="preserve">тва </w:t>
      </w:r>
      <w:r w:rsidRPr="00053ADF">
        <w:rPr>
          <w:rFonts w:ascii="Times New Roman" w:hAnsi="Times New Roman"/>
          <w:sz w:val="28"/>
          <w:szCs w:val="28"/>
          <w:lang w:val="uk-UA"/>
        </w:rPr>
        <w:t>та стимулювання створення нових робочих місць</w:t>
      </w:r>
      <w:r>
        <w:rPr>
          <w:rFonts w:ascii="Times New Roman" w:hAnsi="Times New Roman"/>
          <w:sz w:val="28"/>
          <w:szCs w:val="28"/>
          <w:lang w:val="uk-UA"/>
        </w:rPr>
        <w:t xml:space="preserve"> в м. Чернівці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, Чернівецька міська рада </w:t>
      </w:r>
    </w:p>
    <w:p w:rsidR="00051903" w:rsidRPr="006D39FC" w:rsidRDefault="00051903" w:rsidP="00051903">
      <w:pPr>
        <w:spacing w:after="0" w:line="240" w:lineRule="auto"/>
        <w:ind w:firstLine="540"/>
        <w:jc w:val="center"/>
        <w:rPr>
          <w:rFonts w:ascii="Times New Roman" w:hAnsi="Times New Roman"/>
          <w:b/>
          <w:sz w:val="36"/>
          <w:szCs w:val="28"/>
          <w:lang w:val="uk-UA"/>
        </w:rPr>
      </w:pPr>
    </w:p>
    <w:p w:rsidR="00051903" w:rsidRDefault="00051903" w:rsidP="00051903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3ADF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051903" w:rsidRPr="00031387" w:rsidRDefault="00051903" w:rsidP="00051903">
      <w:pPr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28"/>
          <w:lang w:val="uk-UA"/>
        </w:rPr>
      </w:pPr>
    </w:p>
    <w:p w:rsidR="00051903" w:rsidRPr="00053ADF" w:rsidRDefault="00051903" w:rsidP="00051903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1.</w:t>
      </w: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Затвердити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538D5">
        <w:rPr>
          <w:rFonts w:ascii="Times New Roman" w:hAnsi="Times New Roman"/>
          <w:sz w:val="28"/>
          <w:szCs w:val="28"/>
          <w:lang w:val="uk-UA"/>
        </w:rPr>
        <w:t>Порядок використання коштів, передбачених Програмою розвитку  малого та середнього підприємництва в місті Чернівцях на 2019 - 2020 роки на частков</w:t>
      </w:r>
      <w:r w:rsidR="00520CDA">
        <w:rPr>
          <w:rFonts w:ascii="Times New Roman" w:hAnsi="Times New Roman"/>
          <w:sz w:val="28"/>
          <w:szCs w:val="28"/>
          <w:lang w:val="uk-UA"/>
        </w:rPr>
        <w:t>у</w:t>
      </w:r>
      <w:r w:rsidRPr="00B538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CDA">
        <w:rPr>
          <w:rFonts w:ascii="Times New Roman" w:hAnsi="Times New Roman"/>
          <w:sz w:val="28"/>
          <w:szCs w:val="28"/>
          <w:lang w:val="uk-UA"/>
        </w:rPr>
        <w:t>компенсацію</w:t>
      </w:r>
      <w:r w:rsidRPr="00B538D5">
        <w:rPr>
          <w:rFonts w:ascii="Times New Roman" w:hAnsi="Times New Roman"/>
          <w:sz w:val="28"/>
          <w:szCs w:val="28"/>
          <w:lang w:val="uk-UA"/>
        </w:rPr>
        <w:t xml:space="preserve">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B538D5">
        <w:rPr>
          <w:rFonts w:ascii="Times New Roman" w:eastAsia="Times New Roman" w:hAnsi="Times New Roman"/>
          <w:sz w:val="24"/>
          <w:szCs w:val="24"/>
          <w:lang w:val="uk-UA" w:eastAsia="ru-RU"/>
        </w:rPr>
        <w:t>додається</w:t>
      </w: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).</w:t>
      </w:r>
    </w:p>
    <w:p w:rsidR="00F32799" w:rsidRPr="006D39FC" w:rsidRDefault="00CD1ACA" w:rsidP="00CD1ACA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36"/>
          <w:lang w:val="uk-UA"/>
        </w:rPr>
      </w:pPr>
      <w:r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520CDA" w:rsidRDefault="00031387" w:rsidP="00CD1A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="00CD1ACA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520CDA">
        <w:rPr>
          <w:rFonts w:ascii="Times New Roman" w:hAnsi="Times New Roman"/>
          <w:color w:val="000000"/>
          <w:sz w:val="28"/>
          <w:szCs w:val="28"/>
          <w:lang w:val="uk-UA"/>
        </w:rPr>
        <w:t>Департамент</w:t>
      </w:r>
      <w:r w:rsidR="006967C1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520CDA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розвитку міської ради спільно з фінансовим управлінням міської ради обсяг видатків на часткову компенсацію з міського бюджету відсоткових ставок за кредитами, що надаються на реалізацію проектів суб’єктам малого </w:t>
      </w:r>
      <w:r w:rsidR="00520CDA" w:rsidRPr="00B538D5">
        <w:rPr>
          <w:rFonts w:ascii="Times New Roman" w:hAnsi="Times New Roman"/>
          <w:sz w:val="28"/>
          <w:szCs w:val="28"/>
          <w:lang w:val="uk-UA"/>
        </w:rPr>
        <w:t>та середнього підприємництва міста Чернівців</w:t>
      </w:r>
      <w:r w:rsidR="00520CDA">
        <w:rPr>
          <w:rFonts w:ascii="Times New Roman" w:hAnsi="Times New Roman"/>
          <w:color w:val="000000"/>
          <w:sz w:val="28"/>
          <w:szCs w:val="28"/>
          <w:lang w:val="uk-UA"/>
        </w:rPr>
        <w:t xml:space="preserve"> в межах обсягів, передбачених Програмою розвитку малого та середнього підприємництва в місті Чернівцях на 2019-2020 роки, визначати</w:t>
      </w:r>
      <w:r w:rsidR="0001060E" w:rsidRPr="0001060E">
        <w:rPr>
          <w:rFonts w:ascii="Times New Roman" w:hAnsi="Times New Roman"/>
          <w:color w:val="000000"/>
          <w:sz w:val="28"/>
          <w:szCs w:val="28"/>
          <w:lang w:val="uk-UA"/>
        </w:rPr>
        <w:t xml:space="preserve"> щороку</w:t>
      </w:r>
      <w:r w:rsidR="00520CD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виходячи з наявного фінансового ресурсу.</w:t>
      </w:r>
    </w:p>
    <w:p w:rsidR="00520CDA" w:rsidRDefault="00520CDA" w:rsidP="00CD1A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D1ACA" w:rsidRPr="00053ADF" w:rsidRDefault="00520CDA" w:rsidP="00CD1A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D1ACA" w:rsidRPr="00053ADF">
        <w:rPr>
          <w:rFonts w:ascii="Times New Roman" w:hAnsi="Times New Roman"/>
          <w:color w:val="000000"/>
          <w:sz w:val="28"/>
          <w:szCs w:val="28"/>
          <w:lang w:val="uk-UA"/>
        </w:rPr>
        <w:t>Рішення підлягає оприлюдненню</w:t>
      </w:r>
      <w:r w:rsidR="00CD1ACA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D1ACA" w:rsidRPr="00053ADF">
        <w:rPr>
          <w:rFonts w:ascii="Times New Roman" w:hAnsi="Times New Roman"/>
          <w:color w:val="000000"/>
          <w:sz w:val="28"/>
          <w:szCs w:val="28"/>
          <w:lang w:val="uk-UA"/>
        </w:rPr>
        <w:t>на офіційному веб-порталі Чернівецької міської ради.</w:t>
      </w:r>
    </w:p>
    <w:p w:rsidR="00645D0E" w:rsidRPr="00053ADF" w:rsidRDefault="00645D0E" w:rsidP="00CD1ACA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lang w:val="uk-UA"/>
        </w:rPr>
      </w:pPr>
    </w:p>
    <w:p w:rsidR="00C563FE" w:rsidRPr="00053ADF" w:rsidRDefault="00520CDA" w:rsidP="00CD5DC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 xml:space="preserve">4. </w:t>
      </w:r>
      <w:r w:rsidR="00C563F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  <w:r w:rsidR="00645D0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="00F327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7C5B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директора</w:t>
      </w:r>
      <w:r w:rsidR="00F75E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45D0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департамент</w:t>
      </w:r>
      <w:r w:rsidR="00A17C5B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645D0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75E9D">
        <w:rPr>
          <w:rFonts w:ascii="Times New Roman" w:eastAsia="Times New Roman" w:hAnsi="Times New Roman"/>
          <w:sz w:val="28"/>
          <w:szCs w:val="28"/>
          <w:lang w:val="uk-UA" w:eastAsia="ru-RU"/>
        </w:rPr>
        <w:t>розвитку</w:t>
      </w:r>
      <w:r w:rsidR="00645D0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</w:t>
      </w:r>
      <w:r w:rsidR="00F327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563FE" w:rsidRPr="00053ADF" w:rsidRDefault="00C563FE" w:rsidP="009922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992215" w:rsidRPr="00053ADF" w:rsidRDefault="00520CDA" w:rsidP="00E720B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C563FE"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C563F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221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рішення покласти на постійн</w:t>
      </w:r>
      <w:r w:rsidR="005161B8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99221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5161B8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99221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з питань </w:t>
      </w:r>
      <w:r w:rsidR="00C563F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економіки, </w:t>
      </w:r>
      <w:r w:rsidR="0099221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підприємництва,</w:t>
      </w:r>
      <w:r w:rsidR="00C563F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інвестицій та туризму</w:t>
      </w:r>
      <w:r w:rsidR="005161B8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9221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7701" w:rsidRDefault="003B7701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01B39" w:rsidRDefault="00001B39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31387" w:rsidRPr="00031387" w:rsidRDefault="00031387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lang w:val="uk-UA" w:eastAsia="ru-RU"/>
        </w:rPr>
      </w:pPr>
    </w:p>
    <w:p w:rsidR="003B7701" w:rsidRDefault="00CD5DC4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Секретар Чернівецької міської ради </w:t>
      </w:r>
      <w:r w:rsidR="005C1043"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</w:t>
      </w: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  <w:r w:rsidR="005C1043"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В.Продан</w:t>
      </w:r>
    </w:p>
    <w:p w:rsidR="00051903" w:rsidRDefault="00051903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75E9D" w:rsidRDefault="00F75E9D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32799" w:rsidRPr="00E421E6" w:rsidRDefault="00F32799" w:rsidP="00DB54F8">
      <w:pPr>
        <w:spacing w:after="0" w:line="240" w:lineRule="auto"/>
        <w:rPr>
          <w:i/>
          <w:color w:val="FFFFFF"/>
          <w:sz w:val="28"/>
          <w:szCs w:val="28"/>
          <w:lang w:val="uk-UA"/>
        </w:rPr>
      </w:pPr>
      <w:bookmarkStart w:id="0" w:name="_GoBack"/>
      <w:bookmarkEnd w:id="0"/>
      <w:r w:rsidRPr="00E421E6">
        <w:rPr>
          <w:i/>
          <w:color w:val="FFFFFF"/>
          <w:sz w:val="28"/>
          <w:szCs w:val="28"/>
          <w:lang w:val="uk-UA"/>
        </w:rPr>
        <w:t>П</w:t>
      </w:r>
      <w:r w:rsidR="00791EE2" w:rsidRPr="00E421E6">
        <w:rPr>
          <w:i/>
          <w:color w:val="FFFFFF"/>
          <w:sz w:val="28"/>
          <w:szCs w:val="28"/>
          <w:lang w:val="uk-UA"/>
        </w:rPr>
        <w:t>роект</w:t>
      </w:r>
    </w:p>
    <w:p w:rsidR="00F32799" w:rsidRPr="00053ADF" w:rsidRDefault="00F32799" w:rsidP="00F32799">
      <w:pPr>
        <w:spacing w:after="0" w:line="240" w:lineRule="auto"/>
        <w:jc w:val="right"/>
        <w:rPr>
          <w:i/>
          <w:sz w:val="28"/>
          <w:szCs w:val="28"/>
          <w:lang w:val="uk-UA"/>
        </w:rPr>
      </w:pPr>
    </w:p>
    <w:p w:rsidR="007A6972" w:rsidRPr="00053ADF" w:rsidRDefault="00F32799" w:rsidP="007A697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3ADF">
        <w:rPr>
          <w:i/>
          <w:sz w:val="28"/>
          <w:szCs w:val="28"/>
          <w:lang w:val="uk-UA"/>
        </w:rPr>
        <w:t xml:space="preserve">               </w:t>
      </w:r>
      <w:r w:rsidR="007A6972" w:rsidRPr="00053ADF">
        <w:rPr>
          <w:i/>
          <w:sz w:val="28"/>
          <w:szCs w:val="28"/>
          <w:lang w:val="uk-UA"/>
        </w:rPr>
        <w:t xml:space="preserve">  </w:t>
      </w:r>
      <w:r w:rsidR="007A6972" w:rsidRPr="00053ADF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="007A6972" w:rsidRPr="00053ADF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9868BB" w:rsidRPr="00053ADF" w:rsidRDefault="007A6972" w:rsidP="007A6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Рішення </w:t>
      </w:r>
      <w:r w:rsidR="009868BB" w:rsidRPr="00053ADF">
        <w:rPr>
          <w:rFonts w:ascii="Times New Roman" w:hAnsi="Times New Roman"/>
          <w:sz w:val="28"/>
          <w:szCs w:val="28"/>
          <w:lang w:val="uk-UA"/>
        </w:rPr>
        <w:t xml:space="preserve">Чернівецької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міської </w:t>
      </w:r>
    </w:p>
    <w:p w:rsidR="007A6972" w:rsidRPr="00053ADF" w:rsidRDefault="009868BB" w:rsidP="007A6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7A6972" w:rsidRPr="00053ADF">
        <w:rPr>
          <w:rFonts w:ascii="Times New Roman" w:hAnsi="Times New Roman"/>
          <w:sz w:val="28"/>
          <w:szCs w:val="28"/>
          <w:lang w:val="uk-UA"/>
        </w:rPr>
        <w:t xml:space="preserve">ради VІІ скликання </w:t>
      </w:r>
    </w:p>
    <w:p w:rsidR="007A6972" w:rsidRPr="00053ADF" w:rsidRDefault="007A6972" w:rsidP="007A6972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053ADF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201</w:t>
      </w:r>
      <w:r w:rsidR="00CD5DC4" w:rsidRPr="00031387">
        <w:rPr>
          <w:rFonts w:ascii="Times New Roman" w:hAnsi="Times New Roman"/>
          <w:sz w:val="28"/>
          <w:szCs w:val="28"/>
          <w:u w:val="single"/>
          <w:lang w:val="uk-UA"/>
        </w:rPr>
        <w:t>9</w:t>
      </w:r>
      <w:r w:rsidRPr="0003138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 №  ______</w:t>
      </w:r>
    </w:p>
    <w:p w:rsidR="007A1573" w:rsidRPr="00053ADF" w:rsidRDefault="007A1573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E66A9" w:rsidRPr="00053ADF" w:rsidRDefault="001E66A9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B7701" w:rsidRPr="00053ADF" w:rsidRDefault="00B42723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</w:t>
      </w:r>
      <w:r w:rsidR="008812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використання коштів</w:t>
      </w:r>
      <w:r w:rsidR="00881245">
        <w:rPr>
          <w:rFonts w:ascii="Times New Roman" w:hAnsi="Times New Roman"/>
          <w:b/>
          <w:sz w:val="28"/>
          <w:szCs w:val="28"/>
          <w:lang w:val="uk-UA"/>
        </w:rPr>
        <w:t>, передбачених Програмою розвитку малого і середнього підприємництва в місті Чернівцях на 2019-2020 роки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частков</w:t>
      </w:r>
      <w:r w:rsidR="000E6B02">
        <w:rPr>
          <w:rFonts w:ascii="Times New Roman" w:hAnsi="Times New Roman"/>
          <w:b/>
          <w:sz w:val="28"/>
          <w:szCs w:val="28"/>
          <w:lang w:val="uk-UA"/>
        </w:rPr>
        <w:t>у компенсацію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 міського бюджету </w:t>
      </w:r>
      <w:r w:rsidRPr="00053ADF">
        <w:rPr>
          <w:rFonts w:ascii="Times New Roman" w:hAnsi="Times New Roman"/>
          <w:b/>
          <w:sz w:val="28"/>
          <w:szCs w:val="28"/>
          <w:lang w:val="uk-UA"/>
        </w:rPr>
        <w:t>відсоткових ставок за кредитами, що надаються на реалізацію проектів суб’єктам малого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b/>
          <w:sz w:val="28"/>
          <w:szCs w:val="28"/>
          <w:lang w:val="uk-UA"/>
        </w:rPr>
        <w:t>та середнього підприємництва міста Чернівців</w:t>
      </w:r>
      <w:r w:rsidR="00C563F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7701" w:rsidRPr="001E66A9" w:rsidRDefault="003B7701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32"/>
          <w:szCs w:val="28"/>
          <w:lang w:val="uk-UA"/>
        </w:rPr>
      </w:pPr>
      <w:r w:rsidRPr="00053ADF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3B7701" w:rsidRPr="00053ADF" w:rsidRDefault="003B7701" w:rsidP="003B77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Загальні положення</w:t>
      </w:r>
    </w:p>
    <w:p w:rsidR="007A6972" w:rsidRPr="001E66A9" w:rsidRDefault="007A6972" w:rsidP="007A6972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sz w:val="32"/>
          <w:szCs w:val="28"/>
          <w:lang w:val="uk-UA" w:eastAsia="uk-UA"/>
        </w:rPr>
      </w:pPr>
    </w:p>
    <w:p w:rsidR="00EF1FBD" w:rsidRPr="00053ADF" w:rsidRDefault="003B7701" w:rsidP="000268BB">
      <w:pPr>
        <w:spacing w:after="0" w:line="240" w:lineRule="auto"/>
        <w:ind w:firstLine="540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1.</w:t>
      </w:r>
      <w:r w:rsidR="00EF1FB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1.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D52A3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П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орядок </w:t>
      </w:r>
      <w:r w:rsidR="00C563FE" w:rsidRPr="00053ADF">
        <w:rPr>
          <w:rFonts w:ascii="Times New Roman" w:hAnsi="Times New Roman"/>
          <w:sz w:val="28"/>
          <w:szCs w:val="28"/>
          <w:lang w:val="uk-UA"/>
        </w:rPr>
        <w:t>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</w:t>
      </w:r>
      <w:r w:rsidR="00C563F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(далі – </w:t>
      </w:r>
      <w:r w:rsidR="00CD5DC4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Порядок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="00C563FE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EF1FB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розроблено 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="00EF1FB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статей 27, 28 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Закону України</w:t>
      </w:r>
      <w:r w:rsidR="00EF1FB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«Про місцеве самоврядування в Україні» та  Закону України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«Про розвиток та державну підтримку малого і середнього підприємництва в Україні»</w:t>
      </w:r>
      <w:r w:rsidR="00EF1FB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. </w:t>
      </w:r>
    </w:p>
    <w:p w:rsidR="00EF1FBD" w:rsidRPr="00053ADF" w:rsidRDefault="00EF1FBD" w:rsidP="00C563FE">
      <w:pPr>
        <w:spacing w:after="0" w:line="240" w:lineRule="auto"/>
        <w:ind w:firstLine="540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1.2. Це</w:t>
      </w:r>
      <w:r w:rsidR="00CD5DC4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й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По</w:t>
      </w:r>
      <w:r w:rsidR="00CD5DC4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рядок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визначає умови та порядок </w:t>
      </w:r>
      <w:r w:rsidRPr="00053ADF">
        <w:rPr>
          <w:rFonts w:ascii="Times New Roman" w:hAnsi="Times New Roman"/>
          <w:sz w:val="28"/>
          <w:szCs w:val="28"/>
          <w:lang w:val="uk-UA"/>
        </w:rPr>
        <w:t>надання фінансової підтримки шляхом часткової компенсації відсоткових ставок за кредитами (далі - фінансова підтримка), за рахунок коштів міського бюджету, в рамках реалізації Програми розвитку малого і середнього підприємництва в місті Чернівцях.</w:t>
      </w:r>
    </w:p>
    <w:p w:rsidR="00FF3814" w:rsidRPr="00053ADF" w:rsidRDefault="00FF3814" w:rsidP="00FF3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F1FBD" w:rsidRPr="00053ADF">
        <w:rPr>
          <w:rFonts w:ascii="Times New Roman" w:hAnsi="Times New Roman"/>
          <w:sz w:val="28"/>
          <w:szCs w:val="28"/>
          <w:lang w:val="uk-UA"/>
        </w:rPr>
        <w:t>1.3.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FBD" w:rsidRPr="00053ADF">
        <w:rPr>
          <w:rFonts w:ascii="Times New Roman" w:hAnsi="Times New Roman"/>
          <w:sz w:val="28"/>
          <w:szCs w:val="28"/>
          <w:lang w:val="uk-UA"/>
        </w:rPr>
        <w:t xml:space="preserve">Фінансова підтримка відповідно до цього </w:t>
      </w:r>
      <w:r w:rsidR="00CD5DC4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Поряд</w:t>
      </w:r>
      <w:r w:rsidR="00CD5DC4" w:rsidRPr="00053ADF">
        <w:rPr>
          <w:rFonts w:ascii="Times New Roman" w:hAnsi="Times New Roman"/>
          <w:sz w:val="28"/>
          <w:szCs w:val="28"/>
          <w:lang w:val="uk-UA"/>
        </w:rPr>
        <w:t>ку</w:t>
      </w:r>
      <w:r w:rsidR="00EF1FBD" w:rsidRPr="00053ADF">
        <w:rPr>
          <w:rFonts w:ascii="Times New Roman" w:hAnsi="Times New Roman"/>
          <w:sz w:val="28"/>
          <w:szCs w:val="28"/>
          <w:lang w:val="uk-UA"/>
        </w:rPr>
        <w:t xml:space="preserve"> надається </w:t>
      </w:r>
      <w:r w:rsidR="00EF1FBD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суб’єктам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малого і середнього підприємництва (далі – суб’єкти підприємництва), </w:t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що</w:t>
      </w:r>
      <w:r w:rsidRPr="00053AD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перебувають на обліку </w:t>
      </w:r>
      <w:r w:rsidRPr="00AD1B3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 </w:t>
      </w:r>
      <w:r w:rsidRPr="000E6B02">
        <w:rPr>
          <w:rFonts w:ascii="Times New Roman" w:eastAsia="Times New Roman" w:hAnsi="Times New Roman"/>
          <w:sz w:val="28"/>
          <w:szCs w:val="28"/>
          <w:lang w:val="uk-UA" w:eastAsia="uk-UA"/>
        </w:rPr>
        <w:t>Чернівецьк</w:t>
      </w:r>
      <w:r w:rsidR="000E6B02" w:rsidRPr="000E6B0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ому управлінні </w:t>
      </w:r>
      <w:r w:rsidRPr="000E6B02">
        <w:rPr>
          <w:rFonts w:ascii="Times New Roman" w:eastAsia="Times New Roman" w:hAnsi="Times New Roman"/>
          <w:sz w:val="28"/>
          <w:szCs w:val="28"/>
          <w:lang w:val="uk-UA" w:eastAsia="uk-UA"/>
        </w:rPr>
        <w:t>Головного управління ДФС у Чернівецькій області,</w:t>
      </w:r>
      <w:r w:rsidRPr="00AD1B3C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AD1B3C">
        <w:rPr>
          <w:rFonts w:ascii="Times New Roman" w:hAnsi="Times New Roman"/>
          <w:sz w:val="28"/>
          <w:szCs w:val="28"/>
          <w:lang w:val="uk-UA"/>
        </w:rPr>
        <w:t>з</w:t>
      </w:r>
      <w:r w:rsidRPr="00053ADF">
        <w:rPr>
          <w:rFonts w:ascii="Times New Roman" w:hAnsi="Times New Roman"/>
          <w:sz w:val="28"/>
          <w:szCs w:val="28"/>
          <w:lang w:val="uk-UA"/>
        </w:rPr>
        <w:t>дійснюють діяльність на території міста Чернівці, реалізують проекти зі створення нових робочих місць</w:t>
      </w:r>
      <w:r w:rsidR="001C6571" w:rsidRPr="00053ADF">
        <w:rPr>
          <w:rFonts w:ascii="Times New Roman" w:hAnsi="Times New Roman"/>
          <w:sz w:val="28"/>
          <w:szCs w:val="28"/>
          <w:lang w:val="uk-UA"/>
        </w:rPr>
        <w:t xml:space="preserve">, забезпечують співфінансування проекту за рахунок власних коштів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та відповідають критеріям, встановленим частиною третьою статті 55 Господарського кодексу України. </w:t>
      </w:r>
    </w:p>
    <w:p w:rsidR="00FF3814" w:rsidRPr="00053ADF" w:rsidRDefault="00FF3814" w:rsidP="00FF3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1.4. Кошти міського бюджету спрямовуються на надання фінансової підтримки для реалізації інноваційних проектів за пріоритетними напрямками економічного і соціального розвитку міста. </w:t>
      </w:r>
    </w:p>
    <w:p w:rsidR="00EF1FBD" w:rsidRPr="00053ADF" w:rsidRDefault="00FF3814" w:rsidP="000268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1.</w:t>
      </w:r>
      <w:r w:rsidR="000268B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Головним розпорядником коштів міського бюджету для надання фінансової підтримки суб’єктам малого і середнього підприємництва </w:t>
      </w:r>
      <w:r w:rsidR="00012219" w:rsidRPr="00053ADF">
        <w:rPr>
          <w:rFonts w:ascii="Times New Roman" w:hAnsi="Times New Roman"/>
          <w:sz w:val="28"/>
          <w:szCs w:val="28"/>
          <w:lang w:val="uk-UA"/>
        </w:rPr>
        <w:t>визначається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департамент </w:t>
      </w:r>
      <w:r w:rsidR="006967C1">
        <w:rPr>
          <w:rFonts w:ascii="Times New Roman" w:hAnsi="Times New Roman"/>
          <w:sz w:val="28"/>
          <w:szCs w:val="28"/>
          <w:lang w:val="uk-UA"/>
        </w:rPr>
        <w:t>розвитку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Чернівецької міської ради.</w:t>
      </w:r>
      <w:r w:rsidR="00EF1FBD"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1C6571" w:rsidRPr="00053ADF" w:rsidRDefault="003B7701" w:rsidP="000268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1.</w:t>
      </w:r>
      <w:r w:rsidR="000268BB" w:rsidRPr="00053ADF">
        <w:rPr>
          <w:rFonts w:ascii="Times New Roman" w:hAnsi="Times New Roman"/>
          <w:sz w:val="28"/>
          <w:szCs w:val="28"/>
          <w:lang w:val="uk-UA"/>
        </w:rPr>
        <w:t>6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На </w:t>
      </w:r>
      <w:r w:rsidR="0061768C">
        <w:rPr>
          <w:rFonts w:ascii="Times New Roman" w:hAnsi="Times New Roman"/>
          <w:sz w:val="28"/>
          <w:szCs w:val="28"/>
          <w:lang w:val="uk-UA"/>
        </w:rPr>
        <w:t>компенсацію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відсотків за кредитом не мають права суб’єкти </w:t>
      </w:r>
      <w:r w:rsidR="00283C53" w:rsidRPr="00053ADF">
        <w:rPr>
          <w:rFonts w:ascii="Times New Roman" w:hAnsi="Times New Roman"/>
          <w:sz w:val="28"/>
          <w:szCs w:val="28"/>
          <w:lang w:val="uk-UA"/>
        </w:rPr>
        <w:t>малого та середнього підприємництва</w:t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визначені ст. 13</w:t>
      </w:r>
      <w:r w:rsidRPr="00053ADF">
        <w:rPr>
          <w:b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>Закону України «Про розвиток та державну підтримку малого і середнього підприємництва в України», які:</w:t>
      </w:r>
    </w:p>
    <w:p w:rsidR="00F32799" w:rsidRPr="00053ADF" w:rsidRDefault="00F32799" w:rsidP="000268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7701" w:rsidRPr="00053ADF" w:rsidRDefault="001C6571" w:rsidP="000268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lastRenderedPageBreak/>
        <w:t xml:space="preserve">  </w:t>
      </w:r>
      <w:r w:rsidR="007A6972"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є кредитними, страховими організаціями, інвестиційними фондами, недержавними пенсійними фондами, професійними учасниками ринку цінних паперів, ломбардами; </w:t>
      </w:r>
    </w:p>
    <w:p w:rsidR="003B7701" w:rsidRPr="00053ADF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є нерезидентами України, за винятком випадків, передбачених міжнародними договорами України; </w:t>
      </w:r>
    </w:p>
    <w:p w:rsidR="003B7701" w:rsidRPr="00053ADF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здійснюють виробництво та/або реалізацію зброї, алкогольних напоїв, тютюнових виробів, обмін валют; </w:t>
      </w:r>
    </w:p>
    <w:p w:rsidR="003B7701" w:rsidRPr="00053ADF" w:rsidRDefault="003B7701" w:rsidP="003B77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ab/>
      </w:r>
      <w:r w:rsidR="007A6972"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53ADF">
        <w:rPr>
          <w:rFonts w:ascii="Times New Roman" w:hAnsi="Times New Roman"/>
          <w:sz w:val="28"/>
          <w:szCs w:val="28"/>
          <w:lang w:val="uk-UA"/>
        </w:rPr>
        <w:t>здійснюють надання в оренду нерухомого майна, що є одним з основних видів діяльності;</w:t>
      </w:r>
    </w:p>
    <w:p w:rsidR="003B7701" w:rsidRPr="00053ADF" w:rsidRDefault="003B7701" w:rsidP="003B77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ab/>
      </w:r>
      <w:r w:rsidR="007A6972"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визнані банкрутами або стосовно яких порушено справу про банкрутство; </w:t>
      </w:r>
    </w:p>
    <w:p w:rsidR="003B7701" w:rsidRPr="00053ADF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перебувають у стадії припинення юридичної особи або </w:t>
      </w:r>
      <w:r w:rsidR="00283C53" w:rsidRPr="00053ADF">
        <w:rPr>
          <w:rFonts w:ascii="Times New Roman" w:hAnsi="Times New Roman"/>
          <w:sz w:val="28"/>
          <w:szCs w:val="28"/>
          <w:lang w:val="uk-UA"/>
        </w:rPr>
        <w:t xml:space="preserve">припинення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підприємницької діяльності фізичної особи-підприємця; </w:t>
      </w:r>
    </w:p>
    <w:p w:rsidR="003B7701" w:rsidRPr="00053ADF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подали завідомо недостовірні відомості та документи під час звернення за наданням </w:t>
      </w:r>
      <w:r w:rsidR="00EF6105" w:rsidRPr="00053ADF">
        <w:rPr>
          <w:rFonts w:ascii="Times New Roman" w:hAnsi="Times New Roman"/>
          <w:sz w:val="28"/>
          <w:szCs w:val="28"/>
          <w:lang w:val="uk-UA"/>
        </w:rPr>
        <w:t xml:space="preserve">фінансової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підтримки;</w:t>
      </w:r>
    </w:p>
    <w:p w:rsidR="003B7701" w:rsidRPr="00053ADF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мають заборгованість перед бюджетом, Пенсійним фондом України, фондами загальнообов’язкового державного соціального страхування; </w:t>
      </w:r>
    </w:p>
    <w:p w:rsidR="003B7701" w:rsidRPr="00053ADF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отримали </w:t>
      </w:r>
      <w:r w:rsidR="00EF6105" w:rsidRPr="00053ADF">
        <w:rPr>
          <w:rFonts w:ascii="Times New Roman" w:hAnsi="Times New Roman"/>
          <w:sz w:val="28"/>
          <w:szCs w:val="28"/>
          <w:lang w:val="uk-UA"/>
        </w:rPr>
        <w:t>фінансову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 підтримку з порушенням умов її надання або умов щодо цільового використання бюджетних коштів</w:t>
      </w:r>
      <w:r w:rsidR="00A15796" w:rsidRPr="00053ADF">
        <w:rPr>
          <w:rFonts w:ascii="Times New Roman" w:hAnsi="Times New Roman"/>
          <w:sz w:val="28"/>
          <w:szCs w:val="28"/>
          <w:lang w:val="uk-UA"/>
        </w:rPr>
        <w:t>, що доведено в установленому порядку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;</w:t>
      </w:r>
    </w:p>
    <w:p w:rsidR="003B7701" w:rsidRPr="00053ADF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отримують аналогічну за видами </w:t>
      </w:r>
      <w:r w:rsidR="00EF6105" w:rsidRPr="00053ADF">
        <w:rPr>
          <w:rFonts w:ascii="Times New Roman" w:hAnsi="Times New Roman"/>
          <w:sz w:val="28"/>
          <w:szCs w:val="28"/>
          <w:lang w:val="uk-UA"/>
        </w:rPr>
        <w:t>фінансову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 підтримку, строк надання якої не закінчився.</w:t>
      </w:r>
    </w:p>
    <w:p w:rsidR="004A5BF8" w:rsidRPr="00053ADF" w:rsidRDefault="004A5BF8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Також, фінансова підтримка не надається суб’єктам підприємництва, </w:t>
      </w:r>
      <w:r w:rsidR="00F74263" w:rsidRPr="00053ADF">
        <w:rPr>
          <w:rFonts w:ascii="Times New Roman" w:hAnsi="Times New Roman"/>
          <w:sz w:val="28"/>
          <w:szCs w:val="28"/>
          <w:lang w:val="uk-UA"/>
        </w:rPr>
        <w:t>які мають заборгованість з виплати заробітної плати та за отриманими кредитами.</w:t>
      </w:r>
    </w:p>
    <w:p w:rsidR="00976D20" w:rsidRPr="00053ADF" w:rsidRDefault="00976D20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1.</w:t>
      </w:r>
      <w:r w:rsidR="000268BB" w:rsidRPr="00053ADF">
        <w:rPr>
          <w:rFonts w:ascii="Times New Roman" w:hAnsi="Times New Roman"/>
          <w:sz w:val="28"/>
          <w:szCs w:val="28"/>
          <w:lang w:val="uk-UA"/>
        </w:rPr>
        <w:t>7</w:t>
      </w:r>
      <w:r w:rsidRPr="00053ADF">
        <w:rPr>
          <w:rFonts w:ascii="Times New Roman" w:hAnsi="Times New Roman"/>
          <w:sz w:val="28"/>
          <w:szCs w:val="28"/>
          <w:lang w:val="uk-UA"/>
        </w:rPr>
        <w:t>. 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Чернівців, здійснюється на конкурсних засадах.</w:t>
      </w:r>
    </w:p>
    <w:p w:rsidR="003B7701" w:rsidRPr="00053ADF" w:rsidRDefault="003B7701" w:rsidP="003B7701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</w:t>
      </w:r>
      <w:r w:rsidR="00725AA0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</w:t>
      </w:r>
      <w:r w:rsidR="00AD1B3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8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. </w:t>
      </w:r>
      <w:r w:rsidR="002A118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Т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ерміни</w:t>
      </w:r>
      <w:r w:rsidR="00EF6105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що</w:t>
      </w:r>
      <w:r w:rsidR="00CE5230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вживаються</w:t>
      </w:r>
      <w:r w:rsidR="002A118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у</w:t>
      </w:r>
      <w:r w:rsidR="00A46C2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цьому</w:t>
      </w:r>
      <w:r w:rsidR="002A118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B5444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Порядку</w:t>
      </w:r>
      <w:r w:rsidR="00EF6105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мають</w:t>
      </w:r>
      <w:r w:rsidR="00CE5230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A46C2D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так</w:t>
      </w:r>
      <w:r w:rsidR="00EF6105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е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значенн</w:t>
      </w:r>
      <w:r w:rsidR="00EF6105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я</w:t>
      </w:r>
      <w:r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:</w:t>
      </w:r>
    </w:p>
    <w:p w:rsidR="003B7701" w:rsidRPr="00053ADF" w:rsidRDefault="00976D20" w:rsidP="003B7701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/>
          <w:sz w:val="28"/>
          <w:szCs w:val="28"/>
          <w:lang w:val="uk-UA"/>
        </w:rPr>
      </w:pPr>
      <w:r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- </w:t>
      </w:r>
      <w:r w:rsidR="003B7701"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проект зі створення нов</w:t>
      </w:r>
      <w:r w:rsidR="002A118D"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и</w:t>
      </w:r>
      <w:r w:rsidR="003B7701"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х робочих місць – бізнес-план, у якому зазначаються</w:t>
      </w:r>
      <w:r w:rsidR="00A46C2D"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пріоритетні напрямки розвитку,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показники фінансово-господарської діяльності суб’єкта </w:t>
      </w:r>
      <w:r w:rsidR="00A46C2D" w:rsidRPr="00053ADF">
        <w:rPr>
          <w:rFonts w:ascii="Times New Roman" w:hAnsi="Times New Roman"/>
          <w:sz w:val="28"/>
          <w:szCs w:val="28"/>
          <w:lang w:val="uk-UA"/>
        </w:rPr>
        <w:t xml:space="preserve">підприємництва,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створення нових робочих місць на дату подачі заяви та документів на конкурс </w:t>
      </w:r>
      <w:r w:rsidR="006D6E5A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701"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(надалі – проект)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;</w:t>
      </w:r>
      <w:r w:rsidR="003B7701" w:rsidRPr="00053A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91EE2" w:rsidRPr="00053ADF" w:rsidRDefault="00976D20" w:rsidP="00D70F34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</w:pPr>
      <w:r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- </w:t>
      </w:r>
      <w:r w:rsidR="003B7701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угода на отримання частково</w:t>
      </w:r>
      <w:r w:rsidR="00A46C2D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ї компенсації</w:t>
      </w:r>
      <w:r w:rsidR="003B7701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відсотків за кредитом</w:t>
      </w:r>
      <w:r w:rsidR="003B7701" w:rsidRPr="00053ADF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="00D70F34" w:rsidRPr="00053ADF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8"/>
          <w:szCs w:val="28"/>
          <w:lang w:val="uk-UA" w:eastAsia="uk-UA" w:bidi="hi-IN"/>
        </w:rPr>
        <w:t>-</w:t>
      </w:r>
      <w:r w:rsidR="003B7701" w:rsidRPr="00053ADF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="003B7701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цивільно-правовий документ, який визначає взаємні юридичні права, зобов'язання та відповідальність між переможцем конкурсу проектів та головним розпорядником бюджетних коштів відносно</w:t>
      </w:r>
      <w:r w:rsidR="00D70F34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="00B60E4A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процедури надання </w:t>
      </w:r>
      <w:r w:rsidR="003B7701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частково</w:t>
      </w:r>
      <w:r w:rsidR="00D70F34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ї компенсації</w:t>
      </w:r>
      <w:r w:rsidR="003B7701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відсотк</w:t>
      </w:r>
      <w:r w:rsidR="00D70F34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о</w:t>
      </w:r>
      <w:r w:rsidR="003B7701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в</w:t>
      </w:r>
      <w:r w:rsidR="00D70F34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их ставок</w:t>
      </w:r>
      <w:r w:rsidR="003B7701" w:rsidRPr="00053ADF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за кредитом.</w:t>
      </w:r>
    </w:p>
    <w:p w:rsidR="00F32799" w:rsidRPr="00AD1B3C" w:rsidRDefault="00F32799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32"/>
          <w:szCs w:val="28"/>
          <w:lang w:val="uk-UA" w:eastAsia="uk-UA"/>
        </w:rPr>
      </w:pPr>
    </w:p>
    <w:p w:rsidR="00D70F34" w:rsidRPr="00053ADF" w:rsidRDefault="003B7701" w:rsidP="003B770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2. Вимоги для </w:t>
      </w:r>
      <w:r w:rsidR="00283C53"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надання часткової компенсації</w:t>
      </w:r>
      <w:r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відсотк</w:t>
      </w:r>
      <w:r w:rsidR="00283C53"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ових ставок</w:t>
      </w:r>
    </w:p>
    <w:p w:rsidR="007A6972" w:rsidRDefault="00283C53" w:rsidP="003B770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за</w:t>
      </w:r>
      <w:r w:rsidR="003B7701"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кредит</w:t>
      </w:r>
      <w:r w:rsidR="00012219"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ами</w:t>
      </w:r>
      <w:r w:rsidR="003B7701"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AD1B3C" w:rsidRPr="00AD1B3C" w:rsidRDefault="00AD1B3C" w:rsidP="003B770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12"/>
          <w:szCs w:val="28"/>
          <w:lang w:val="uk-UA" w:eastAsia="uk-UA"/>
        </w:rPr>
      </w:pPr>
    </w:p>
    <w:p w:rsidR="00012219" w:rsidRPr="00053ADF" w:rsidRDefault="00942252" w:rsidP="0094225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2.1. </w:t>
      </w:r>
      <w:r w:rsidR="00283C53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Надання </w:t>
      </w:r>
      <w:r w:rsidR="00575B16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фінансової підтримки 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здійснюється головним розпорядником бюджетних коштів для </w:t>
      </w:r>
      <w:r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реалізації проекту за пріоритетним напрямком, спрямован</w:t>
      </w:r>
      <w:r w:rsidR="002F5DC6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им</w:t>
      </w:r>
      <w:r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створення нових робочих місць</w:t>
      </w:r>
      <w:r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умов 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працевлаштування </w:t>
      </w:r>
      <w:r w:rsidR="002F5DC6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осіб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строком не менше ніж на один рік з моменту 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уклад</w:t>
      </w:r>
      <w:r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ння угоди на отримання частково</w:t>
      </w:r>
      <w:r w:rsidR="00283C53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 компенсації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відсотків за кредитом</w:t>
      </w:r>
      <w:r w:rsidR="002F5DC6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наявності кредитного договору. </w:t>
      </w:r>
    </w:p>
    <w:p w:rsidR="00C83B6B" w:rsidRPr="00053ADF" w:rsidRDefault="00F74263" w:rsidP="003B7701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2.2. </w:t>
      </w:r>
      <w:r w:rsidR="00EF0FCD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Фінансова підтримка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надається </w:t>
      </w:r>
      <w:r w:rsidR="00EF0FCD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переможцям конкурсу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виключно в національній валюті України.</w:t>
      </w:r>
    </w:p>
    <w:p w:rsidR="003B7701" w:rsidRPr="00053ADF" w:rsidRDefault="003635AB" w:rsidP="003B7701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2.3. Розмір кредиту для </w:t>
      </w:r>
      <w:r w:rsidR="00E36440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надання часткової компенсації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відсотк</w:t>
      </w:r>
      <w:r w:rsidR="00E36440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ових ставок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не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може перевищувати 300,0 тис. грн.,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термін кредитного договору </w:t>
      </w:r>
      <w:r w:rsidR="007A6972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F327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12 місяців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7701" w:rsidRPr="00053ADF" w:rsidRDefault="003B7701" w:rsidP="003B770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2.4. </w:t>
      </w:r>
      <w:r w:rsidR="008563C6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Ч</w:t>
      </w:r>
      <w:r w:rsidR="001102B5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астков</w:t>
      </w:r>
      <w:r w:rsidR="008563C6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а компенсація</w:t>
      </w:r>
      <w:r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відсотк</w:t>
      </w:r>
      <w:r w:rsidR="00E36440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ових ставок</w:t>
      </w:r>
      <w:r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 кредитом суб’єктам </w:t>
      </w:r>
      <w:r w:rsidR="001102B5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малого і середнього  підприємництва</w:t>
      </w:r>
      <w:r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102B5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надається</w:t>
      </w:r>
      <w:r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563C6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 розмірах від </w:t>
      </w:r>
      <w:r w:rsidR="002F5DC6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8563C6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0,0% до </w:t>
      </w:r>
      <w:r w:rsidR="002F5DC6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8563C6" w:rsidRPr="00053AD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0,0% від загальної суми  відсотків за кредитом, </w:t>
      </w:r>
      <w:r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моменту створення нових робочих місць</w:t>
      </w:r>
      <w:r w:rsidR="00EF0FCD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83B6B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</w:t>
      </w:r>
      <w:r w:rsidR="00EF0FCD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реєстрації трудових угод</w:t>
      </w:r>
      <w:r w:rsidR="00C83B6B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протягом дії кредитного договору, </w:t>
      </w:r>
      <w:r w:rsidR="004D6DAB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83B6B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диференційовано від суми кредиту</w:t>
      </w:r>
      <w:r w:rsidR="004D6DAB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</w:p>
    <w:p w:rsidR="004D6DAB" w:rsidRPr="00053ADF" w:rsidRDefault="004D6DAB" w:rsidP="003B770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3"/>
        <w:gridCol w:w="3522"/>
        <w:gridCol w:w="3245"/>
      </w:tblGrid>
      <w:tr w:rsidR="003B7701" w:rsidRPr="00053ADF" w:rsidTr="00027F96">
        <w:trPr>
          <w:trHeight w:val="1017"/>
        </w:trPr>
        <w:tc>
          <w:tcPr>
            <w:tcW w:w="2773" w:type="dxa"/>
          </w:tcPr>
          <w:p w:rsidR="003B7701" w:rsidRPr="00053ADF" w:rsidRDefault="003B7701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Сума кредиту,</w:t>
            </w:r>
          </w:p>
          <w:p w:rsidR="003B7701" w:rsidRPr="00053ADF" w:rsidRDefault="003B7701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тис. грн.</w:t>
            </w:r>
          </w:p>
        </w:tc>
        <w:tc>
          <w:tcPr>
            <w:tcW w:w="3522" w:type="dxa"/>
          </w:tcPr>
          <w:p w:rsidR="00216522" w:rsidRPr="00053ADF" w:rsidRDefault="008563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Розмір </w:t>
            </w:r>
            <w:r w:rsidR="00216522"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часткової </w:t>
            </w:r>
            <w:r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компенсації </w:t>
            </w:r>
            <w:r w:rsidR="003B7701"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відсоткових ставок за кредитом</w:t>
            </w:r>
            <w:r w:rsidR="00027F96"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,</w:t>
            </w:r>
          </w:p>
          <w:p w:rsidR="003B7701" w:rsidRPr="00053ADF" w:rsidRDefault="00027F9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у відсотках</w:t>
            </w:r>
          </w:p>
        </w:tc>
        <w:tc>
          <w:tcPr>
            <w:tcW w:w="3245" w:type="dxa"/>
          </w:tcPr>
          <w:p w:rsidR="003B7701" w:rsidRPr="00053ADF" w:rsidRDefault="003B7701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Кількість створених нових робочих місць, одиниць</w:t>
            </w:r>
          </w:p>
        </w:tc>
      </w:tr>
      <w:tr w:rsidR="003B7701" w:rsidRPr="00053ADF" w:rsidTr="00027F96">
        <w:tc>
          <w:tcPr>
            <w:tcW w:w="2773" w:type="dxa"/>
          </w:tcPr>
          <w:p w:rsidR="003B7701" w:rsidRPr="00053ADF" w:rsidRDefault="008563C6" w:rsidP="00027F96">
            <w:pPr>
              <w:tabs>
                <w:tab w:val="left" w:pos="72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</w:t>
            </w:r>
            <w:r w:rsidR="003B7701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 50,00</w:t>
            </w: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100,00</w:t>
            </w:r>
          </w:p>
        </w:tc>
        <w:tc>
          <w:tcPr>
            <w:tcW w:w="3522" w:type="dxa"/>
          </w:tcPr>
          <w:p w:rsidR="003B7701" w:rsidRPr="00053ADF" w:rsidRDefault="002F5D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8563C6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053ADF" w:rsidRDefault="00027F96" w:rsidP="00DD66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до </w:t>
            </w:r>
            <w:r w:rsidR="00DD66E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</w:t>
            </w:r>
            <w:r w:rsidR="00216522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-х</w:t>
            </w:r>
          </w:p>
        </w:tc>
      </w:tr>
      <w:tr w:rsidR="003B7701" w:rsidRPr="00053ADF" w:rsidTr="00027F96">
        <w:tc>
          <w:tcPr>
            <w:tcW w:w="2773" w:type="dxa"/>
          </w:tcPr>
          <w:p w:rsidR="003B7701" w:rsidRPr="00053ADF" w:rsidRDefault="008563C6" w:rsidP="00027F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</w:t>
            </w:r>
            <w:r w:rsidR="003B7701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 100,00</w:t>
            </w: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200,00</w:t>
            </w:r>
          </w:p>
        </w:tc>
        <w:tc>
          <w:tcPr>
            <w:tcW w:w="3522" w:type="dxa"/>
          </w:tcPr>
          <w:p w:rsidR="003B7701" w:rsidRPr="00053ADF" w:rsidRDefault="002F5D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4</w:t>
            </w:r>
            <w:r w:rsidR="00027F96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053ADF" w:rsidRDefault="00027F96" w:rsidP="00DD66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від </w:t>
            </w:r>
            <w:r w:rsidR="00DD66E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</w:t>
            </w:r>
            <w:r w:rsidR="00216522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-х</w:t>
            </w: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</w:t>
            </w:r>
            <w:r w:rsidR="00DD66E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</w:p>
        </w:tc>
      </w:tr>
      <w:tr w:rsidR="003B7701" w:rsidRPr="00053ADF" w:rsidTr="00027F96">
        <w:tc>
          <w:tcPr>
            <w:tcW w:w="2773" w:type="dxa"/>
          </w:tcPr>
          <w:p w:rsidR="003B7701" w:rsidRPr="00053ADF" w:rsidRDefault="008563C6" w:rsidP="00027F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</w:t>
            </w:r>
            <w:r w:rsidR="003B7701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д </w:t>
            </w: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20</w:t>
            </w:r>
            <w:r w:rsidR="003B7701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0,00</w:t>
            </w: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300,00</w:t>
            </w:r>
          </w:p>
        </w:tc>
        <w:tc>
          <w:tcPr>
            <w:tcW w:w="3522" w:type="dxa"/>
          </w:tcPr>
          <w:p w:rsidR="003B7701" w:rsidRPr="00053ADF" w:rsidRDefault="002F5D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  <w:r w:rsidR="00027F96"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053ADF" w:rsidRDefault="00DD66EE" w:rsidP="00DD66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</w:t>
            </w:r>
            <w:r w:rsidRPr="00053ADF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більше</w:t>
            </w:r>
          </w:p>
        </w:tc>
      </w:tr>
    </w:tbl>
    <w:p w:rsidR="003B7701" w:rsidRPr="00053ADF" w:rsidRDefault="003B7701" w:rsidP="003B7701">
      <w:pPr>
        <w:shd w:val="clear" w:color="auto" w:fill="FFFFFF"/>
        <w:tabs>
          <w:tab w:val="left" w:pos="0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C6571" w:rsidRPr="00053ADF" w:rsidRDefault="001C6571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Максимальний розмір компенсації відсоткових ставок не може перевищувати 100 відсотків облікової ставки Національного банку України, що діяла на дату укладання кредитного договору. </w:t>
      </w:r>
    </w:p>
    <w:p w:rsidR="003B7701" w:rsidRPr="00053ADF" w:rsidRDefault="003B7701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2.5. У разі, </w:t>
      </w:r>
      <w:r w:rsidR="00CB42EE" w:rsidRPr="00053ADF">
        <w:rPr>
          <w:rFonts w:ascii="Times New Roman" w:hAnsi="Times New Roman"/>
          <w:sz w:val="28"/>
          <w:szCs w:val="28"/>
          <w:lang w:val="uk-UA"/>
        </w:rPr>
        <w:t>якщо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термін реалізації кредитного договору перевищує один бюджетний період, питання подальшо</w:t>
      </w:r>
      <w:r w:rsidR="00671FEE">
        <w:rPr>
          <w:rFonts w:ascii="Times New Roman" w:hAnsi="Times New Roman"/>
          <w:sz w:val="28"/>
          <w:szCs w:val="28"/>
          <w:lang w:val="uk-UA"/>
        </w:rPr>
        <w:t>ї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768C">
        <w:rPr>
          <w:rFonts w:ascii="Times New Roman" w:hAnsi="Times New Roman"/>
          <w:sz w:val="28"/>
          <w:szCs w:val="28"/>
          <w:lang w:val="uk-UA"/>
        </w:rPr>
        <w:t>компенсації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відсотків за кредитом розглядається в наступному бюджетному періоді</w:t>
      </w:r>
      <w:r w:rsidR="004D6DAB" w:rsidRPr="00053ADF">
        <w:rPr>
          <w:rFonts w:ascii="Times New Roman" w:hAnsi="Times New Roman"/>
          <w:sz w:val="28"/>
          <w:szCs w:val="28"/>
          <w:lang w:val="uk-UA"/>
        </w:rPr>
        <w:t>,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наявності фінансування з міського бюджету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</w:p>
    <w:p w:rsidR="003B7701" w:rsidRPr="00053ADF" w:rsidRDefault="003B7701" w:rsidP="003B7701">
      <w:pPr>
        <w:spacing w:after="0" w:line="240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53ADF">
        <w:rPr>
          <w:rFonts w:ascii="Times New Roman" w:hAnsi="Times New Roman"/>
          <w:sz w:val="28"/>
          <w:szCs w:val="28"/>
          <w:lang w:val="uk-UA" w:eastAsia="uk-UA"/>
        </w:rPr>
        <w:t>2.6. Кошти з міського бюджету не можуть бути спрямовані на погашення будь</w:t>
      </w:r>
      <w:r w:rsidR="001102B5" w:rsidRPr="00053AD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 w:eastAsia="uk-UA"/>
        </w:rPr>
        <w:t>-</w:t>
      </w:r>
      <w:r w:rsidR="001102B5" w:rsidRPr="00053AD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 w:eastAsia="uk-UA"/>
        </w:rPr>
        <w:t>яких штрафних санкцій та</w:t>
      </w:r>
      <w:r w:rsidR="002F5DC6" w:rsidRPr="00053ADF">
        <w:rPr>
          <w:rFonts w:ascii="Times New Roman" w:hAnsi="Times New Roman"/>
          <w:sz w:val="28"/>
          <w:szCs w:val="28"/>
          <w:lang w:val="uk-UA" w:eastAsia="uk-UA"/>
        </w:rPr>
        <w:t>/</w:t>
      </w:r>
      <w:r w:rsidRPr="00053ADF">
        <w:rPr>
          <w:rFonts w:ascii="Times New Roman" w:hAnsi="Times New Roman"/>
          <w:sz w:val="28"/>
          <w:szCs w:val="28"/>
          <w:lang w:val="uk-UA" w:eastAsia="uk-UA"/>
        </w:rPr>
        <w:t xml:space="preserve">або пені за користування </w:t>
      </w:r>
      <w:r w:rsidR="004D6DAB" w:rsidRPr="00053ADF">
        <w:rPr>
          <w:rFonts w:ascii="Times New Roman" w:hAnsi="Times New Roman"/>
          <w:sz w:val="28"/>
          <w:szCs w:val="28"/>
          <w:lang w:val="uk-UA" w:eastAsia="uk-UA"/>
        </w:rPr>
        <w:t xml:space="preserve">банківськими </w:t>
      </w:r>
      <w:r w:rsidRPr="00053ADF">
        <w:rPr>
          <w:rFonts w:ascii="Times New Roman" w:hAnsi="Times New Roman"/>
          <w:sz w:val="28"/>
          <w:szCs w:val="28"/>
          <w:lang w:val="uk-UA" w:eastAsia="uk-UA"/>
        </w:rPr>
        <w:t>кредитами, інш</w:t>
      </w:r>
      <w:r w:rsidR="00085049" w:rsidRPr="00053ADF">
        <w:rPr>
          <w:rFonts w:ascii="Times New Roman" w:hAnsi="Times New Roman"/>
          <w:sz w:val="28"/>
          <w:szCs w:val="28"/>
          <w:lang w:val="uk-UA" w:eastAsia="uk-UA"/>
        </w:rPr>
        <w:t>і нецільові платежі</w:t>
      </w:r>
      <w:r w:rsidRPr="00053ADF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:rsidR="003B7701" w:rsidRPr="00053ADF" w:rsidRDefault="003B7701" w:rsidP="003B7701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B7701" w:rsidRPr="00053ADF" w:rsidRDefault="003B7701" w:rsidP="003B7701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12219" w:rsidRPr="00053ADF" w:rsidRDefault="00942252" w:rsidP="00942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C83B6B" w:rsidRPr="00053AD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3</w:t>
      </w:r>
      <w:r w:rsidRPr="00053ADF">
        <w:rPr>
          <w:rFonts w:ascii="Times New Roman" w:hAnsi="Times New Roman"/>
          <w:b/>
          <w:sz w:val="28"/>
          <w:szCs w:val="28"/>
          <w:lang w:val="uk-UA"/>
        </w:rPr>
        <w:t>. Основні умови проведення конкурсного відбору</w:t>
      </w:r>
    </w:p>
    <w:p w:rsidR="00F32799" w:rsidRPr="00053ADF" w:rsidRDefault="00F32799" w:rsidP="00942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3</w:t>
      </w:r>
      <w:r w:rsidRPr="00053ADF">
        <w:rPr>
          <w:rFonts w:ascii="Times New Roman" w:hAnsi="Times New Roman"/>
          <w:sz w:val="28"/>
          <w:szCs w:val="28"/>
          <w:lang w:val="uk-UA"/>
        </w:rPr>
        <w:t>.1. Метою проведення конкурсного відбору є визначення суб’єктів підприємництва, яким за рахунок коштів міського бюджету нада</w:t>
      </w:r>
      <w:r w:rsidR="00CB42EE" w:rsidRPr="00053ADF">
        <w:rPr>
          <w:rFonts w:ascii="Times New Roman" w:hAnsi="Times New Roman"/>
          <w:sz w:val="28"/>
          <w:szCs w:val="28"/>
          <w:lang w:val="uk-UA"/>
        </w:rPr>
        <w:t>ється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 фінансова підтримка.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3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.2. Для організації проведення конкурсного відбору </w:t>
      </w:r>
      <w:r w:rsidR="00303037" w:rsidRPr="00053ADF">
        <w:rPr>
          <w:rFonts w:ascii="Times New Roman" w:hAnsi="Times New Roman"/>
          <w:sz w:val="28"/>
          <w:szCs w:val="28"/>
          <w:lang w:val="uk-UA"/>
        </w:rPr>
        <w:t>у</w:t>
      </w:r>
      <w:r w:rsidRPr="00053ADF">
        <w:rPr>
          <w:rFonts w:ascii="Times New Roman" w:hAnsi="Times New Roman"/>
          <w:sz w:val="28"/>
          <w:szCs w:val="28"/>
          <w:lang w:val="uk-UA"/>
        </w:rPr>
        <w:t>творюється комісія, до складу якої входять представники виконавчих органів міської ради, депутатського корпусу міської ради, громадських організацій, об’єднань підприємців</w:t>
      </w:r>
      <w:r w:rsidR="00303037" w:rsidRPr="00053ADF">
        <w:rPr>
          <w:rFonts w:ascii="Times New Roman" w:hAnsi="Times New Roman"/>
          <w:sz w:val="28"/>
          <w:szCs w:val="28"/>
          <w:lang w:val="uk-UA"/>
        </w:rPr>
        <w:t>, банківських установ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тощо.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3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.3. Організаційне забезпечення проведення конкурсного відбору здійснює департамент </w:t>
      </w:r>
      <w:r w:rsidR="006967C1">
        <w:rPr>
          <w:rFonts w:ascii="Times New Roman" w:hAnsi="Times New Roman"/>
          <w:sz w:val="28"/>
          <w:szCs w:val="28"/>
          <w:lang w:val="uk-UA"/>
        </w:rPr>
        <w:t>розвитку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Чернівецької міської ради. 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3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.4.  Основними критеріями при  визначенні переможців конкурсу є: 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відповідність проекту пріоритетам, визначеним Програмою розвитку малого і середнього підприємництва в місті Чернівцях,  Програмою економічного та </w:t>
      </w:r>
      <w:r w:rsidRPr="00053ADF">
        <w:rPr>
          <w:rFonts w:ascii="Times New Roman" w:hAnsi="Times New Roman"/>
          <w:sz w:val="28"/>
          <w:szCs w:val="28"/>
          <w:lang w:val="uk-UA"/>
        </w:rPr>
        <w:lastRenderedPageBreak/>
        <w:t xml:space="preserve">соціального розвитку міста Чернівців на відповідний рік, а також загальнодержавними програмами; 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строк окупності та економічна доцільність проекту; 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 w:rsidRPr="00053ADF">
        <w:rPr>
          <w:rFonts w:ascii="Times New Roman" w:hAnsi="Times New Roman"/>
          <w:sz w:val="28"/>
          <w:szCs w:val="28"/>
          <w:lang w:val="uk-UA"/>
        </w:rPr>
        <w:t xml:space="preserve"> показник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створення нових робочих місць</w:t>
      </w:r>
      <w:r w:rsidR="00F35EA8" w:rsidRPr="00053ADF">
        <w:rPr>
          <w:rFonts w:ascii="Times New Roman" w:hAnsi="Times New Roman"/>
          <w:sz w:val="28"/>
          <w:szCs w:val="28"/>
          <w:lang w:val="uk-UA"/>
        </w:rPr>
        <w:t xml:space="preserve"> та витрати на створення одного такого місця</w:t>
      </w:r>
      <w:r w:rsidRPr="00053ADF">
        <w:rPr>
          <w:rFonts w:ascii="Times New Roman" w:hAnsi="Times New Roman"/>
          <w:sz w:val="28"/>
          <w:szCs w:val="28"/>
          <w:lang w:val="uk-UA"/>
        </w:rPr>
        <w:t>;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C6571" w:rsidRPr="00053ADF">
        <w:rPr>
          <w:rFonts w:ascii="Times New Roman" w:hAnsi="Times New Roman"/>
          <w:sz w:val="28"/>
          <w:szCs w:val="28"/>
          <w:lang w:val="uk-UA"/>
        </w:rPr>
        <w:t>обсяг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надходжень до бюджетів усіх рівнів від сплати податків, зборів та інших </w:t>
      </w:r>
      <w:r w:rsidR="00D7589F">
        <w:rPr>
          <w:rFonts w:ascii="Times New Roman" w:hAnsi="Times New Roman"/>
          <w:sz w:val="28"/>
          <w:szCs w:val="28"/>
          <w:lang w:val="uk-UA"/>
        </w:rPr>
        <w:t>платежів тому числі до бюджету міста</w:t>
      </w:r>
      <w:r w:rsidR="001C6571" w:rsidRPr="00053ADF">
        <w:rPr>
          <w:rFonts w:ascii="Times New Roman" w:hAnsi="Times New Roman"/>
          <w:sz w:val="28"/>
          <w:szCs w:val="28"/>
          <w:lang w:val="uk-UA"/>
        </w:rPr>
        <w:t xml:space="preserve"> внаслідок реалізації проекту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42252" w:rsidRPr="00053ADF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>соціальне значення проекту для територіальної громади міста</w:t>
      </w:r>
      <w:r w:rsidR="004A5BF8" w:rsidRPr="00053ADF">
        <w:rPr>
          <w:rFonts w:ascii="Times New Roman" w:hAnsi="Times New Roman"/>
          <w:sz w:val="28"/>
          <w:szCs w:val="28"/>
          <w:lang w:val="uk-UA"/>
        </w:rPr>
        <w:t>;</w:t>
      </w:r>
    </w:p>
    <w:p w:rsidR="00F35EA8" w:rsidRPr="00053ADF" w:rsidRDefault="00F74263" w:rsidP="00F74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>дотримання чинного законодавства України про працю в частині виплати заробітної плати у розмірі не менше встановленого мінімального розміру</w:t>
      </w:r>
      <w:r w:rsidR="00F35EA8" w:rsidRPr="00053ADF">
        <w:rPr>
          <w:rFonts w:ascii="Times New Roman" w:hAnsi="Times New Roman"/>
          <w:sz w:val="28"/>
          <w:szCs w:val="28"/>
          <w:lang w:val="uk-UA"/>
        </w:rPr>
        <w:t>;</w:t>
      </w:r>
    </w:p>
    <w:p w:rsidR="00AD6BAD" w:rsidRPr="00053ADF" w:rsidRDefault="00F35EA8" w:rsidP="00F742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- обсяг прибутку та рентабельність</w:t>
      </w:r>
      <w:r w:rsidR="00F74263" w:rsidRPr="00053ADF">
        <w:rPr>
          <w:rFonts w:ascii="Times New Roman" w:hAnsi="Times New Roman"/>
          <w:sz w:val="28"/>
          <w:szCs w:val="28"/>
          <w:lang w:val="uk-UA"/>
        </w:rPr>
        <w:t>.</w:t>
      </w:r>
    </w:p>
    <w:p w:rsidR="00F74263" w:rsidRPr="00053ADF" w:rsidRDefault="00F74263" w:rsidP="003B7701">
      <w:pPr>
        <w:spacing w:after="0" w:line="235" w:lineRule="atLeast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B7701" w:rsidRPr="00053ADF" w:rsidRDefault="00C83B6B" w:rsidP="003B7701">
      <w:pPr>
        <w:spacing w:after="0" w:line="235" w:lineRule="atLeast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</w:t>
      </w:r>
      <w:r w:rsidR="003B7701"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3B7701"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Діяльність комісії з </w:t>
      </w:r>
      <w:r w:rsidR="001C2684"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конкурсного </w:t>
      </w:r>
      <w:r w:rsidR="003B7701"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відбору проектів зі створення нових робочих місць</w:t>
      </w:r>
    </w:p>
    <w:p w:rsidR="00F32799" w:rsidRPr="00053ADF" w:rsidRDefault="00F32799" w:rsidP="003B7701">
      <w:pPr>
        <w:spacing w:after="0" w:line="235" w:lineRule="atLeast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B7701" w:rsidRPr="00053ADF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.1. Відбір проектів</w:t>
      </w:r>
      <w:r w:rsidR="001102B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наданих суб’єктами малого </w:t>
      </w:r>
      <w:r w:rsidR="001102B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середнього </w:t>
      </w:r>
      <w:r w:rsidR="001102B5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підприємництва</w:t>
      </w:r>
      <w:r w:rsidR="00CB42E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здійснюється </w:t>
      </w:r>
      <w:r w:rsidR="001C2684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комісією</w:t>
      </w:r>
      <w:r w:rsidR="003B7701" w:rsidRPr="00053ADF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3B7701"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</w:t>
      </w:r>
      <w:r w:rsidR="001C2684"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конкурсного</w:t>
      </w:r>
      <w:r w:rsidR="003B7701"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відбору проектів зі створення нових робочих місць (надалі – </w:t>
      </w:r>
      <w:r w:rsidR="00AD1AEB"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конкурсна </w:t>
      </w:r>
      <w:r w:rsidR="003B7701"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комісія).</w:t>
      </w:r>
    </w:p>
    <w:p w:rsidR="003B7701" w:rsidRPr="00053ADF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.2. </w:t>
      </w:r>
      <w:r w:rsidR="00AD1AEB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Конкурсна к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омісія </w:t>
      </w:r>
      <w:r w:rsidR="008641EF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своєї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діяльності керується чинним законодавством України.</w:t>
      </w:r>
    </w:p>
    <w:p w:rsidR="003B7701" w:rsidRPr="00053ADF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.3. Склад </w:t>
      </w:r>
      <w:r w:rsidR="00AD1AEB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комісії затверджується </w:t>
      </w:r>
      <w:r w:rsidR="00F327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розпорядженням Чернівецького міського голови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Її засідання є повноважними за умови участі не менше 2/3 членів від </w:t>
      </w:r>
      <w:r w:rsidR="00CE5230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загального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її складу. </w:t>
      </w:r>
    </w:p>
    <w:p w:rsidR="003B7701" w:rsidRPr="00053ADF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.4. Основними завданнями </w:t>
      </w:r>
      <w:r w:rsidR="00AD1AEB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комісії є: </w:t>
      </w:r>
    </w:p>
    <w:p w:rsidR="001318D8" w:rsidRPr="00053ADF" w:rsidRDefault="001102B5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розгляд поданих заяв </w:t>
      </w:r>
      <w:r w:rsidR="008641EF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документів для участі в конкурсі</w:t>
      </w:r>
      <w:r w:rsidR="001318D8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B7701" w:rsidRPr="00053ADF" w:rsidRDefault="001318D8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визначення переможців конкурсу; </w:t>
      </w:r>
    </w:p>
    <w:p w:rsidR="003B7701" w:rsidRPr="00053ADF" w:rsidRDefault="001102B5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розгляд </w:t>
      </w:r>
      <w:r w:rsidR="002F5DC6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звернень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головного розпорядника бюджетних коштів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 припинення </w:t>
      </w:r>
      <w:r w:rsidR="0061768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компенсації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відсотків за кредитом у разі порушення суб’єктом господарювання графіку погашення основної суми кредиту та відсотків за кредитним договором,  зменшення чисельності  робочих місць протягом одного року з моменту 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укладання угоди на отримання частково</w:t>
      </w:r>
      <w:r w:rsidR="006176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176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компенсації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відсотків за кредитом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3B7701" w:rsidRPr="00053ADF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C0384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Голова </w:t>
      </w:r>
      <w:r w:rsidR="004B6A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комісії:</w:t>
      </w:r>
    </w:p>
    <w:p w:rsidR="003B7701" w:rsidRPr="00053ADF" w:rsidRDefault="001030F6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здійснює керівництво діяльн</w:t>
      </w:r>
      <w:r w:rsidR="002F5DC6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сті</w:t>
      </w:r>
      <w:r w:rsidR="004B6A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конкурсної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комісії;</w:t>
      </w:r>
    </w:p>
    <w:p w:rsidR="003B7701" w:rsidRPr="00053ADF" w:rsidRDefault="001030F6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скликає засідання;</w:t>
      </w:r>
    </w:p>
    <w:p w:rsidR="003B7701" w:rsidRPr="00053ADF" w:rsidRDefault="001030F6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головує на засіданнях;</w:t>
      </w:r>
    </w:p>
    <w:p w:rsidR="00791EE2" w:rsidRPr="00053ADF" w:rsidRDefault="001030F6" w:rsidP="00791EE2">
      <w:pPr>
        <w:spacing w:after="0" w:line="235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забезпечує виконання покладених на</w:t>
      </w:r>
      <w:r w:rsidR="004B6A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конкурсну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комісію повноважень, контролює виконання рішень</w:t>
      </w:r>
      <w:r w:rsidR="004B6A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комісії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B7701" w:rsidRPr="00053ADF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C0384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Заступник голови </w:t>
      </w:r>
      <w:r w:rsidR="004B6A9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комісії виконує обов’язки голови </w:t>
      </w:r>
      <w:r w:rsidR="002F5DC6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разі його відсутності.</w:t>
      </w:r>
    </w:p>
    <w:p w:rsidR="003B7701" w:rsidRPr="00053ADF" w:rsidRDefault="00C83B6B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hAnsi="Times New Roman"/>
          <w:sz w:val="28"/>
          <w:szCs w:val="28"/>
          <w:lang w:val="uk-UA" w:eastAsia="ru-RU"/>
        </w:rPr>
        <w:t>4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C0384" w:rsidRPr="00053ADF">
        <w:rPr>
          <w:rFonts w:ascii="Times New Roman" w:hAnsi="Times New Roman"/>
          <w:sz w:val="28"/>
          <w:szCs w:val="28"/>
          <w:lang w:val="uk-UA" w:eastAsia="ru-RU"/>
        </w:rPr>
        <w:t>7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>. Секретар</w:t>
      </w:r>
      <w:r w:rsidR="004B6A99" w:rsidRPr="00053ADF">
        <w:rPr>
          <w:rFonts w:ascii="Times New Roman" w:hAnsi="Times New Roman"/>
          <w:sz w:val="28"/>
          <w:szCs w:val="28"/>
          <w:lang w:val="uk-UA" w:eastAsia="ru-RU"/>
        </w:rPr>
        <w:t xml:space="preserve"> конкурсної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 комісії:</w:t>
      </w:r>
    </w:p>
    <w:p w:rsidR="003B7701" w:rsidRPr="00053ADF" w:rsidRDefault="00027F96" w:rsidP="004A47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 забезпечує підготовку </w:t>
      </w:r>
      <w:r w:rsidR="004A477B" w:rsidRPr="00053ADF">
        <w:rPr>
          <w:rFonts w:ascii="Times New Roman" w:hAnsi="Times New Roman"/>
          <w:sz w:val="28"/>
          <w:szCs w:val="28"/>
          <w:lang w:val="uk-UA" w:eastAsia="ru-RU"/>
        </w:rPr>
        <w:t xml:space="preserve"> документів 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для </w:t>
      </w:r>
      <w:r w:rsidR="004A477B" w:rsidRPr="00053AD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>розгляду на засідання комісії</w:t>
      </w:r>
      <w:r w:rsidR="00EC0384" w:rsidRPr="00053ADF">
        <w:rPr>
          <w:rFonts w:ascii="Times New Roman" w:hAnsi="Times New Roman"/>
          <w:sz w:val="28"/>
          <w:szCs w:val="28"/>
          <w:lang w:val="uk-UA" w:eastAsia="ru-RU"/>
        </w:rPr>
        <w:t>;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3B7701" w:rsidRPr="00053ADF" w:rsidRDefault="004A477B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hAnsi="Times New Roman"/>
          <w:sz w:val="28"/>
          <w:szCs w:val="28"/>
          <w:lang w:val="uk-UA" w:eastAsia="ru-RU"/>
        </w:rPr>
        <w:t xml:space="preserve">-  </w:t>
      </w:r>
      <w:r w:rsidR="00EC0384" w:rsidRPr="00053ADF">
        <w:rPr>
          <w:rFonts w:ascii="Times New Roman" w:hAnsi="Times New Roman"/>
          <w:sz w:val="28"/>
          <w:szCs w:val="28"/>
          <w:lang w:val="uk-UA" w:eastAsia="ru-RU"/>
        </w:rPr>
        <w:t>веде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 протоколи</w:t>
      </w:r>
      <w:r w:rsidRPr="00053ADF">
        <w:rPr>
          <w:rFonts w:ascii="Times New Roman" w:hAnsi="Times New Roman"/>
          <w:sz w:val="28"/>
          <w:szCs w:val="28"/>
          <w:lang w:val="uk-UA" w:eastAsia="ru-RU"/>
        </w:rPr>
        <w:t xml:space="preserve"> засідань комісії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3B7701" w:rsidRPr="00053ADF" w:rsidRDefault="004A477B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hAnsi="Times New Roman"/>
          <w:sz w:val="28"/>
          <w:szCs w:val="28"/>
          <w:lang w:val="uk-UA" w:eastAsia="ru-RU"/>
        </w:rPr>
        <w:t>-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B6A99" w:rsidRPr="00053AD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>видає витяги з протоколів</w:t>
      </w:r>
      <w:r w:rsidR="00EC0384" w:rsidRPr="00053ADF">
        <w:rPr>
          <w:rFonts w:ascii="Times New Roman" w:hAnsi="Times New Roman"/>
          <w:sz w:val="28"/>
          <w:szCs w:val="28"/>
          <w:lang w:val="uk-UA" w:eastAsia="ru-RU"/>
        </w:rPr>
        <w:t xml:space="preserve"> засідан</w:t>
      </w:r>
      <w:r w:rsidR="00012219" w:rsidRPr="00053ADF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 переможцям конкурсу</w:t>
      </w:r>
      <w:r w:rsidR="004B6A99" w:rsidRPr="00053ADF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7701" w:rsidRPr="00053AD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3834F5" w:rsidRDefault="003834F5" w:rsidP="003B77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B357C" w:rsidRDefault="007B357C" w:rsidP="003B77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B357C" w:rsidRPr="00053ADF" w:rsidRDefault="007B357C" w:rsidP="003B77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B7701" w:rsidRPr="00053ADF" w:rsidRDefault="00C83B6B" w:rsidP="003B77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lastRenderedPageBreak/>
        <w:t>5</w:t>
      </w:r>
      <w:r w:rsidR="003B7701"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 Організація проведення конкурсу</w:t>
      </w:r>
    </w:p>
    <w:p w:rsidR="00791EE2" w:rsidRPr="00053ADF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.1. К</w:t>
      </w:r>
      <w:r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омісі</w:t>
      </w:r>
      <w:r w:rsidR="009E333F"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я</w:t>
      </w:r>
      <w:r w:rsidRPr="00053A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 конкурсного відбору проектів зі створення нових робочих місць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оголошує конкурс</w:t>
      </w:r>
      <w:r w:rsidR="00AD1AEB" w:rsidRPr="00053ADF">
        <w:rPr>
          <w:rFonts w:ascii="Times New Roman" w:hAnsi="Times New Roman"/>
          <w:sz w:val="28"/>
          <w:szCs w:val="28"/>
          <w:lang w:val="uk-UA"/>
        </w:rPr>
        <w:t xml:space="preserve"> за умов виділення коштів з міського бюджету на зазначені цілі. </w:t>
      </w:r>
    </w:p>
    <w:p w:rsidR="00AD6BAD" w:rsidRPr="00053ADF" w:rsidRDefault="00AD1AEB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Зміст оголошення затверджується 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 xml:space="preserve">конкурсною 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комісією та оприлюднюється департаментом </w:t>
      </w:r>
      <w:r w:rsidR="006967C1">
        <w:rPr>
          <w:rFonts w:ascii="Times New Roman" w:hAnsi="Times New Roman"/>
          <w:sz w:val="28"/>
          <w:szCs w:val="28"/>
          <w:lang w:val="uk-UA"/>
        </w:rPr>
        <w:t>розвитку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Чернівецької міської ради на офіційному веб - порталі Чернівецької міської ради</w:t>
      </w:r>
      <w:r w:rsidR="00CB42EE" w:rsidRPr="00053ADF">
        <w:rPr>
          <w:rFonts w:ascii="Times New Roman" w:hAnsi="Times New Roman"/>
          <w:sz w:val="28"/>
          <w:szCs w:val="28"/>
          <w:lang w:val="uk-UA"/>
        </w:rPr>
        <w:t xml:space="preserve"> та засобах масової інформації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. Оголошення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має 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>містит</w:t>
      </w:r>
      <w:r w:rsidRPr="00053ADF">
        <w:rPr>
          <w:rFonts w:ascii="Times New Roman" w:hAnsi="Times New Roman"/>
          <w:sz w:val="28"/>
          <w:szCs w:val="28"/>
          <w:lang w:val="uk-UA"/>
        </w:rPr>
        <w:t>и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інформацію щодо  терміну 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 xml:space="preserve">та умов 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>проведення конкурсу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>;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>адреси, за якою приймаються заявки з відповідними документами;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>кінцевого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строк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>у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подання заяв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>ок;</w:t>
      </w:r>
      <w:r w:rsidR="002F5DC6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2219" w:rsidRPr="00053ADF">
        <w:rPr>
          <w:rFonts w:ascii="Times New Roman" w:hAnsi="Times New Roman"/>
          <w:sz w:val="28"/>
          <w:szCs w:val="28"/>
          <w:lang w:val="uk-UA"/>
        </w:rPr>
        <w:t>перелік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>у</w:t>
      </w:r>
      <w:r w:rsidR="00012219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DC6" w:rsidRPr="00053ADF">
        <w:rPr>
          <w:rFonts w:ascii="Times New Roman" w:hAnsi="Times New Roman"/>
          <w:sz w:val="28"/>
          <w:szCs w:val="28"/>
          <w:lang w:val="uk-UA"/>
        </w:rPr>
        <w:t>документів</w:t>
      </w:r>
      <w:r w:rsidR="00CB42EE" w:rsidRPr="00053ADF">
        <w:rPr>
          <w:rFonts w:ascii="Times New Roman" w:hAnsi="Times New Roman"/>
          <w:sz w:val="28"/>
          <w:szCs w:val="28"/>
          <w:lang w:val="uk-UA"/>
        </w:rPr>
        <w:t xml:space="preserve"> на участь у конкурсі</w:t>
      </w:r>
      <w:r w:rsidR="00F33CC3" w:rsidRPr="00053ADF">
        <w:rPr>
          <w:rFonts w:ascii="Times New Roman" w:hAnsi="Times New Roman"/>
          <w:sz w:val="28"/>
          <w:szCs w:val="28"/>
          <w:lang w:val="uk-UA"/>
        </w:rPr>
        <w:t xml:space="preserve"> та телефону для довідок.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725AA0" w:rsidRPr="00053ADF" w:rsidRDefault="00AD6BAD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 xml:space="preserve">.3. </w:t>
      </w:r>
      <w:r w:rsidR="002F5DC6" w:rsidRPr="00053ADF">
        <w:rPr>
          <w:rFonts w:ascii="Times New Roman" w:hAnsi="Times New Roman"/>
          <w:sz w:val="28"/>
          <w:szCs w:val="28"/>
          <w:lang w:val="uk-UA"/>
        </w:rPr>
        <w:t xml:space="preserve">Департамент </w:t>
      </w:r>
      <w:r w:rsidR="006967C1">
        <w:rPr>
          <w:rFonts w:ascii="Times New Roman" w:hAnsi="Times New Roman"/>
          <w:sz w:val="28"/>
          <w:szCs w:val="28"/>
          <w:lang w:val="uk-UA"/>
        </w:rPr>
        <w:t>розвитку</w:t>
      </w:r>
      <w:r w:rsidR="002F5DC6" w:rsidRPr="00053ADF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забезпечує прийом заяв на участь у конкурсі </w:t>
      </w:r>
      <w:r w:rsidR="002F5DC6" w:rsidRPr="00053ADF">
        <w:rPr>
          <w:rFonts w:ascii="Times New Roman" w:hAnsi="Times New Roman"/>
          <w:sz w:val="28"/>
          <w:szCs w:val="28"/>
          <w:lang w:val="uk-UA"/>
        </w:rPr>
        <w:t>разом з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відповідними документами </w:t>
      </w:r>
      <w:r w:rsidR="00EC0384" w:rsidRPr="00053ADF">
        <w:rPr>
          <w:rFonts w:ascii="Times New Roman" w:hAnsi="Times New Roman"/>
          <w:sz w:val="28"/>
          <w:szCs w:val="28"/>
          <w:lang w:val="uk-UA"/>
        </w:rPr>
        <w:t>у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продовж не менше </w:t>
      </w:r>
      <w:r w:rsidR="004A5BF8" w:rsidRPr="00053AD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30-ти календарних днів з дня оприлюднення оголошення про проведення конкурсу. </w:t>
      </w:r>
    </w:p>
    <w:p w:rsidR="00725AA0" w:rsidRPr="00053ADF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4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Суб’єкти підприємництва, які </w:t>
      </w:r>
      <w:r w:rsidR="00AD1AEB" w:rsidRPr="00053ADF">
        <w:rPr>
          <w:rFonts w:ascii="Times New Roman" w:hAnsi="Times New Roman"/>
          <w:sz w:val="28"/>
          <w:szCs w:val="28"/>
          <w:lang w:val="uk-UA"/>
        </w:rPr>
        <w:t xml:space="preserve">мають </w:t>
      </w:r>
      <w:r w:rsidRPr="00053ADF">
        <w:rPr>
          <w:rFonts w:ascii="Times New Roman" w:hAnsi="Times New Roman"/>
          <w:sz w:val="28"/>
          <w:szCs w:val="28"/>
          <w:lang w:val="uk-UA"/>
        </w:rPr>
        <w:t>бажа</w:t>
      </w:r>
      <w:r w:rsidR="00AD1AEB" w:rsidRPr="00053ADF">
        <w:rPr>
          <w:rFonts w:ascii="Times New Roman" w:hAnsi="Times New Roman"/>
          <w:sz w:val="28"/>
          <w:szCs w:val="28"/>
          <w:lang w:val="uk-UA"/>
        </w:rPr>
        <w:t>ння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взяти участь у конкурсі, подають у двох примірниках заяву на участь у конкурсі за формою, </w:t>
      </w:r>
      <w:r w:rsidR="00AD6BAD" w:rsidRPr="00053ADF">
        <w:rPr>
          <w:rFonts w:ascii="Times New Roman" w:hAnsi="Times New Roman"/>
          <w:sz w:val="28"/>
          <w:szCs w:val="28"/>
          <w:lang w:val="uk-UA"/>
        </w:rPr>
        <w:t xml:space="preserve">затвердженою цим </w:t>
      </w:r>
      <w:r w:rsidR="00D52A37">
        <w:rPr>
          <w:rFonts w:ascii="Times New Roman" w:hAnsi="Times New Roman"/>
          <w:sz w:val="28"/>
          <w:szCs w:val="28"/>
          <w:lang w:val="uk-UA"/>
        </w:rPr>
        <w:t>Порядком</w:t>
      </w:r>
      <w:r w:rsidRPr="00053ADF">
        <w:rPr>
          <w:rFonts w:ascii="Times New Roman" w:hAnsi="Times New Roman"/>
          <w:sz w:val="28"/>
          <w:szCs w:val="28"/>
          <w:lang w:val="uk-UA"/>
        </w:rPr>
        <w:t>, та документи</w:t>
      </w:r>
      <w:r w:rsidR="00AD6BAD" w:rsidRPr="00053ADF">
        <w:rPr>
          <w:rFonts w:ascii="Times New Roman" w:hAnsi="Times New Roman"/>
          <w:sz w:val="28"/>
          <w:szCs w:val="28"/>
          <w:lang w:val="uk-UA"/>
        </w:rPr>
        <w:t>,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які визначені </w:t>
      </w:r>
      <w:r w:rsidR="00AD6BAD" w:rsidRPr="00053ADF">
        <w:rPr>
          <w:rFonts w:ascii="Times New Roman" w:hAnsi="Times New Roman"/>
          <w:sz w:val="28"/>
          <w:szCs w:val="28"/>
          <w:lang w:val="uk-UA"/>
        </w:rPr>
        <w:t xml:space="preserve">пунктом 5.7. цього </w:t>
      </w:r>
      <w:r w:rsidR="00D52A37">
        <w:rPr>
          <w:rFonts w:ascii="Times New Roman" w:hAnsi="Times New Roman"/>
          <w:sz w:val="28"/>
          <w:szCs w:val="28"/>
          <w:lang w:val="uk-UA"/>
        </w:rPr>
        <w:t>Порядку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Кожний претендент може подати тільки одну заяву на отримання </w:t>
      </w:r>
      <w:r w:rsidR="00AD1AEB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фінансової підтримки. </w:t>
      </w:r>
    </w:p>
    <w:p w:rsidR="004B6A99" w:rsidRPr="00053ADF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 Документи подаються до конкурсної комісії</w:t>
      </w:r>
      <w:r w:rsidR="00EC0384" w:rsidRPr="00053ADF">
        <w:rPr>
          <w:rFonts w:ascii="Times New Roman" w:hAnsi="Times New Roman"/>
          <w:sz w:val="28"/>
          <w:szCs w:val="28"/>
          <w:lang w:val="uk-UA"/>
        </w:rPr>
        <w:t xml:space="preserve"> особисто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суб’єктом підприємництва або уповноваженою ним особою. </w:t>
      </w:r>
      <w:r w:rsidR="00C955D4" w:rsidRPr="00053ADF">
        <w:rPr>
          <w:rFonts w:ascii="Times New Roman" w:hAnsi="Times New Roman"/>
          <w:sz w:val="28"/>
          <w:szCs w:val="28"/>
          <w:lang w:val="uk-UA"/>
        </w:rPr>
        <w:t xml:space="preserve">Відповідальність за наявність комплекту документів несе особисто заявник. Документи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реєстру</w:t>
      </w:r>
      <w:r w:rsidR="00D16FF9">
        <w:rPr>
          <w:rFonts w:ascii="Times New Roman" w:hAnsi="Times New Roman"/>
          <w:sz w:val="28"/>
          <w:szCs w:val="28"/>
          <w:lang w:val="uk-UA"/>
        </w:rPr>
        <w:t>ю</w:t>
      </w:r>
      <w:r w:rsidRPr="00053ADF">
        <w:rPr>
          <w:rFonts w:ascii="Times New Roman" w:hAnsi="Times New Roman"/>
          <w:sz w:val="28"/>
          <w:szCs w:val="28"/>
          <w:lang w:val="uk-UA"/>
        </w:rPr>
        <w:t>ться у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 xml:space="preserve"> встановленому порядку</w:t>
      </w:r>
      <w:r w:rsidRPr="00053ADF">
        <w:rPr>
          <w:rFonts w:ascii="Times New Roman" w:hAnsi="Times New Roman"/>
          <w:sz w:val="28"/>
          <w:szCs w:val="28"/>
          <w:lang w:val="uk-UA"/>
        </w:rPr>
        <w:t>. Один примірник заявки з реєстраційним номером повертається суб’єкту підприємництва.</w:t>
      </w:r>
    </w:p>
    <w:p w:rsidR="004B6A99" w:rsidRPr="00053ADF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6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У разі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пода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ння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неповн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ого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комплект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документів або з порушенням вимог цього </w:t>
      </w:r>
      <w:r w:rsidR="00D52A37">
        <w:rPr>
          <w:rFonts w:ascii="Times New Roman" w:hAnsi="Times New Roman"/>
          <w:sz w:val="28"/>
          <w:szCs w:val="28"/>
          <w:lang w:val="uk-UA"/>
        </w:rPr>
        <w:t>Порядку</w:t>
      </w:r>
      <w:r w:rsidRPr="00053ADF">
        <w:rPr>
          <w:rFonts w:ascii="Times New Roman" w:hAnsi="Times New Roman"/>
          <w:sz w:val="28"/>
          <w:szCs w:val="28"/>
          <w:lang w:val="uk-UA"/>
        </w:rPr>
        <w:t>, документи</w:t>
      </w:r>
      <w:r w:rsidR="002D724F" w:rsidRPr="00053ADF">
        <w:rPr>
          <w:rFonts w:ascii="Times New Roman" w:hAnsi="Times New Roman"/>
          <w:sz w:val="28"/>
          <w:szCs w:val="28"/>
          <w:lang w:val="uk-UA"/>
        </w:rPr>
        <w:t xml:space="preserve"> не р</w:t>
      </w:r>
      <w:r w:rsidR="00D47B3E" w:rsidRPr="00053ADF">
        <w:rPr>
          <w:rFonts w:ascii="Times New Roman" w:hAnsi="Times New Roman"/>
          <w:sz w:val="28"/>
          <w:szCs w:val="28"/>
          <w:lang w:val="uk-UA"/>
        </w:rPr>
        <w:t>еєструються</w:t>
      </w:r>
      <w:r w:rsidR="002D724F" w:rsidRPr="00053ADF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724F" w:rsidRPr="00053ADF">
        <w:rPr>
          <w:rFonts w:ascii="Times New Roman" w:hAnsi="Times New Roman"/>
          <w:sz w:val="28"/>
          <w:szCs w:val="28"/>
          <w:lang w:val="uk-UA"/>
        </w:rPr>
        <w:t>п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овертаються </w:t>
      </w:r>
      <w:r w:rsidR="00EC0384" w:rsidRPr="00053ADF">
        <w:rPr>
          <w:rFonts w:ascii="Times New Roman" w:hAnsi="Times New Roman"/>
          <w:sz w:val="28"/>
          <w:szCs w:val="28"/>
          <w:lang w:val="uk-UA"/>
        </w:rPr>
        <w:t xml:space="preserve">заявнику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7B357C" w:rsidRPr="00053ADF">
        <w:rPr>
          <w:rFonts w:ascii="Times New Roman" w:hAnsi="Times New Roman"/>
          <w:sz w:val="28"/>
          <w:szCs w:val="28"/>
          <w:lang w:val="uk-UA"/>
        </w:rPr>
        <w:t>обґрунтуванням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причини повернення.</w:t>
      </w:r>
    </w:p>
    <w:p w:rsidR="002D724F" w:rsidRPr="00053ADF" w:rsidRDefault="00725AA0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2D724F" w:rsidRPr="00053ADF">
        <w:rPr>
          <w:rFonts w:ascii="Times New Roman" w:hAnsi="Times New Roman"/>
          <w:sz w:val="28"/>
          <w:szCs w:val="28"/>
          <w:lang w:val="uk-UA"/>
        </w:rPr>
        <w:t xml:space="preserve">.7. Суб’єкти підприємництва, які мають </w:t>
      </w:r>
      <w:r w:rsidR="004A5BF8" w:rsidRPr="00053ADF">
        <w:rPr>
          <w:rFonts w:ascii="Times New Roman" w:hAnsi="Times New Roman"/>
          <w:sz w:val="28"/>
          <w:szCs w:val="28"/>
          <w:lang w:val="uk-UA"/>
        </w:rPr>
        <w:t>намір</w:t>
      </w:r>
      <w:r w:rsidR="002D724F" w:rsidRPr="00053ADF">
        <w:rPr>
          <w:rFonts w:ascii="Times New Roman" w:hAnsi="Times New Roman"/>
          <w:sz w:val="28"/>
          <w:szCs w:val="28"/>
          <w:lang w:val="uk-UA"/>
        </w:rPr>
        <w:t xml:space="preserve"> взяти участь у конкурсі з надання фінансової підтримки на реалізацію бізнес-проектів, спрямованих на створення нових робочих місць,  подають наступні документи:</w:t>
      </w:r>
    </w:p>
    <w:p w:rsidR="002D724F" w:rsidRPr="00053AD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-  заяв</w:t>
      </w:r>
      <w:r w:rsidR="00EC0384" w:rsidRPr="00053ADF">
        <w:rPr>
          <w:rFonts w:ascii="Times New Roman" w:hAnsi="Times New Roman"/>
          <w:sz w:val="28"/>
          <w:szCs w:val="28"/>
          <w:lang w:val="uk-UA"/>
        </w:rPr>
        <w:t>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на участь у конкурсі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>,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згідно з додатком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>,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у двох примірниках; </w:t>
      </w:r>
    </w:p>
    <w:p w:rsidR="002D724F" w:rsidRPr="00053AD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72E16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відомості з Єдиного державного реєстру юридичних осіб та фізичних осіб-підприємців (витяг або виписка); </w:t>
      </w:r>
    </w:p>
    <w:p w:rsidR="002D724F" w:rsidRDefault="002D724F" w:rsidP="002D724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- </w:t>
      </w:r>
      <w:r w:rsidR="00572E16"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="00585EE2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інформацію про отриманий дохід юридичною особою за звітний рік, </w:t>
      </w:r>
      <w:r w:rsidR="00585EE2"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податкову деклараці</w:t>
      </w:r>
      <w:r w:rsidR="005961E3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ю</w:t>
      </w:r>
      <w:r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про майновий стан і доходи/податкову декларацію платника єдиного податку фізичної особи - підприємця;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податковий розрахунок за формою № 1ДФ </w:t>
      </w:r>
      <w:r w:rsidRPr="00053ADF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за звітний період, що передує даті подання документів на конкурс;</w:t>
      </w:r>
    </w:p>
    <w:p w:rsidR="002D724F" w:rsidRPr="00053AD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- кредитний договір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 xml:space="preserve"> або письмова згода банківської установи  на кредитування проекту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5BF8" w:rsidRPr="00053ADF">
        <w:rPr>
          <w:rFonts w:ascii="Times New Roman" w:hAnsi="Times New Roman"/>
          <w:sz w:val="28"/>
          <w:szCs w:val="28"/>
          <w:lang w:val="uk-UA"/>
        </w:rPr>
        <w:t>(оригінал / нотаріально завірена копія)</w:t>
      </w:r>
      <w:r w:rsidRPr="00053ADF">
        <w:rPr>
          <w:rFonts w:ascii="Times New Roman" w:hAnsi="Times New Roman"/>
          <w:sz w:val="28"/>
          <w:szCs w:val="28"/>
          <w:lang w:val="uk-UA"/>
        </w:rPr>
        <w:t>;</w:t>
      </w:r>
    </w:p>
    <w:p w:rsidR="002D724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-  бізнес-проект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 xml:space="preserve"> (додаток № 2)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D7C9A" w:rsidRPr="00053ADF" w:rsidRDefault="00AD7C9A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інформацію про те, чи отримував суб’єкт підприємництва державну допомогу</w:t>
      </w:r>
      <w:r w:rsidRPr="00AD7C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починаючи від 02.08.2017 року;</w:t>
      </w:r>
    </w:p>
    <w:p w:rsidR="002D724F" w:rsidRPr="00053AD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-  довідку про банківські реквізити, видану банківською установою; </w:t>
      </w:r>
    </w:p>
    <w:p w:rsidR="00762445" w:rsidRPr="00053ADF" w:rsidRDefault="00762445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-  копію паспорту, ідентифікаційного коду (для фізичних осіб-підприємців);</w:t>
      </w:r>
    </w:p>
    <w:p w:rsidR="002D724F" w:rsidRPr="00053AD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- копію статуту</w:t>
      </w:r>
      <w:r w:rsidR="00DF4B42" w:rsidRPr="00053ADF">
        <w:rPr>
          <w:rFonts w:ascii="Times New Roman" w:hAnsi="Times New Roman"/>
          <w:sz w:val="28"/>
          <w:szCs w:val="28"/>
          <w:lang w:val="uk-UA"/>
        </w:rPr>
        <w:t>, завіреного суб’єктом господарювання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(для юридичних осіб); </w:t>
      </w:r>
    </w:p>
    <w:p w:rsidR="00791EE2" w:rsidRPr="00053AD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4A5BF8" w:rsidRPr="00053ADF">
        <w:rPr>
          <w:rFonts w:ascii="Times New Roman" w:hAnsi="Times New Roman"/>
          <w:sz w:val="28"/>
          <w:szCs w:val="28"/>
          <w:lang w:val="uk-UA"/>
        </w:rPr>
        <w:t>відомості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про відсутність заборгованості зі сплати податків, зборів, інших обов’язкових платежів</w:t>
      </w:r>
      <w:r w:rsidR="00112B76" w:rsidRPr="00053ADF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внесків до фондів загальнообов’язкового соціального страхування та виплати заробітної плати.  </w:t>
      </w:r>
    </w:p>
    <w:p w:rsidR="00112B76" w:rsidRPr="00053ADF" w:rsidRDefault="00C83B6B" w:rsidP="003635AB">
      <w:pPr>
        <w:spacing w:after="0" w:line="240" w:lineRule="auto"/>
        <w:ind w:firstLine="540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3635AB" w:rsidRPr="00053ADF">
        <w:rPr>
          <w:rFonts w:ascii="Times New Roman" w:hAnsi="Times New Roman"/>
          <w:sz w:val="28"/>
          <w:szCs w:val="28"/>
          <w:lang w:val="uk-UA"/>
        </w:rPr>
        <w:t xml:space="preserve">.8. Встановити, що до розгляду конкурсної комісії приймаються кредитні договори з банківськими установами, </w:t>
      </w:r>
      <w:r w:rsidR="003635AB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до яких протягом останнього року Національний банк України не застосовував таких заходів впливу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 w:rsidR="00112B76" w:rsidRPr="00053AD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:rsidR="00F5396C" w:rsidRPr="00053ADF" w:rsidRDefault="00AD6BAD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5.</w:t>
      </w:r>
      <w:r w:rsidR="003635AB" w:rsidRPr="00053ADF">
        <w:rPr>
          <w:rFonts w:ascii="Times New Roman" w:hAnsi="Times New Roman"/>
          <w:sz w:val="28"/>
          <w:szCs w:val="28"/>
          <w:lang w:val="uk-UA"/>
        </w:rPr>
        <w:t>9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. Прийняття рішення щодо визначення 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 xml:space="preserve"> переможців конкурсу,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яким за рахунок коштів міського бюджету нада</w:t>
      </w:r>
      <w:r w:rsidRPr="00053ADF">
        <w:rPr>
          <w:rFonts w:ascii="Times New Roman" w:hAnsi="Times New Roman"/>
          <w:sz w:val="28"/>
          <w:szCs w:val="28"/>
          <w:lang w:val="uk-UA"/>
        </w:rPr>
        <w:t>ється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фінансов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а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 підтримк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а</w:t>
      </w:r>
      <w:r w:rsidR="00725AA0" w:rsidRPr="00053ADF">
        <w:rPr>
          <w:rFonts w:ascii="Times New Roman" w:hAnsi="Times New Roman"/>
          <w:sz w:val="28"/>
          <w:szCs w:val="28"/>
          <w:lang w:val="uk-UA"/>
        </w:rPr>
        <w:t xml:space="preserve">, здійснюється конкурсною комісією в день проведення конкурсного відбору. </w:t>
      </w:r>
    </w:p>
    <w:p w:rsidR="00725AA0" w:rsidRPr="00053ADF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Презентації бізнес-проектів на засіданні конкурсної комісії здійснюють безпосередньо 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>суб’єкт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и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підприємництва або уповноважені ними особи.</w:t>
      </w:r>
    </w:p>
    <w:p w:rsidR="00725AA0" w:rsidRPr="00053ADF" w:rsidRDefault="00725AA0" w:rsidP="00761F8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3635AB" w:rsidRPr="00053ADF">
        <w:rPr>
          <w:rFonts w:ascii="Times New Roman" w:hAnsi="Times New Roman"/>
          <w:sz w:val="28"/>
          <w:szCs w:val="28"/>
          <w:lang w:val="uk-UA"/>
        </w:rPr>
        <w:t>10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Рішення конкурсної комісії приймаються на </w:t>
      </w:r>
      <w:r w:rsidR="00EC0384" w:rsidRPr="00053ADF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053ADF">
        <w:rPr>
          <w:rFonts w:ascii="Times New Roman" w:hAnsi="Times New Roman"/>
          <w:sz w:val="28"/>
          <w:szCs w:val="28"/>
          <w:lang w:val="uk-UA"/>
        </w:rPr>
        <w:t>засіданнях відкритим голосуванням</w:t>
      </w:r>
      <w:r w:rsidR="00EC0384" w:rsidRPr="00053ADF">
        <w:rPr>
          <w:rFonts w:ascii="Times New Roman" w:hAnsi="Times New Roman"/>
          <w:sz w:val="28"/>
          <w:szCs w:val="28"/>
          <w:lang w:val="uk-UA"/>
        </w:rPr>
        <w:t>,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простою більшістю голосів. У разі рівної кількості голосів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,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голос головуючого на засіданні є вирішальним. </w:t>
      </w:r>
    </w:p>
    <w:p w:rsidR="00725AA0" w:rsidRPr="00053ADF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2D724F" w:rsidRPr="00053ADF">
        <w:rPr>
          <w:rFonts w:ascii="Times New Roman" w:hAnsi="Times New Roman"/>
          <w:sz w:val="28"/>
          <w:szCs w:val="28"/>
          <w:lang w:val="uk-UA"/>
        </w:rPr>
        <w:t>1</w:t>
      </w:r>
      <w:r w:rsidR="003635AB" w:rsidRPr="00053ADF">
        <w:rPr>
          <w:rFonts w:ascii="Times New Roman" w:hAnsi="Times New Roman"/>
          <w:sz w:val="28"/>
          <w:szCs w:val="28"/>
          <w:lang w:val="uk-UA"/>
        </w:rPr>
        <w:t>1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Результати конкурсного відбору оформлюються протоколом </w:t>
      </w:r>
      <w:r w:rsidR="004B6A99" w:rsidRPr="00053ADF">
        <w:rPr>
          <w:rFonts w:ascii="Times New Roman" w:hAnsi="Times New Roman"/>
          <w:sz w:val="28"/>
          <w:szCs w:val="28"/>
          <w:lang w:val="uk-UA"/>
        </w:rPr>
        <w:t>упродовж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наступних трьох робочих днів, який підписує голова</w:t>
      </w:r>
      <w:r w:rsidR="00AD6BAD" w:rsidRPr="00053ADF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секретар конкурсної комісії. </w:t>
      </w:r>
    </w:p>
    <w:p w:rsidR="00725AA0" w:rsidRPr="00053ADF" w:rsidRDefault="00725AA0" w:rsidP="00BF39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BF39B1" w:rsidRPr="00053ADF">
        <w:rPr>
          <w:rFonts w:ascii="Times New Roman" w:hAnsi="Times New Roman"/>
          <w:sz w:val="28"/>
          <w:szCs w:val="28"/>
          <w:lang w:val="uk-UA"/>
        </w:rPr>
        <w:t>1</w:t>
      </w:r>
      <w:r w:rsidR="003635AB" w:rsidRPr="00053ADF">
        <w:rPr>
          <w:rFonts w:ascii="Times New Roman" w:hAnsi="Times New Roman"/>
          <w:sz w:val="28"/>
          <w:szCs w:val="28"/>
          <w:lang w:val="uk-UA"/>
        </w:rPr>
        <w:t>2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Переможці конкурсного відбору визначаються конкурсною комісією, виходячи з критеріїв, визначених у пункті </w:t>
      </w:r>
      <w:r w:rsidR="00AD6BAD" w:rsidRPr="00053ADF">
        <w:rPr>
          <w:rFonts w:ascii="Times New Roman" w:hAnsi="Times New Roman"/>
          <w:sz w:val="28"/>
          <w:szCs w:val="28"/>
          <w:lang w:val="uk-UA"/>
        </w:rPr>
        <w:t>3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BF39B1" w:rsidRPr="00053ADF">
        <w:rPr>
          <w:rFonts w:ascii="Times New Roman" w:hAnsi="Times New Roman"/>
          <w:sz w:val="28"/>
          <w:szCs w:val="28"/>
          <w:lang w:val="uk-UA"/>
        </w:rPr>
        <w:t>4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та </w:t>
      </w:r>
      <w:r w:rsidR="00AD6BAD" w:rsidRPr="00053ADF">
        <w:rPr>
          <w:rFonts w:ascii="Times New Roman" w:hAnsi="Times New Roman"/>
          <w:sz w:val="28"/>
          <w:szCs w:val="28"/>
          <w:lang w:val="uk-UA"/>
        </w:rPr>
        <w:t xml:space="preserve">у розмірах, встановлених пунктом 2.4. цього </w:t>
      </w:r>
      <w:r w:rsidR="00D52A37">
        <w:rPr>
          <w:rFonts w:ascii="Times New Roman" w:hAnsi="Times New Roman"/>
          <w:sz w:val="28"/>
          <w:szCs w:val="28"/>
          <w:lang w:val="uk-UA"/>
        </w:rPr>
        <w:t>Порядку</w:t>
      </w:r>
      <w:r w:rsidR="00AD6BAD" w:rsidRPr="00053ADF">
        <w:rPr>
          <w:rFonts w:ascii="Times New Roman" w:hAnsi="Times New Roman"/>
          <w:sz w:val="28"/>
          <w:szCs w:val="28"/>
          <w:lang w:val="uk-UA"/>
        </w:rPr>
        <w:t>.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Переможців конкурсу може бути декілька, їх кількість визначається окремо за результатами кожного конкурсного відбору. </w:t>
      </w:r>
    </w:p>
    <w:p w:rsidR="00725AA0" w:rsidRPr="00053ADF" w:rsidRDefault="00725AA0" w:rsidP="00BF39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83B6B" w:rsidRPr="00053ADF">
        <w:rPr>
          <w:rFonts w:ascii="Times New Roman" w:hAnsi="Times New Roman"/>
          <w:sz w:val="28"/>
          <w:szCs w:val="28"/>
          <w:lang w:val="uk-UA"/>
        </w:rPr>
        <w:t>5</w:t>
      </w:r>
      <w:r w:rsidRPr="00053ADF">
        <w:rPr>
          <w:rFonts w:ascii="Times New Roman" w:hAnsi="Times New Roman"/>
          <w:sz w:val="28"/>
          <w:szCs w:val="28"/>
          <w:lang w:val="uk-UA"/>
        </w:rPr>
        <w:t>.1</w:t>
      </w:r>
      <w:r w:rsidR="003635AB" w:rsidRPr="00053ADF">
        <w:rPr>
          <w:rFonts w:ascii="Times New Roman" w:hAnsi="Times New Roman"/>
          <w:sz w:val="28"/>
          <w:szCs w:val="28"/>
          <w:lang w:val="uk-UA"/>
        </w:rPr>
        <w:t>3</w:t>
      </w:r>
      <w:r w:rsidRPr="00053ADF">
        <w:rPr>
          <w:rFonts w:ascii="Times New Roman" w:hAnsi="Times New Roman"/>
          <w:sz w:val="28"/>
          <w:szCs w:val="28"/>
          <w:lang w:val="uk-UA"/>
        </w:rPr>
        <w:t>. Конкурсна комісія протягом 5 робочих днів з дня проведення конкурсного відбору письмово інформує суб’єктів підприємництва про результати</w:t>
      </w:r>
      <w:r w:rsidR="002D724F" w:rsidRPr="00053ADF">
        <w:rPr>
          <w:rFonts w:ascii="Times New Roman" w:hAnsi="Times New Roman"/>
          <w:sz w:val="28"/>
          <w:szCs w:val="28"/>
          <w:lang w:val="uk-UA"/>
        </w:rPr>
        <w:t xml:space="preserve"> конкурсу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B7701" w:rsidRPr="00053ADF" w:rsidRDefault="00C83B6B" w:rsidP="00C955D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C955D4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</w:t>
      </w:r>
      <w:r w:rsidR="003B7701" w:rsidRPr="00053AD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разі, якщо надійшла лише одна заява від суб’єкта </w:t>
      </w:r>
      <w:r w:rsidR="00F5396C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підприємництва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, що відповідає вимогам пункту</w:t>
      </w:r>
      <w:r w:rsidR="00761F8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95169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761F8E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.7.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, він визнається переможцем, а конкурс таким, що відбувся.</w:t>
      </w:r>
    </w:p>
    <w:p w:rsidR="00046B72" w:rsidRPr="00053ADF" w:rsidRDefault="00C83B6B" w:rsidP="00046B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>1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5. Конкурс може бути оголошеним таким, що не відбувся, у разі, </w:t>
      </w:r>
      <w:r w:rsidR="00F5396C" w:rsidRPr="00053ADF">
        <w:rPr>
          <w:rFonts w:ascii="Times New Roman" w:hAnsi="Times New Roman"/>
          <w:sz w:val="28"/>
          <w:szCs w:val="28"/>
          <w:lang w:val="uk-UA"/>
        </w:rPr>
        <w:t>якщо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 протягом оголошеного строку не надійшло жодної заяви та документів. У цьому випадку, </w:t>
      </w:r>
      <w:r w:rsidR="00F5396C" w:rsidRPr="00053ADF">
        <w:rPr>
          <w:rFonts w:ascii="Times New Roman" w:hAnsi="Times New Roman"/>
          <w:sz w:val="28"/>
          <w:szCs w:val="28"/>
          <w:lang w:val="uk-UA"/>
        </w:rPr>
        <w:t xml:space="preserve">конкурсна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комісія призначає дату його повторного проведення, про що протягом п’яти робочих днів після її засідання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 xml:space="preserve">оприлюднює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>на офіційному веб</w:t>
      </w:r>
      <w:r w:rsidR="00046B72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>-</w:t>
      </w:r>
      <w:r w:rsidR="00046B72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 та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 засобах масової інформації.</w:t>
      </w:r>
    </w:p>
    <w:p w:rsidR="00761F8E" w:rsidRPr="00053ADF" w:rsidRDefault="00C83B6B" w:rsidP="00046B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>.16. Конкурс на надання фінансової підтримки суб’єктам підприємництва з міського бюджету проводиться не рідше одного разу на рік</w:t>
      </w:r>
      <w:r w:rsidR="00595169" w:rsidRPr="00053ADF">
        <w:rPr>
          <w:rFonts w:ascii="Times New Roman" w:hAnsi="Times New Roman"/>
          <w:sz w:val="28"/>
          <w:szCs w:val="28"/>
          <w:lang w:val="uk-UA"/>
        </w:rPr>
        <w:t>, в залежності від наявної суми асигнувань</w:t>
      </w:r>
      <w:r w:rsidR="00761F8E" w:rsidRPr="00053ADF">
        <w:rPr>
          <w:rFonts w:ascii="Times New Roman" w:hAnsi="Times New Roman"/>
          <w:sz w:val="28"/>
          <w:szCs w:val="28"/>
          <w:lang w:val="uk-UA"/>
        </w:rPr>
        <w:t>.</w:t>
      </w:r>
    </w:p>
    <w:p w:rsidR="003B7701" w:rsidRPr="00053ADF" w:rsidRDefault="00595169" w:rsidP="0059516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.</w:t>
      </w:r>
      <w:r w:rsidRPr="00053ADF">
        <w:rPr>
          <w:rFonts w:ascii="Times New Roman" w:hAnsi="Times New Roman"/>
          <w:sz w:val="28"/>
          <w:szCs w:val="28"/>
          <w:lang w:val="uk-UA"/>
        </w:rPr>
        <w:t>1</w:t>
      </w:r>
      <w:r w:rsidR="001224B9" w:rsidRPr="00053ADF">
        <w:rPr>
          <w:rFonts w:ascii="Times New Roman" w:hAnsi="Times New Roman"/>
          <w:sz w:val="28"/>
          <w:szCs w:val="28"/>
          <w:lang w:val="uk-UA"/>
        </w:rPr>
        <w:t>7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. Переможець конкурсу укладає кредитний договір з банківською установою, що надала письмову згоду на кредитування проекту, та надає його </w:t>
      </w:r>
      <w:r w:rsidR="00F5396C" w:rsidRPr="00053ADF">
        <w:rPr>
          <w:rFonts w:ascii="Times New Roman" w:hAnsi="Times New Roman"/>
          <w:sz w:val="28"/>
          <w:szCs w:val="28"/>
          <w:lang w:val="uk-UA"/>
        </w:rPr>
        <w:t xml:space="preserve">оригінал або завірену нотаріально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копію головному розпоряднику бюджетних коштів. </w:t>
      </w:r>
    </w:p>
    <w:p w:rsidR="001C6571" w:rsidRPr="00053ADF" w:rsidRDefault="00993DA5" w:rsidP="00993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95169"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595169" w:rsidRPr="00053ADF">
        <w:rPr>
          <w:rFonts w:ascii="Times New Roman" w:hAnsi="Times New Roman"/>
          <w:sz w:val="28"/>
          <w:szCs w:val="28"/>
          <w:lang w:val="uk-UA"/>
        </w:rPr>
        <w:t>1</w:t>
      </w:r>
      <w:r w:rsidRPr="00053ADF">
        <w:rPr>
          <w:rFonts w:ascii="Times New Roman" w:hAnsi="Times New Roman"/>
          <w:sz w:val="28"/>
          <w:szCs w:val="28"/>
          <w:lang w:val="uk-UA"/>
        </w:rPr>
        <w:t>8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C6571" w:rsidRPr="00053ADF">
        <w:rPr>
          <w:rFonts w:ascii="Times New Roman" w:hAnsi="Times New Roman"/>
          <w:sz w:val="28"/>
          <w:szCs w:val="28"/>
          <w:lang w:val="uk-UA"/>
        </w:rPr>
        <w:t>Конкурсна комісія протягом п’яти днів після прийняття рішення повідомляє про результати конкурсного відбору всіх його учасників.</w:t>
      </w:r>
    </w:p>
    <w:p w:rsidR="00B50D68" w:rsidRPr="00053ADF" w:rsidRDefault="001C6571" w:rsidP="00993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Переможц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>я</w:t>
      </w:r>
      <w:r w:rsidRPr="00053ADF">
        <w:rPr>
          <w:rFonts w:ascii="Times New Roman" w:hAnsi="Times New Roman"/>
          <w:sz w:val="28"/>
          <w:szCs w:val="28"/>
          <w:lang w:val="uk-UA"/>
        </w:rPr>
        <w:t>м конкурсу комісія видає витяг з протоколу для пред’явлення його банкам, які надали кредити.</w:t>
      </w:r>
      <w:r w:rsidR="00B50D68" w:rsidRPr="00053ADF">
        <w:rPr>
          <w:rFonts w:ascii="Times New Roman" w:hAnsi="Times New Roman"/>
          <w:sz w:val="28"/>
          <w:szCs w:val="28"/>
          <w:lang w:val="uk-UA"/>
        </w:rPr>
        <w:t xml:space="preserve"> На підставі зазначеного витягу укладається </w:t>
      </w:r>
      <w:r w:rsidR="00C30E54" w:rsidRPr="00053ADF">
        <w:rPr>
          <w:rFonts w:ascii="Times New Roman" w:hAnsi="Times New Roman"/>
          <w:sz w:val="28"/>
          <w:szCs w:val="28"/>
          <w:lang w:val="uk-UA"/>
        </w:rPr>
        <w:lastRenderedPageBreak/>
        <w:t xml:space="preserve">угода </w:t>
      </w:r>
      <w:r w:rsidR="00B50D68" w:rsidRPr="00053ADF">
        <w:rPr>
          <w:rFonts w:ascii="Times New Roman" w:hAnsi="Times New Roman"/>
          <w:sz w:val="28"/>
          <w:szCs w:val="28"/>
          <w:lang w:val="uk-UA"/>
        </w:rPr>
        <w:t xml:space="preserve"> між відповідним головним розпорядником коштів міського бюджету</w:t>
      </w:r>
      <w:r w:rsidR="00046B72" w:rsidRPr="00053A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0D68" w:rsidRPr="00053ADF">
        <w:rPr>
          <w:rFonts w:ascii="Times New Roman" w:hAnsi="Times New Roman"/>
          <w:sz w:val="28"/>
          <w:szCs w:val="28"/>
          <w:lang w:val="uk-UA"/>
        </w:rPr>
        <w:t>позичальником</w:t>
      </w:r>
      <w:r w:rsidR="00046B72" w:rsidRPr="00053ADF">
        <w:rPr>
          <w:rFonts w:ascii="Times New Roman" w:hAnsi="Times New Roman"/>
          <w:sz w:val="28"/>
          <w:szCs w:val="28"/>
          <w:lang w:val="uk-UA"/>
        </w:rPr>
        <w:t xml:space="preserve"> та банківської установою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0D68" w:rsidRPr="00053ADF">
        <w:rPr>
          <w:rFonts w:ascii="Times New Roman" w:hAnsi="Times New Roman"/>
          <w:sz w:val="28"/>
          <w:szCs w:val="28"/>
          <w:lang w:val="uk-UA"/>
        </w:rPr>
        <w:t>у якому зазначається розмір та умови частково</w:t>
      </w:r>
      <w:r w:rsidR="00500349" w:rsidRPr="00053ADF">
        <w:rPr>
          <w:rFonts w:ascii="Times New Roman" w:hAnsi="Times New Roman"/>
          <w:sz w:val="28"/>
          <w:szCs w:val="28"/>
          <w:lang w:val="uk-UA"/>
        </w:rPr>
        <w:t>ї</w:t>
      </w:r>
      <w:r w:rsidR="00B50D68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349" w:rsidRPr="00053ADF">
        <w:rPr>
          <w:rFonts w:ascii="Times New Roman" w:hAnsi="Times New Roman"/>
          <w:sz w:val="28"/>
          <w:szCs w:val="28"/>
          <w:lang w:val="uk-UA"/>
        </w:rPr>
        <w:t>компенсації</w:t>
      </w:r>
      <w:r w:rsidR="00B50D68" w:rsidRPr="00053ADF">
        <w:rPr>
          <w:rFonts w:ascii="Times New Roman" w:hAnsi="Times New Roman"/>
          <w:sz w:val="28"/>
          <w:szCs w:val="28"/>
          <w:lang w:val="uk-UA"/>
        </w:rPr>
        <w:t xml:space="preserve"> відсотків за користування кредитом з урахуванням компенсації</w:t>
      </w:r>
      <w:r w:rsidR="002040B0" w:rsidRPr="00053ADF">
        <w:rPr>
          <w:rFonts w:ascii="Times New Roman" w:hAnsi="Times New Roman"/>
          <w:sz w:val="28"/>
          <w:szCs w:val="28"/>
          <w:lang w:val="uk-UA"/>
        </w:rPr>
        <w:t xml:space="preserve"> (додаток № 3)</w:t>
      </w:r>
      <w:r w:rsidR="00B50D68" w:rsidRPr="00053ADF">
        <w:rPr>
          <w:rFonts w:ascii="Times New Roman" w:hAnsi="Times New Roman"/>
          <w:sz w:val="28"/>
          <w:szCs w:val="28"/>
          <w:lang w:val="uk-UA"/>
        </w:rPr>
        <w:t>.</w:t>
      </w:r>
    </w:p>
    <w:p w:rsidR="00993DA5" w:rsidRPr="00053ADF" w:rsidRDefault="00993DA5" w:rsidP="00993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5.19. У разі, якщо відповідна угода не укладена з вини суб’єкта підприємництва, головний розпорядник коштів повідомляє про це конкурсну комісію. У цьому випадку конкурсна комісія може скасувати рішення про надання фінансової підтримки суб’єкту підприємництва. </w:t>
      </w:r>
    </w:p>
    <w:p w:rsidR="003B7701" w:rsidRPr="00053ADF" w:rsidRDefault="001224B9" w:rsidP="0003391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5</w:t>
      </w:r>
      <w:r w:rsidR="00033912" w:rsidRPr="00053ADF">
        <w:rPr>
          <w:rFonts w:ascii="Times New Roman" w:hAnsi="Times New Roman"/>
          <w:sz w:val="28"/>
          <w:szCs w:val="28"/>
          <w:lang w:val="uk-UA"/>
        </w:rPr>
        <w:t>.</w:t>
      </w:r>
      <w:r w:rsidRPr="00053ADF">
        <w:rPr>
          <w:rFonts w:ascii="Times New Roman" w:hAnsi="Times New Roman"/>
          <w:sz w:val="28"/>
          <w:szCs w:val="28"/>
          <w:lang w:val="uk-UA"/>
        </w:rPr>
        <w:t>20</w:t>
      </w:r>
      <w:r w:rsidR="00033912" w:rsidRPr="00053ADF">
        <w:rPr>
          <w:rFonts w:ascii="Times New Roman" w:hAnsi="Times New Roman"/>
          <w:sz w:val="28"/>
          <w:szCs w:val="28"/>
          <w:lang w:val="uk-UA"/>
        </w:rPr>
        <w:t>.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912" w:rsidRPr="00053ADF">
        <w:rPr>
          <w:rFonts w:ascii="Times New Roman" w:hAnsi="Times New Roman"/>
          <w:sz w:val="28"/>
          <w:szCs w:val="28"/>
          <w:lang w:val="uk-UA"/>
        </w:rPr>
        <w:t>Пе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релік переможців конкурсу </w:t>
      </w:r>
      <w:r w:rsidR="00033912" w:rsidRPr="00053ADF">
        <w:rPr>
          <w:rFonts w:ascii="Times New Roman" w:hAnsi="Times New Roman"/>
          <w:sz w:val="28"/>
          <w:szCs w:val="28"/>
          <w:lang w:val="uk-UA"/>
        </w:rPr>
        <w:t xml:space="preserve">оприлюднюється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на офіційному веб-</w:t>
      </w:r>
      <w:r w:rsidR="00033912" w:rsidRPr="00053ADF">
        <w:rPr>
          <w:rFonts w:ascii="Times New Roman" w:hAnsi="Times New Roman"/>
          <w:sz w:val="28"/>
          <w:szCs w:val="28"/>
          <w:lang w:val="uk-UA"/>
        </w:rPr>
        <w:t>порталі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912" w:rsidRPr="00053ADF">
        <w:rPr>
          <w:rFonts w:ascii="Times New Roman" w:hAnsi="Times New Roman"/>
          <w:sz w:val="28"/>
          <w:szCs w:val="28"/>
          <w:lang w:val="uk-UA"/>
        </w:rPr>
        <w:t xml:space="preserve"> Чернівецької </w:t>
      </w:r>
      <w:r w:rsidR="003B7701" w:rsidRPr="00053ADF"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1224B9" w:rsidRPr="00053ADF" w:rsidRDefault="001224B9" w:rsidP="0003391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2082" w:rsidRPr="00053ADF" w:rsidRDefault="00993DA5" w:rsidP="003B77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>6</w:t>
      </w:r>
      <w:r w:rsidR="003B7701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EC0384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>Порядок</w:t>
      </w:r>
      <w:r w:rsidR="006E4E55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надання</w:t>
      </w:r>
      <w:r w:rsidR="00EC0384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E4E55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>часткової компенсації</w:t>
      </w:r>
      <w:r w:rsidR="003B7701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відсотк</w:t>
      </w:r>
      <w:r w:rsidR="009F2082"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>ових ставок</w:t>
      </w:r>
    </w:p>
    <w:p w:rsidR="0085171C" w:rsidRPr="00053ADF" w:rsidRDefault="003B7701" w:rsidP="003B77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053A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за кредитом</w:t>
      </w:r>
    </w:p>
    <w:p w:rsidR="00500349" w:rsidRPr="00053ADF" w:rsidRDefault="00500349" w:rsidP="005003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6.1.  Часткова компенсація відсотк</w:t>
      </w:r>
      <w:r w:rsidR="00C30E54" w:rsidRPr="00053ADF">
        <w:rPr>
          <w:rFonts w:ascii="Times New Roman" w:hAnsi="Times New Roman"/>
          <w:sz w:val="28"/>
          <w:szCs w:val="28"/>
          <w:lang w:val="uk-UA"/>
        </w:rPr>
        <w:t>ових ставок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за кредитом здійснюється на підставі договору між головним розпорядником коштів міського бюджету</w:t>
      </w:r>
      <w:r w:rsidR="00046B72" w:rsidRPr="00053A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F4B42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позичальником</w:t>
      </w:r>
      <w:r w:rsidR="00046B72" w:rsidRPr="00053ADF">
        <w:rPr>
          <w:rFonts w:ascii="Times New Roman" w:hAnsi="Times New Roman"/>
          <w:sz w:val="28"/>
          <w:szCs w:val="28"/>
          <w:lang w:val="uk-UA"/>
        </w:rPr>
        <w:t xml:space="preserve"> та банківською установою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</w:p>
    <w:p w:rsidR="00500349" w:rsidRPr="00053ADF" w:rsidRDefault="00500349" w:rsidP="005003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6.2.  Банківські установи, які надали кредити, щомісяця до 7-го числа, що настає за звітним, подають головному розпоряднику міського бюджету:</w:t>
      </w:r>
    </w:p>
    <w:p w:rsidR="00500349" w:rsidRPr="00053ADF" w:rsidRDefault="00500349" w:rsidP="00500349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реєстр позичальників, які отримали кредити в цих установах і за результатами конкурсу отримали право на часткову компенсацію відсоткових ставок, з обов’язковим  відображенням  суми </w:t>
      </w:r>
      <w:r w:rsidR="0061768C">
        <w:rPr>
          <w:rFonts w:ascii="Times New Roman" w:hAnsi="Times New Roman"/>
          <w:sz w:val="28"/>
          <w:szCs w:val="28"/>
          <w:lang w:val="uk-UA"/>
        </w:rPr>
        <w:t>компенсації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за конкретний місяць, а також виписку банку із зазначенням щодо кожного позичальника загальної суми кредиту, погашеної суми кредиту, загальної суми відсотків, сплаченої суми відсотків за відповідний період з визначенням суми, що відшкодовується за рахунок компенсації. Реєстри подаються в 2-х примірниках</w:t>
      </w:r>
      <w:r w:rsidR="00F12518" w:rsidRPr="00053ADF">
        <w:rPr>
          <w:rFonts w:ascii="Times New Roman" w:hAnsi="Times New Roman"/>
          <w:sz w:val="28"/>
          <w:szCs w:val="28"/>
          <w:lang w:val="uk-UA"/>
        </w:rPr>
        <w:t>, згідно з додатком № 4</w:t>
      </w:r>
      <w:r w:rsidRPr="00053ADF">
        <w:rPr>
          <w:rFonts w:ascii="Times New Roman" w:hAnsi="Times New Roman"/>
          <w:sz w:val="28"/>
          <w:szCs w:val="28"/>
          <w:lang w:val="uk-UA"/>
        </w:rPr>
        <w:t>.</w:t>
      </w:r>
    </w:p>
    <w:p w:rsidR="00500349" w:rsidRPr="00053ADF" w:rsidRDefault="00500349" w:rsidP="00500349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список суб’єктів господарювання з числа переможців конкурсу, що порушили умови кредитного договору.</w:t>
      </w:r>
    </w:p>
    <w:p w:rsidR="00046B72" w:rsidRPr="00053ADF" w:rsidRDefault="00500349" w:rsidP="00791E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6.3. </w:t>
      </w:r>
      <w:r w:rsidR="0061768C">
        <w:rPr>
          <w:rFonts w:ascii="Times New Roman" w:hAnsi="Times New Roman"/>
          <w:sz w:val="28"/>
          <w:szCs w:val="28"/>
          <w:lang w:val="uk-UA"/>
        </w:rPr>
        <w:t>Компенсація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  відбувається  щомісяця, шляхом перерахунку головним розпорядником коштів міського бюджету на передбачений договором рахунок банківської установи, яка, в свою чергу  розподіляє ці кошти  на </w:t>
      </w:r>
      <w:r w:rsidR="00591945" w:rsidRPr="00053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3ADF">
        <w:rPr>
          <w:rFonts w:ascii="Times New Roman" w:hAnsi="Times New Roman"/>
          <w:sz w:val="28"/>
          <w:szCs w:val="28"/>
          <w:lang w:val="uk-UA"/>
        </w:rPr>
        <w:t xml:space="preserve">рахунки позичальників, про що головному розпорядникові коштів надаються відповідні виписки чи інші підтверджувальні документи.      </w:t>
      </w:r>
    </w:p>
    <w:p w:rsidR="00791EE2" w:rsidRPr="00053ADF" w:rsidRDefault="00046B72" w:rsidP="00791EE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00349" w:rsidRPr="00053ADF">
        <w:rPr>
          <w:rFonts w:ascii="Times New Roman" w:hAnsi="Times New Roman"/>
          <w:sz w:val="28"/>
          <w:szCs w:val="28"/>
          <w:lang w:val="uk-UA"/>
        </w:rPr>
        <w:t xml:space="preserve">Банківські установи несуть відповідальність за достовірність наданої інформації. </w:t>
      </w:r>
    </w:p>
    <w:p w:rsidR="003B7701" w:rsidRPr="00053ADF" w:rsidRDefault="00993DA5" w:rsidP="003B77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Виявлення порушень графіка погашення основної суми кредиту, відсотків за кредитним договором або зменшення чисельності  робочих місць протягом року з моменту 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укладання угоди на отримання частково</w:t>
      </w:r>
      <w:r w:rsidR="006176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176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компенсації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відсотків за кредитом</w:t>
      </w:r>
      <w:r w:rsidR="00B0369E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B7701" w:rsidRPr="00053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є підставою для головного розпорядника бюджетних коштів щодо інформування комісії та</w:t>
      </w:r>
      <w:r w:rsidR="001224B9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прийняття рішення про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припинення </w:t>
      </w:r>
      <w:r w:rsidR="0061768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компенсації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відсотків за кредитом з письмовим повідомленням суб’єкта </w:t>
      </w:r>
      <w:r w:rsidR="0085171C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 </w:t>
      </w:r>
    </w:p>
    <w:p w:rsidR="003B7701" w:rsidRPr="00053ADF" w:rsidRDefault="00993DA5" w:rsidP="00046B7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У разі припинення </w:t>
      </w:r>
      <w:r w:rsidR="0061768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компенсації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відсотків за кредитом, суб’єкт </w:t>
      </w:r>
      <w:r w:rsidR="0085171C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підприємництва,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протягом одного календарного місяця </w:t>
      </w:r>
      <w:r w:rsidR="001224B9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дати отримання від головного розпорядника бюджетних коштів відповідного письмового повідомлення</w:t>
      </w:r>
      <w:r w:rsidR="00B0369E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надає йому обґрунтоване пояснення з документами, що підтверджують підстави, які зумовили порушення, </w:t>
      </w:r>
      <w:r w:rsidR="00B0369E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зазначені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 пункті </w:t>
      </w:r>
      <w:r w:rsidR="0085171C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.3. </w:t>
      </w:r>
    </w:p>
    <w:p w:rsidR="003B7701" w:rsidRPr="00053ADF" w:rsidRDefault="00993DA5" w:rsidP="003B77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="002B52A4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У разі відновлення суб’єктом </w:t>
      </w:r>
      <w:r w:rsidR="0085171C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сплати основної суми кредиту, відсотків за кредитом, працевлаштування на нові робочі місця </w:t>
      </w:r>
      <w:r w:rsidR="00B0369E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осіб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 надання документів, що підтверджують ці факти, протягом одного календарного місяця з дати припинення </w:t>
      </w:r>
      <w:r w:rsidR="0072414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компенсації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відсотків за кредитом</w:t>
      </w:r>
      <w:r w:rsidR="003635AB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питання про повернення суб’єктом </w:t>
      </w:r>
      <w:r w:rsidR="0085171C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 рахунок головного розпорядника бюджетних коштів всієї суми отриманих коштів на </w:t>
      </w:r>
      <w:r w:rsidR="0072414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компенсацію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відсотків за кредитом</w:t>
      </w:r>
      <w:r w:rsidR="003635AB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не розглядається. </w:t>
      </w:r>
    </w:p>
    <w:p w:rsidR="003B7701" w:rsidRPr="00053ADF" w:rsidRDefault="00993DA5" w:rsidP="003B77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У разі невиконання пункту </w:t>
      </w:r>
      <w:r w:rsidR="0085171C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.4</w:t>
      </w:r>
      <w:r w:rsidR="0085171C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суб’єкт </w:t>
      </w:r>
      <w:r w:rsidR="00F74F52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повинен протягом одного календарного місяця від дати отримання повідомлення головного розпорядника бюджетних коштів добровільно повернути на рахунок головного розпорядника бюджетних коштів всю суму отриманих коштів на </w:t>
      </w:r>
      <w:r w:rsidR="0072414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компенсацію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відсотків за кредитом.</w:t>
      </w:r>
    </w:p>
    <w:p w:rsidR="00791EE2" w:rsidRPr="00053ADF" w:rsidRDefault="00993DA5" w:rsidP="00791EE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У разі неповернення суб’єктом господарювання самостійно всієї суми отриманих коштів на </w:t>
      </w:r>
      <w:r w:rsidR="0072414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компенсацію</w:t>
      </w:r>
      <w:r w:rsidR="003B7701"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відсотків за кредитом, головний розпорядник бюджетних коштів вирішує питання повернення цих коштів у спосіб, передбачений чинним законодавством України.</w:t>
      </w:r>
    </w:p>
    <w:p w:rsidR="00791EE2" w:rsidRPr="00053ADF" w:rsidRDefault="00791EE2" w:rsidP="00791EE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:rsidR="002F3278" w:rsidRDefault="00993DA5" w:rsidP="009F208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53ADF">
        <w:rPr>
          <w:rFonts w:ascii="Times New Roman" w:hAnsi="Times New Roman"/>
          <w:b/>
          <w:sz w:val="28"/>
          <w:szCs w:val="28"/>
          <w:lang w:val="uk-UA" w:eastAsia="uk-UA"/>
        </w:rPr>
        <w:t>7</w:t>
      </w:r>
      <w:r w:rsidR="003B7701" w:rsidRPr="00053ADF">
        <w:rPr>
          <w:rFonts w:ascii="Times New Roman" w:hAnsi="Times New Roman"/>
          <w:b/>
          <w:sz w:val="28"/>
          <w:szCs w:val="28"/>
          <w:lang w:val="uk-UA" w:eastAsia="uk-UA"/>
        </w:rPr>
        <w:t xml:space="preserve">. </w:t>
      </w:r>
      <w:r w:rsidR="003635AB" w:rsidRPr="00053ADF">
        <w:rPr>
          <w:rFonts w:ascii="Times New Roman" w:hAnsi="Times New Roman"/>
          <w:b/>
          <w:sz w:val="28"/>
          <w:szCs w:val="28"/>
          <w:lang w:val="uk-UA" w:eastAsia="uk-UA"/>
        </w:rPr>
        <w:t>Контроль за порядком</w:t>
      </w:r>
      <w:r w:rsidR="003B7701" w:rsidRPr="00053ADF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9F2082" w:rsidRPr="00053ADF">
        <w:rPr>
          <w:rFonts w:ascii="Times New Roman" w:hAnsi="Times New Roman"/>
          <w:b/>
          <w:sz w:val="28"/>
          <w:szCs w:val="28"/>
          <w:lang w:val="uk-UA" w:eastAsia="uk-UA"/>
        </w:rPr>
        <w:t xml:space="preserve">часткової компенсації </w:t>
      </w:r>
    </w:p>
    <w:p w:rsidR="00F74F52" w:rsidRPr="00053ADF" w:rsidRDefault="003B7701" w:rsidP="00046B72">
      <w:pPr>
        <w:spacing w:after="0" w:line="240" w:lineRule="auto"/>
        <w:ind w:firstLine="567"/>
        <w:jc w:val="center"/>
        <w:rPr>
          <w:rFonts w:ascii="Times New Roman" w:hAnsi="Times New Roman"/>
          <w:b/>
          <w:sz w:val="16"/>
          <w:szCs w:val="16"/>
          <w:lang w:val="uk-UA" w:eastAsia="uk-UA"/>
        </w:rPr>
      </w:pPr>
      <w:r w:rsidRPr="00053ADF">
        <w:rPr>
          <w:rFonts w:ascii="Times New Roman" w:hAnsi="Times New Roman"/>
          <w:b/>
          <w:sz w:val="28"/>
          <w:szCs w:val="28"/>
          <w:lang w:val="uk-UA" w:eastAsia="uk-UA"/>
        </w:rPr>
        <w:t>відсотк</w:t>
      </w:r>
      <w:r w:rsidR="009F2082" w:rsidRPr="00053ADF">
        <w:rPr>
          <w:rFonts w:ascii="Times New Roman" w:hAnsi="Times New Roman"/>
          <w:b/>
          <w:sz w:val="28"/>
          <w:szCs w:val="28"/>
          <w:lang w:val="uk-UA" w:eastAsia="uk-UA"/>
        </w:rPr>
        <w:t>о</w:t>
      </w:r>
      <w:r w:rsidRPr="00053ADF">
        <w:rPr>
          <w:rFonts w:ascii="Times New Roman" w:hAnsi="Times New Roman"/>
          <w:b/>
          <w:sz w:val="28"/>
          <w:szCs w:val="28"/>
          <w:lang w:val="uk-UA" w:eastAsia="uk-UA"/>
        </w:rPr>
        <w:t>в</w:t>
      </w:r>
      <w:r w:rsidR="009F2082" w:rsidRPr="00053ADF">
        <w:rPr>
          <w:rFonts w:ascii="Times New Roman" w:hAnsi="Times New Roman"/>
          <w:b/>
          <w:sz w:val="28"/>
          <w:szCs w:val="28"/>
          <w:lang w:val="uk-UA" w:eastAsia="uk-UA"/>
        </w:rPr>
        <w:t>их ставок</w:t>
      </w:r>
      <w:r w:rsidRPr="00053ADF">
        <w:rPr>
          <w:rFonts w:ascii="Times New Roman" w:hAnsi="Times New Roman"/>
          <w:b/>
          <w:sz w:val="28"/>
          <w:szCs w:val="28"/>
          <w:lang w:val="uk-UA" w:eastAsia="uk-UA"/>
        </w:rPr>
        <w:t xml:space="preserve"> за кредитом</w:t>
      </w:r>
    </w:p>
    <w:p w:rsidR="009F2082" w:rsidRPr="00053ADF" w:rsidRDefault="00401BEE" w:rsidP="00401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 xml:space="preserve">        7.1. </w:t>
      </w:r>
      <w:r w:rsidR="00D6363C" w:rsidRPr="00053ADF">
        <w:rPr>
          <w:rFonts w:ascii="Times New Roman" w:hAnsi="Times New Roman"/>
          <w:sz w:val="28"/>
          <w:szCs w:val="28"/>
          <w:lang w:val="uk-UA"/>
        </w:rPr>
        <w:t>З метою здійснення контролю за ефективністю використання бюджетних коштів, г</w:t>
      </w:r>
      <w:r w:rsidR="009F2082" w:rsidRPr="00053ADF">
        <w:rPr>
          <w:rFonts w:ascii="Times New Roman" w:hAnsi="Times New Roman"/>
          <w:sz w:val="28"/>
          <w:szCs w:val="28"/>
          <w:lang w:val="uk-UA"/>
        </w:rPr>
        <w:t>оловним розпорядником бюджетних коштів у межах повноважень здійснюється контроль за виконанням результативних показників проектів.</w:t>
      </w:r>
    </w:p>
    <w:p w:rsidR="003B7701" w:rsidRPr="00053ADF" w:rsidRDefault="00993DA5" w:rsidP="00401BEE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>.2. Фінансова звітність про використання коштів міського бюджету для здійснення частково</w:t>
      </w:r>
      <w:r w:rsidR="00724146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24146">
        <w:rPr>
          <w:rFonts w:ascii="Times New Roman" w:eastAsia="Times New Roman" w:hAnsi="Times New Roman"/>
          <w:sz w:val="28"/>
          <w:szCs w:val="28"/>
          <w:lang w:val="uk-UA" w:eastAsia="ru-RU"/>
        </w:rPr>
        <w:t>компенсації</w:t>
      </w:r>
      <w:r w:rsidR="003B7701" w:rsidRPr="00053A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відсотків за кредитом складається  головним розпорядником бюджетних коштів та подається в установленому порядку органам Державної казначейської служби України. Операції, пов'язані з використанням бюджетних коштів, здійснюються відповідно до порядку казначейського обслуговування місцевих бюджетів, затвердженого в установленому законодавством порядку.</w:t>
      </w:r>
    </w:p>
    <w:p w:rsidR="003B7701" w:rsidRDefault="00401BEE" w:rsidP="00401BE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>7</w:t>
      </w:r>
      <w:r w:rsidR="003B7701" w:rsidRPr="00053ADF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.3. </w:t>
      </w:r>
      <w:r w:rsidR="002B52A4" w:rsidRPr="00053ADF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 </w:t>
      </w:r>
      <w:r w:rsidR="003B7701" w:rsidRPr="00053ADF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Питання, не врегульовані цим </w:t>
      </w:r>
      <w:r w:rsidR="00D52A37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>Порядко</w:t>
      </w:r>
      <w:r w:rsidR="004D77E8" w:rsidRPr="00053ADF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м, </w:t>
      </w:r>
      <w:r w:rsidR="003B7701" w:rsidRPr="00053ADF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вирішуються відповідно до вимог чинного законодавства України. </w:t>
      </w:r>
    </w:p>
    <w:p w:rsidR="00EA3E01" w:rsidRDefault="00EA3E01" w:rsidP="00401BE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</w:pPr>
    </w:p>
    <w:p w:rsidR="002F3278" w:rsidRDefault="002F3278" w:rsidP="00401BE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</w:pPr>
    </w:p>
    <w:p w:rsidR="00EA3E01" w:rsidRPr="00EA3E01" w:rsidRDefault="00EA3E01" w:rsidP="00401BE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kern w:val="36"/>
          <w:sz w:val="18"/>
          <w:szCs w:val="28"/>
          <w:lang w:val="uk-UA" w:eastAsia="uk-UA"/>
        </w:rPr>
      </w:pPr>
    </w:p>
    <w:p w:rsidR="00EA3E01" w:rsidRDefault="00EA3E01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В.Продан</w:t>
      </w: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EA3E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8"/>
        <w:gridCol w:w="4542"/>
      </w:tblGrid>
      <w:tr w:rsidR="00481591" w:rsidRPr="00053ADF" w:rsidTr="003764E8">
        <w:tc>
          <w:tcPr>
            <w:tcW w:w="5028" w:type="dxa"/>
          </w:tcPr>
          <w:p w:rsidR="00481591" w:rsidRPr="00053ADF" w:rsidRDefault="00481591" w:rsidP="003764E8">
            <w:pPr>
              <w:pStyle w:val="af2"/>
              <w:ind w:left="0"/>
              <w:rPr>
                <w:szCs w:val="28"/>
                <w:lang w:val="uk-UA"/>
              </w:rPr>
            </w:pPr>
          </w:p>
        </w:tc>
        <w:tc>
          <w:tcPr>
            <w:tcW w:w="4542" w:type="dxa"/>
          </w:tcPr>
          <w:p w:rsidR="00481591" w:rsidRPr="00053ADF" w:rsidRDefault="00481591" w:rsidP="003764E8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 w:rsidRPr="00053ADF">
              <w:rPr>
                <w:lang w:val="uk-UA"/>
              </w:rPr>
              <w:t xml:space="preserve"> </w:t>
            </w:r>
            <w:r w:rsidRPr="00053ADF">
              <w:rPr>
                <w:sz w:val="27"/>
                <w:szCs w:val="27"/>
                <w:lang w:val="uk-UA"/>
              </w:rPr>
              <w:t xml:space="preserve">Додаток </w:t>
            </w:r>
            <w:r w:rsidR="00D87C11" w:rsidRPr="00053ADF">
              <w:rPr>
                <w:sz w:val="27"/>
                <w:szCs w:val="27"/>
                <w:lang w:val="uk-UA"/>
              </w:rPr>
              <w:t>№ 1</w:t>
            </w:r>
          </w:p>
          <w:p w:rsidR="00481591" w:rsidRPr="00053ADF" w:rsidRDefault="00481591" w:rsidP="00D52A37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 w:rsidRPr="00053ADF">
              <w:rPr>
                <w:sz w:val="27"/>
                <w:szCs w:val="27"/>
                <w:lang w:val="uk-UA"/>
              </w:rPr>
              <w:t xml:space="preserve"> до </w:t>
            </w:r>
            <w:r w:rsidR="00D52A37">
              <w:rPr>
                <w:sz w:val="27"/>
                <w:szCs w:val="27"/>
                <w:lang w:val="uk-UA"/>
              </w:rPr>
              <w:t>Порядку</w:t>
            </w:r>
            <w:r w:rsidRPr="00053ADF">
              <w:rPr>
                <w:sz w:val="27"/>
                <w:szCs w:val="27"/>
                <w:lang w:val="uk-UA"/>
              </w:rPr>
              <w:t xml:space="preserve"> </w:t>
            </w:r>
            <w:r w:rsidR="00924E53" w:rsidRPr="00053ADF">
              <w:rPr>
                <w:sz w:val="27"/>
                <w:szCs w:val="27"/>
                <w:lang w:val="uk-UA"/>
              </w:rPr>
              <w:t>про надання фінансової підтримки шляхом часткової компенсації відсоткових ставок за кредитами</w:t>
            </w:r>
          </w:p>
        </w:tc>
      </w:tr>
    </w:tbl>
    <w:p w:rsidR="0084443A" w:rsidRPr="00E421E6" w:rsidRDefault="00481591" w:rsidP="00E421E6">
      <w:pPr>
        <w:spacing w:after="0"/>
        <w:jc w:val="both"/>
        <w:rPr>
          <w:rFonts w:ascii="Times New Roman" w:hAnsi="Times New Roman"/>
          <w:b/>
          <w:sz w:val="12"/>
          <w:szCs w:val="27"/>
          <w:lang w:val="uk-UA"/>
        </w:rPr>
      </w:pPr>
      <w:r w:rsidRPr="00E421E6">
        <w:rPr>
          <w:sz w:val="8"/>
          <w:lang w:val="uk-UA"/>
        </w:rPr>
        <w:t xml:space="preserve">          </w:t>
      </w:r>
      <w:r w:rsidRPr="00E421E6">
        <w:rPr>
          <w:rFonts w:ascii="Times New Roman" w:hAnsi="Times New Roman"/>
          <w:b/>
          <w:sz w:val="12"/>
          <w:szCs w:val="27"/>
          <w:lang w:val="uk-UA"/>
        </w:rPr>
        <w:t xml:space="preserve">                                                            </w:t>
      </w:r>
    </w:p>
    <w:p w:rsidR="000C6070" w:rsidRPr="00053ADF" w:rsidRDefault="00481591" w:rsidP="000C607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053ADF">
        <w:rPr>
          <w:rFonts w:ascii="Times New Roman" w:hAnsi="Times New Roman"/>
          <w:b/>
          <w:sz w:val="27"/>
          <w:szCs w:val="27"/>
          <w:lang w:val="uk-UA"/>
        </w:rPr>
        <w:t>ЗАЯВА</w:t>
      </w:r>
    </w:p>
    <w:p w:rsidR="00481591" w:rsidRPr="00053ADF" w:rsidRDefault="00481591" w:rsidP="000C607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053ADF">
        <w:rPr>
          <w:rFonts w:ascii="Times New Roman" w:hAnsi="Times New Roman"/>
          <w:b/>
          <w:sz w:val="27"/>
          <w:szCs w:val="27"/>
          <w:lang w:val="uk-UA"/>
        </w:rPr>
        <w:t>на участь у конкурс</w:t>
      </w:r>
      <w:r w:rsidR="00E86355" w:rsidRPr="00053ADF">
        <w:rPr>
          <w:rFonts w:ascii="Times New Roman" w:hAnsi="Times New Roman"/>
          <w:b/>
          <w:sz w:val="27"/>
          <w:szCs w:val="27"/>
          <w:lang w:val="uk-UA"/>
        </w:rPr>
        <w:t>і з</w:t>
      </w:r>
      <w:r w:rsidR="00FC36BB" w:rsidRPr="00053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відбор</w:t>
      </w:r>
      <w:r w:rsidR="00E86355" w:rsidRPr="00053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у</w:t>
      </w:r>
      <w:r w:rsidR="00FC36BB" w:rsidRPr="00053ADF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FC36BB" w:rsidRPr="00053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проектів на </w:t>
      </w:r>
      <w:r w:rsidR="00FC36BB" w:rsidRPr="00053ADF">
        <w:rPr>
          <w:rFonts w:ascii="Times New Roman" w:hAnsi="Times New Roman"/>
          <w:b/>
          <w:sz w:val="27"/>
          <w:szCs w:val="27"/>
          <w:lang w:val="uk-UA"/>
        </w:rPr>
        <w:t>надання фінансової підтримки шляхом часткової компенсації відсоткових ставок за кредит</w:t>
      </w:r>
      <w:r w:rsidR="00E86355" w:rsidRPr="00053ADF">
        <w:rPr>
          <w:rFonts w:ascii="Times New Roman" w:hAnsi="Times New Roman"/>
          <w:b/>
          <w:sz w:val="27"/>
          <w:szCs w:val="27"/>
          <w:lang w:val="uk-UA"/>
        </w:rPr>
        <w:t>ом</w:t>
      </w:r>
    </w:p>
    <w:p w:rsidR="000C6070" w:rsidRPr="00E421E6" w:rsidRDefault="000C6070" w:rsidP="000C6070">
      <w:pPr>
        <w:spacing w:after="0" w:line="240" w:lineRule="auto"/>
        <w:jc w:val="center"/>
        <w:rPr>
          <w:rFonts w:ascii="Times New Roman" w:hAnsi="Times New Roman"/>
          <w:b/>
          <w:sz w:val="14"/>
          <w:szCs w:val="27"/>
          <w:lang w:val="uk-UA"/>
        </w:rPr>
      </w:pPr>
    </w:p>
    <w:p w:rsidR="00481591" w:rsidRPr="00053ADF" w:rsidRDefault="00481591" w:rsidP="0084443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Прошу допустити ____________________________________________________</w:t>
      </w:r>
      <w:r w:rsidR="00EA3E01">
        <w:rPr>
          <w:rFonts w:ascii="Times New Roman" w:hAnsi="Times New Roman"/>
          <w:sz w:val="27"/>
          <w:szCs w:val="27"/>
          <w:lang w:val="uk-UA"/>
        </w:rPr>
        <w:t>__</w:t>
      </w:r>
    </w:p>
    <w:p w:rsidR="00481591" w:rsidRPr="00053ADF" w:rsidRDefault="00481591" w:rsidP="0084443A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 xml:space="preserve">_____________________________________________________________________   </w:t>
      </w:r>
      <w:r w:rsidRPr="00053ADF">
        <w:rPr>
          <w:rFonts w:ascii="Times New Roman" w:hAnsi="Times New Roman"/>
          <w:lang w:val="uk-UA"/>
        </w:rPr>
        <w:t>(повна назва суб’єкта підприємництва або ПІБ фізичної особи-підприємця)</w:t>
      </w:r>
    </w:p>
    <w:p w:rsidR="0084443A" w:rsidRPr="00053ADF" w:rsidRDefault="00481591" w:rsidP="0084443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до участі у конкурс</w:t>
      </w:r>
      <w:r w:rsidR="00FC36BB" w:rsidRPr="00053ADF">
        <w:rPr>
          <w:rFonts w:ascii="Times New Roman" w:hAnsi="Times New Roman"/>
          <w:sz w:val="27"/>
          <w:szCs w:val="27"/>
          <w:lang w:val="uk-UA"/>
        </w:rPr>
        <w:t>і з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відбор</w:t>
      </w:r>
      <w:r w:rsidR="00FC36BB" w:rsidRPr="00053ADF">
        <w:rPr>
          <w:rFonts w:ascii="Times New Roman" w:hAnsi="Times New Roman"/>
          <w:sz w:val="27"/>
          <w:szCs w:val="27"/>
          <w:lang w:val="uk-UA"/>
        </w:rPr>
        <w:t>у проектів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на отримання  фінансової підтримки</w:t>
      </w:r>
      <w:r w:rsidR="0084443A" w:rsidRPr="00053ADF">
        <w:rPr>
          <w:rFonts w:ascii="Times New Roman" w:hAnsi="Times New Roman"/>
          <w:sz w:val="27"/>
          <w:szCs w:val="27"/>
          <w:lang w:val="uk-UA"/>
        </w:rPr>
        <w:t xml:space="preserve"> шляхом часткової компенсації відсоткових ставок за кредит</w:t>
      </w:r>
      <w:r w:rsidR="00E86355" w:rsidRPr="00053ADF">
        <w:rPr>
          <w:rFonts w:ascii="Times New Roman" w:hAnsi="Times New Roman"/>
          <w:sz w:val="27"/>
          <w:szCs w:val="27"/>
          <w:lang w:val="uk-UA"/>
        </w:rPr>
        <w:t>ом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для реалізації</w:t>
      </w:r>
      <w:r w:rsidR="0084443A" w:rsidRPr="00053AD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86355" w:rsidRPr="00053ADF">
        <w:rPr>
          <w:rFonts w:ascii="Times New Roman" w:hAnsi="Times New Roman"/>
          <w:sz w:val="27"/>
          <w:szCs w:val="27"/>
          <w:lang w:val="uk-UA"/>
        </w:rPr>
        <w:t xml:space="preserve">проекту   _____________________________________________________________   </w:t>
      </w:r>
    </w:p>
    <w:p w:rsidR="00481591" w:rsidRPr="00053ADF" w:rsidRDefault="00481591" w:rsidP="00E86355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86355" w:rsidRPr="00053ADF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</w:t>
      </w:r>
      <w:r w:rsidRPr="00053ADF">
        <w:rPr>
          <w:rFonts w:ascii="Times New Roman" w:hAnsi="Times New Roman"/>
          <w:lang w:val="uk-UA"/>
        </w:rPr>
        <w:t>(назва бізнес-проекту)</w:t>
      </w:r>
    </w:p>
    <w:p w:rsidR="00481591" w:rsidRPr="00053ADF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Відомості про суб'єкта підприємництва:</w:t>
      </w:r>
    </w:p>
    <w:p w:rsidR="00481591" w:rsidRPr="00053ADF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Назва юридичної особи або П.І.Б. фізичної особи-підприємця _______________</w:t>
      </w:r>
    </w:p>
    <w:p w:rsidR="00481591" w:rsidRPr="00053ADF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_____________________________________________________________________</w:t>
      </w:r>
    </w:p>
    <w:p w:rsidR="00481591" w:rsidRPr="00053ADF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Керівник (назва посади, П. І. Б.) _________________________________________</w:t>
      </w:r>
    </w:p>
    <w:p w:rsidR="00481591" w:rsidRPr="00053ADF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_____________________________________________________________________</w:t>
      </w:r>
      <w:r w:rsidRPr="00053ADF">
        <w:rPr>
          <w:rFonts w:ascii="Times New Roman" w:hAnsi="Times New Roman"/>
          <w:lang w:val="uk-UA"/>
        </w:rPr>
        <w:t xml:space="preserve"> </w:t>
      </w:r>
      <w:r w:rsidRPr="00053ADF">
        <w:rPr>
          <w:rFonts w:ascii="Times New Roman" w:hAnsi="Times New Roman"/>
          <w:sz w:val="27"/>
          <w:szCs w:val="27"/>
          <w:lang w:val="uk-UA"/>
        </w:rPr>
        <w:t>Юридична адреса або місцезнаходження__________________________________</w:t>
      </w:r>
    </w:p>
    <w:p w:rsidR="00A86818" w:rsidRPr="00053ADF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Телефон_______________факс________________E-mail</w:t>
      </w:r>
      <w:r w:rsidR="0084443A" w:rsidRPr="00053ADF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053ADF">
        <w:rPr>
          <w:rFonts w:ascii="Times New Roman" w:hAnsi="Times New Roman"/>
          <w:sz w:val="27"/>
          <w:szCs w:val="27"/>
          <w:lang w:val="uk-UA"/>
        </w:rPr>
        <w:t>______________</w:t>
      </w:r>
      <w:r w:rsidR="002E2820" w:rsidRPr="00053ADF">
        <w:rPr>
          <w:rFonts w:ascii="Times New Roman" w:hAnsi="Times New Roman"/>
          <w:sz w:val="27"/>
          <w:szCs w:val="27"/>
          <w:lang w:val="uk-UA"/>
        </w:rPr>
        <w:t>______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_ </w:t>
      </w:r>
    </w:p>
    <w:p w:rsidR="0084443A" w:rsidRPr="00053ADF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 xml:space="preserve">Вид </w:t>
      </w:r>
      <w:r w:rsidR="0084443A" w:rsidRPr="00053ADF">
        <w:rPr>
          <w:rFonts w:ascii="Times New Roman" w:hAnsi="Times New Roman"/>
          <w:sz w:val="27"/>
          <w:szCs w:val="27"/>
          <w:lang w:val="uk-UA"/>
        </w:rPr>
        <w:t>діяльності</w:t>
      </w:r>
      <w:r w:rsidR="002E2820" w:rsidRPr="00053ADF">
        <w:rPr>
          <w:rFonts w:ascii="Times New Roman" w:hAnsi="Times New Roman"/>
          <w:sz w:val="27"/>
          <w:szCs w:val="27"/>
          <w:lang w:val="uk-UA"/>
        </w:rPr>
        <w:t xml:space="preserve"> (основний)______________</w:t>
      </w:r>
      <w:r w:rsidR="0084443A" w:rsidRPr="00053ADF">
        <w:rPr>
          <w:rFonts w:ascii="Times New Roman" w:hAnsi="Times New Roman"/>
          <w:sz w:val="27"/>
          <w:szCs w:val="27"/>
          <w:lang w:val="uk-UA"/>
        </w:rPr>
        <w:t>________________________________</w:t>
      </w:r>
    </w:p>
    <w:p w:rsidR="002E2820" w:rsidRPr="00053ADF" w:rsidRDefault="002E2820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Місцезнаходження виробничих потужностей______________________________</w:t>
      </w:r>
    </w:p>
    <w:p w:rsidR="00481591" w:rsidRPr="00053ADF" w:rsidRDefault="0084443A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Код</w:t>
      </w:r>
      <w:r w:rsidR="00481591" w:rsidRPr="00053ADF">
        <w:rPr>
          <w:rFonts w:ascii="Times New Roman" w:hAnsi="Times New Roman"/>
          <w:sz w:val="27"/>
          <w:szCs w:val="27"/>
          <w:lang w:val="uk-UA"/>
        </w:rPr>
        <w:t xml:space="preserve"> ЄДРПОУ (ідентифікаційний номер)__________________________________</w:t>
      </w:r>
    </w:p>
    <w:p w:rsidR="00481591" w:rsidRPr="00053ADF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Банківські реквізити __________________________________________________</w:t>
      </w:r>
    </w:p>
    <w:p w:rsidR="00481591" w:rsidRPr="00053ADF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 xml:space="preserve">____________________________________________________________________ </w:t>
      </w:r>
    </w:p>
    <w:p w:rsidR="00481591" w:rsidRPr="00053ADF" w:rsidRDefault="00481591" w:rsidP="00EA3E01">
      <w:pPr>
        <w:spacing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 xml:space="preserve">З вимогами </w:t>
      </w:r>
      <w:r w:rsidR="00D52A37">
        <w:rPr>
          <w:rFonts w:ascii="Times New Roman" w:hAnsi="Times New Roman"/>
          <w:sz w:val="27"/>
          <w:szCs w:val="27"/>
          <w:lang w:val="uk-UA"/>
        </w:rPr>
        <w:t>Порядку</w:t>
      </w:r>
      <w:r w:rsidR="00E86355" w:rsidRPr="00053ADF">
        <w:rPr>
          <w:rFonts w:ascii="Times New Roman" w:hAnsi="Times New Roman"/>
          <w:sz w:val="27"/>
          <w:szCs w:val="27"/>
          <w:lang w:val="uk-UA"/>
        </w:rPr>
        <w:t xml:space="preserve"> про надання </w:t>
      </w:r>
      <w:r w:rsidRPr="00053ADF">
        <w:rPr>
          <w:rFonts w:ascii="Times New Roman" w:hAnsi="Times New Roman"/>
          <w:sz w:val="27"/>
          <w:szCs w:val="27"/>
          <w:lang w:val="uk-UA"/>
        </w:rPr>
        <w:t>фінансової підтримки</w:t>
      </w:r>
      <w:r w:rsidR="00E86355" w:rsidRPr="00053ADF">
        <w:rPr>
          <w:rFonts w:ascii="Times New Roman" w:hAnsi="Times New Roman"/>
          <w:sz w:val="27"/>
          <w:szCs w:val="27"/>
          <w:lang w:val="uk-UA"/>
        </w:rPr>
        <w:t xml:space="preserve"> шляхом часткової компенсації відсоткових ставок за кредитами, що надаються на реалізацію проектів</w:t>
      </w:r>
      <w:r w:rsidRPr="00053ADF">
        <w:rPr>
          <w:rFonts w:ascii="Times New Roman" w:hAnsi="Times New Roman"/>
          <w:sz w:val="27"/>
          <w:szCs w:val="27"/>
          <w:lang w:val="uk-UA"/>
        </w:rPr>
        <w:t>, затвердженого рішенням Чернівецької міської ради від «____»_______20</w:t>
      </w:r>
      <w:r w:rsidR="00041B09">
        <w:rPr>
          <w:rFonts w:ascii="Times New Roman" w:hAnsi="Times New Roman"/>
          <w:sz w:val="27"/>
          <w:szCs w:val="27"/>
          <w:lang w:val="uk-UA"/>
        </w:rPr>
        <w:t>____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№_______, ознайомлений та зобов’язуюсь їх виконувати.</w:t>
      </w:r>
    </w:p>
    <w:p w:rsidR="00A86818" w:rsidRPr="00053ADF" w:rsidRDefault="00C84BB2" w:rsidP="00EA3E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Несу відповідальність за повноту та достовірність відомостей, зазначених у заяві та документах, поданих на конкурс.</w:t>
      </w:r>
    </w:p>
    <w:p w:rsidR="00C84BB2" w:rsidRPr="00053ADF" w:rsidRDefault="00C84BB2" w:rsidP="00EA3E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 xml:space="preserve">Не заперечую </w:t>
      </w:r>
      <w:r w:rsidR="002E2820" w:rsidRPr="00053ADF">
        <w:rPr>
          <w:rFonts w:ascii="Times New Roman" w:hAnsi="Times New Roman"/>
          <w:sz w:val="27"/>
          <w:szCs w:val="27"/>
          <w:lang w:val="uk-UA"/>
        </w:rPr>
        <w:t>у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проведенн</w:t>
      </w:r>
      <w:r w:rsidR="002E2820" w:rsidRPr="00053ADF">
        <w:rPr>
          <w:rFonts w:ascii="Times New Roman" w:hAnsi="Times New Roman"/>
          <w:sz w:val="27"/>
          <w:szCs w:val="27"/>
          <w:lang w:val="uk-UA"/>
        </w:rPr>
        <w:t>і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моніторингу виконання проекту </w:t>
      </w:r>
      <w:r w:rsidR="002E2820" w:rsidRPr="00053ADF">
        <w:rPr>
          <w:rFonts w:ascii="Times New Roman" w:hAnsi="Times New Roman"/>
          <w:sz w:val="27"/>
          <w:szCs w:val="27"/>
          <w:lang w:val="uk-UA"/>
        </w:rPr>
        <w:t>за призначенням</w:t>
      </w:r>
      <w:r w:rsidR="00320F5D" w:rsidRPr="00053ADF">
        <w:rPr>
          <w:rFonts w:ascii="Times New Roman" w:hAnsi="Times New Roman"/>
          <w:sz w:val="27"/>
          <w:szCs w:val="27"/>
          <w:lang w:val="uk-UA"/>
        </w:rPr>
        <w:t xml:space="preserve"> та зобов’язуюсь надавати відомості щодо показників результативності</w:t>
      </w:r>
      <w:r w:rsidR="001E44D3" w:rsidRPr="00053ADF">
        <w:rPr>
          <w:rFonts w:ascii="Times New Roman" w:hAnsi="Times New Roman"/>
          <w:sz w:val="27"/>
          <w:szCs w:val="27"/>
          <w:lang w:val="uk-UA"/>
        </w:rPr>
        <w:t xml:space="preserve"> його</w:t>
      </w:r>
      <w:r w:rsidR="00320F5D" w:rsidRPr="00053ADF">
        <w:rPr>
          <w:rFonts w:ascii="Times New Roman" w:hAnsi="Times New Roman"/>
          <w:sz w:val="27"/>
          <w:szCs w:val="27"/>
          <w:lang w:val="uk-UA"/>
        </w:rPr>
        <w:t xml:space="preserve"> реалізації</w:t>
      </w:r>
      <w:r w:rsidR="002E2820" w:rsidRPr="00053ADF">
        <w:rPr>
          <w:rFonts w:ascii="Times New Roman" w:hAnsi="Times New Roman"/>
          <w:sz w:val="27"/>
          <w:szCs w:val="27"/>
          <w:lang w:val="uk-UA"/>
        </w:rPr>
        <w:t>.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81591" w:rsidRPr="00053ADF" w:rsidRDefault="00C84BB2" w:rsidP="00EA3E01">
      <w:pPr>
        <w:spacing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 xml:space="preserve">Відповідно до Закону України «Про захист персональних даних» даю згоду на </w:t>
      </w:r>
      <w:r w:rsidR="00A86818" w:rsidRPr="00053ADF">
        <w:rPr>
          <w:rFonts w:ascii="Times New Roman" w:hAnsi="Times New Roman"/>
          <w:sz w:val="27"/>
          <w:szCs w:val="27"/>
          <w:lang w:val="uk-UA"/>
        </w:rPr>
        <w:t>збір та обробку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персональних даних. </w:t>
      </w:r>
    </w:p>
    <w:p w:rsidR="00481591" w:rsidRPr="00053ADF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______________</w:t>
      </w:r>
      <w:r w:rsidR="00A86818" w:rsidRPr="00053ADF">
        <w:rPr>
          <w:rFonts w:ascii="Times New Roman" w:hAnsi="Times New Roman"/>
          <w:sz w:val="27"/>
          <w:szCs w:val="27"/>
          <w:lang w:val="uk-UA"/>
        </w:rPr>
        <w:t>________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                     </w:t>
      </w:r>
      <w:r w:rsidR="00A86818" w:rsidRPr="00053ADF">
        <w:rPr>
          <w:rFonts w:ascii="Times New Roman" w:hAnsi="Times New Roman"/>
          <w:sz w:val="27"/>
          <w:szCs w:val="27"/>
          <w:lang w:val="uk-UA"/>
        </w:rPr>
        <w:t xml:space="preserve">                 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____________________________ </w:t>
      </w:r>
    </w:p>
    <w:p w:rsidR="00481591" w:rsidRPr="00053ADF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(ініціали та прізвище</w:t>
      </w:r>
      <w:r w:rsidR="00A86818" w:rsidRPr="00053ADF">
        <w:rPr>
          <w:rFonts w:ascii="Times New Roman" w:hAnsi="Times New Roman"/>
          <w:sz w:val="27"/>
          <w:szCs w:val="27"/>
          <w:lang w:val="uk-UA"/>
        </w:rPr>
        <w:t>, посада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)     </w:t>
      </w:r>
      <w:r w:rsidR="00E86355" w:rsidRPr="00053ADF">
        <w:rPr>
          <w:rFonts w:ascii="Times New Roman" w:hAnsi="Times New Roman"/>
          <w:sz w:val="27"/>
          <w:szCs w:val="27"/>
          <w:lang w:val="uk-UA"/>
        </w:rPr>
        <w:t xml:space="preserve">   МП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                                  </w:t>
      </w:r>
      <w:r w:rsidR="00A86818" w:rsidRPr="00053ADF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  (підпис)</w:t>
      </w:r>
    </w:p>
    <w:p w:rsidR="00481591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53ADF">
        <w:rPr>
          <w:rFonts w:ascii="Times New Roman" w:hAnsi="Times New Roman"/>
          <w:sz w:val="27"/>
          <w:szCs w:val="27"/>
          <w:lang w:val="uk-UA"/>
        </w:rPr>
        <w:t>Реєстраційний  № ______________  від «____» ____________ 20</w:t>
      </w:r>
      <w:r w:rsidR="00C30E54" w:rsidRPr="00053ADF">
        <w:rPr>
          <w:rFonts w:ascii="Times New Roman" w:hAnsi="Times New Roman"/>
          <w:sz w:val="27"/>
          <w:szCs w:val="27"/>
          <w:lang w:val="uk-UA"/>
        </w:rPr>
        <w:t>____</w:t>
      </w:r>
      <w:r w:rsidRPr="00053ADF">
        <w:rPr>
          <w:rFonts w:ascii="Times New Roman" w:hAnsi="Times New Roman"/>
          <w:sz w:val="27"/>
          <w:szCs w:val="27"/>
          <w:lang w:val="uk-UA"/>
        </w:rPr>
        <w:t xml:space="preserve">р. </w:t>
      </w:r>
    </w:p>
    <w:p w:rsidR="00E421E6" w:rsidRDefault="00E421E6" w:rsidP="00E421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421E6" w:rsidRDefault="00E421E6" w:rsidP="00E421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В.Продан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28"/>
        <w:gridCol w:w="4542"/>
      </w:tblGrid>
      <w:tr w:rsidR="006F6FA9" w:rsidRPr="00053ADF" w:rsidTr="00942B59">
        <w:tc>
          <w:tcPr>
            <w:tcW w:w="5028" w:type="dxa"/>
          </w:tcPr>
          <w:p w:rsidR="006F6FA9" w:rsidRPr="00053ADF" w:rsidRDefault="006F6FA9" w:rsidP="00942B59">
            <w:pPr>
              <w:pStyle w:val="af2"/>
              <w:ind w:left="0"/>
              <w:rPr>
                <w:szCs w:val="28"/>
                <w:lang w:val="uk-UA"/>
              </w:rPr>
            </w:pPr>
          </w:p>
        </w:tc>
        <w:tc>
          <w:tcPr>
            <w:tcW w:w="4542" w:type="dxa"/>
          </w:tcPr>
          <w:p w:rsidR="006F6FA9" w:rsidRPr="00EA7C77" w:rsidRDefault="006F6FA9" w:rsidP="00942B59">
            <w:pPr>
              <w:pStyle w:val="af2"/>
              <w:spacing w:after="0"/>
              <w:ind w:left="0" w:hanging="12"/>
              <w:jc w:val="both"/>
              <w:rPr>
                <w:sz w:val="24"/>
                <w:szCs w:val="27"/>
                <w:lang w:val="uk-UA"/>
              </w:rPr>
            </w:pPr>
            <w:r w:rsidRPr="00EA7C77">
              <w:rPr>
                <w:sz w:val="24"/>
                <w:szCs w:val="27"/>
                <w:lang w:val="uk-UA"/>
              </w:rPr>
              <w:t>Додаток № 2</w:t>
            </w:r>
          </w:p>
          <w:p w:rsidR="006F6FA9" w:rsidRPr="00053ADF" w:rsidRDefault="006F6FA9" w:rsidP="00D52A37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 w:rsidRPr="00EA7C77">
              <w:rPr>
                <w:sz w:val="24"/>
                <w:szCs w:val="27"/>
                <w:lang w:val="uk-UA"/>
              </w:rPr>
              <w:t xml:space="preserve">до </w:t>
            </w:r>
            <w:r w:rsidR="00D52A37" w:rsidRPr="00EA7C77">
              <w:rPr>
                <w:sz w:val="24"/>
                <w:szCs w:val="27"/>
                <w:lang w:val="uk-UA"/>
              </w:rPr>
              <w:t>Порядку</w:t>
            </w:r>
            <w:r w:rsidRPr="00EA7C77">
              <w:rPr>
                <w:sz w:val="24"/>
                <w:szCs w:val="27"/>
                <w:lang w:val="uk-UA"/>
              </w:rPr>
              <w:t xml:space="preserve"> про надання фінансової підтримки шляхом часткової компенсації відсоткових ставок за кредитами</w:t>
            </w:r>
          </w:p>
        </w:tc>
      </w:tr>
    </w:tbl>
    <w:p w:rsidR="006F6FA9" w:rsidRPr="00EA7C77" w:rsidRDefault="006F6FA9" w:rsidP="006F6FA9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8"/>
          <w:lang w:val="uk-UA"/>
        </w:rPr>
      </w:pPr>
    </w:p>
    <w:p w:rsidR="006F6FA9" w:rsidRPr="00053ADF" w:rsidRDefault="006F6FA9" w:rsidP="006F6FA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53ADF">
        <w:rPr>
          <w:rFonts w:ascii="Times New Roman" w:hAnsi="Times New Roman"/>
          <w:b/>
          <w:i/>
          <w:sz w:val="28"/>
          <w:szCs w:val="28"/>
          <w:lang w:val="uk-UA"/>
        </w:rPr>
        <w:t>Проект зі створення нових робочих місць</w:t>
      </w:r>
    </w:p>
    <w:p w:rsidR="006F6FA9" w:rsidRPr="00EA7C77" w:rsidRDefault="006F6FA9" w:rsidP="006F6FA9">
      <w:pPr>
        <w:spacing w:after="0" w:line="240" w:lineRule="auto"/>
        <w:jc w:val="center"/>
        <w:rPr>
          <w:rFonts w:ascii="Times New Roman" w:hAnsi="Times New Roman"/>
          <w:sz w:val="20"/>
          <w:szCs w:val="28"/>
          <w:lang w:val="uk-UA"/>
        </w:rPr>
      </w:pPr>
      <w:r w:rsidRPr="00053ADF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6F6FA9" w:rsidRPr="00053ADF" w:rsidRDefault="006F6FA9" w:rsidP="006F6F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53ADF">
        <w:rPr>
          <w:rFonts w:ascii="Times New Roman" w:hAnsi="Times New Roman"/>
          <w:sz w:val="24"/>
          <w:szCs w:val="24"/>
          <w:lang w:val="uk-UA"/>
        </w:rPr>
        <w:t>(найменування суб’єкта господарювання)</w:t>
      </w:r>
    </w:p>
    <w:p w:rsidR="006F6FA9" w:rsidRPr="00EA7C77" w:rsidRDefault="006F6FA9" w:rsidP="006F6F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3060"/>
      </w:tblGrid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b/>
                <w:color w:val="000000"/>
                <w:sz w:val="25"/>
                <w:szCs w:val="25"/>
                <w:lang w:val="uk-UA"/>
              </w:rPr>
              <w:t>І. Відомості про суб'єкт господарювання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1.1. Загальна характеристика суб'єкта господарювання (керівник, адреса, телефон, код ЄДРПОУ/реєстраційний номер облікової картки платника податку, вид діяльності)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1.2. Мета кредитного проекту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За  попередній звітний період</w:t>
            </w:r>
          </w:p>
        </w:tc>
      </w:tr>
      <w:tr w:rsidR="006F6FA9" w:rsidRPr="00053ADF" w:rsidTr="00520B84">
        <w:trPr>
          <w:trHeight w:val="4017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1.3. Показники фінансово-господарської діяльності суб’єкта господарювання: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обсяг реалізації продукції (товарів, робіт або послуг), тис. грн.;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середньооблікова чисельність, осіб, у тому числі робочого персоналу (у разі наявності);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витрати на оплату праці;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середньомісячна заробітна плата, у тому числі робочого персоналу, грн. (у разі наявності);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загальний розмір платежів</w:t>
            </w:r>
            <w:r w:rsidR="00520B8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до</w:t>
            </w: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="00520B84" w:rsidRPr="00520B84">
              <w:rPr>
                <w:rFonts w:ascii="Times New Roman" w:hAnsi="Times New Roman"/>
                <w:sz w:val="25"/>
                <w:szCs w:val="25"/>
                <w:lang w:val="uk-UA"/>
              </w:rPr>
              <w:t>бюджетів усіх рівнів від сплати податків, зборів та інших платежів тому числі до бюджету міста</w:t>
            </w:r>
            <w:r w:rsidRPr="00520B8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, тис. </w:t>
            </w: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грн.;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чистий прибуток, тис. грн.;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дебіторська заборгованість, тис. грн.;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кредиторська заборгованість, тис. грн.;</w:t>
            </w:r>
          </w:p>
          <w:p w:rsidR="006F6FA9" w:rsidRPr="00053ADF" w:rsidRDefault="006F6FA9" w:rsidP="00942B59">
            <w:pPr>
              <w:spacing w:after="0" w:line="240" w:lineRule="auto"/>
              <w:jc w:val="both"/>
              <w:rPr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- кількість існуючих робочих місць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ІІ. Проект та показники результативності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На один наступний період</w:t>
            </w: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2.1. Обсяг реалізації  продукції (товарів, робіт або послуг), тис. грн.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520B84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2.2. </w:t>
            </w:r>
            <w:r w:rsidR="00520B84">
              <w:rPr>
                <w:rFonts w:ascii="Times New Roman" w:hAnsi="Times New Roman"/>
                <w:sz w:val="25"/>
                <w:szCs w:val="25"/>
                <w:lang w:val="uk-UA"/>
              </w:rPr>
              <w:t>З</w:t>
            </w:r>
            <w:r w:rsidR="00520B84" w:rsidRPr="00053ADF">
              <w:rPr>
                <w:rFonts w:ascii="Times New Roman" w:hAnsi="Times New Roman"/>
                <w:sz w:val="25"/>
                <w:szCs w:val="25"/>
                <w:lang w:val="uk-UA"/>
              </w:rPr>
              <w:t>агальний розмір платежів</w:t>
            </w:r>
            <w:r w:rsidR="00520B8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до</w:t>
            </w:r>
            <w:r w:rsidR="00520B84" w:rsidRPr="00053ADF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</w:t>
            </w:r>
            <w:r w:rsidR="00520B84" w:rsidRPr="00520B8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бюджетів усіх рівнів від сплати податків, зборів та інших платежів тому числі до бюджету міста, тис. </w:t>
            </w:r>
            <w:r w:rsidR="00520B84">
              <w:rPr>
                <w:rFonts w:ascii="Times New Roman" w:hAnsi="Times New Roman"/>
                <w:sz w:val="25"/>
                <w:szCs w:val="25"/>
                <w:lang w:val="uk-UA"/>
              </w:rPr>
              <w:t>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2.3. Кількість новостворених робочих місць, за  умови збереження існуючих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2.4. Кількість укладених угод з найманими працівниками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2.5. Рівень середньомісячної заробітної плати,  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2.6. Вартість проекту,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2.7. Власні ресурси,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2.8. Розмір банківського кредиту,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2.9. Термін банківського кредиту,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2.10. Відсоткова ставка за банківським кредитом, %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2.11. Період окупності проекту,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053ADF">
              <w:rPr>
                <w:rFonts w:ascii="Times New Roman" w:hAnsi="Times New Roman"/>
                <w:sz w:val="25"/>
                <w:szCs w:val="25"/>
                <w:lang w:val="uk-UA"/>
              </w:rPr>
              <w:t>2.12.Строк реалізації проекту,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053ADF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520B84" w:rsidRPr="00053ADF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84" w:rsidRPr="00053ADF" w:rsidRDefault="00520B84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2.13. Прибутковість проекту, тис.грн/рік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84" w:rsidRPr="00053ADF" w:rsidRDefault="00520B84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</w:tbl>
    <w:p w:rsidR="00532DFE" w:rsidRDefault="00532DFE" w:rsidP="0053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32DFE" w:rsidRDefault="00532DFE" w:rsidP="0053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В.Продан</w:t>
      </w:r>
    </w:p>
    <w:p w:rsidR="00532DFE" w:rsidRDefault="00532DFE">
      <w:r>
        <w:br w:type="page"/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5028"/>
        <w:gridCol w:w="4542"/>
      </w:tblGrid>
      <w:tr w:rsidR="00B72481" w:rsidRPr="00053ADF" w:rsidTr="00532DFE">
        <w:tc>
          <w:tcPr>
            <w:tcW w:w="5028" w:type="dxa"/>
          </w:tcPr>
          <w:p w:rsidR="00B72481" w:rsidRPr="00053ADF" w:rsidRDefault="00B72481" w:rsidP="003714AF">
            <w:pPr>
              <w:pStyle w:val="af2"/>
              <w:ind w:left="0"/>
              <w:rPr>
                <w:szCs w:val="28"/>
                <w:lang w:val="uk-UA"/>
              </w:rPr>
            </w:pPr>
          </w:p>
        </w:tc>
        <w:tc>
          <w:tcPr>
            <w:tcW w:w="4542" w:type="dxa"/>
          </w:tcPr>
          <w:p w:rsidR="00B72481" w:rsidRPr="00053ADF" w:rsidRDefault="00B72481" w:rsidP="00EA7C77">
            <w:pPr>
              <w:pStyle w:val="af2"/>
              <w:spacing w:after="0"/>
              <w:ind w:left="0"/>
              <w:jc w:val="both"/>
              <w:rPr>
                <w:sz w:val="27"/>
                <w:szCs w:val="27"/>
                <w:lang w:val="uk-UA"/>
              </w:rPr>
            </w:pPr>
            <w:r w:rsidRPr="00053ADF">
              <w:rPr>
                <w:sz w:val="27"/>
                <w:szCs w:val="27"/>
                <w:lang w:val="uk-UA"/>
              </w:rPr>
              <w:t xml:space="preserve">Додаток </w:t>
            </w:r>
            <w:r w:rsidR="00D87C11" w:rsidRPr="00053ADF">
              <w:rPr>
                <w:sz w:val="27"/>
                <w:szCs w:val="27"/>
                <w:lang w:val="uk-UA"/>
              </w:rPr>
              <w:t xml:space="preserve">№ </w:t>
            </w:r>
            <w:r w:rsidR="00227CCC" w:rsidRPr="00053ADF">
              <w:rPr>
                <w:sz w:val="27"/>
                <w:szCs w:val="27"/>
                <w:lang w:val="uk-UA"/>
              </w:rPr>
              <w:t>3</w:t>
            </w:r>
          </w:p>
          <w:p w:rsidR="00B72481" w:rsidRPr="00053ADF" w:rsidRDefault="00B72481" w:rsidP="00D52A37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 w:rsidRPr="00053ADF">
              <w:rPr>
                <w:sz w:val="27"/>
                <w:szCs w:val="27"/>
                <w:lang w:val="uk-UA"/>
              </w:rPr>
              <w:t xml:space="preserve"> до </w:t>
            </w:r>
            <w:r w:rsidR="00D52A37">
              <w:rPr>
                <w:sz w:val="27"/>
                <w:szCs w:val="27"/>
                <w:lang w:val="uk-UA"/>
              </w:rPr>
              <w:t>Порядку</w:t>
            </w:r>
            <w:r w:rsidRPr="00053ADF">
              <w:rPr>
                <w:sz w:val="27"/>
                <w:szCs w:val="27"/>
                <w:lang w:val="uk-UA"/>
              </w:rPr>
              <w:t xml:space="preserve"> про надання фінансової підтримки шляхом часткової компенсації відсоткових ставок за кредитами</w:t>
            </w:r>
          </w:p>
        </w:tc>
      </w:tr>
    </w:tbl>
    <w:p w:rsidR="00B72481" w:rsidRPr="00D16FF9" w:rsidRDefault="00B72481" w:rsidP="001030F6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 w:cs="FreeSans"/>
          <w:b/>
          <w:bCs/>
          <w:kern w:val="3"/>
          <w:sz w:val="25"/>
          <w:szCs w:val="25"/>
          <w:lang w:val="uk-UA" w:eastAsia="zh-CN" w:bidi="hi-IN"/>
        </w:rPr>
      </w:pPr>
    </w:p>
    <w:p w:rsidR="00B72481" w:rsidRPr="00D16FF9" w:rsidRDefault="00B72481" w:rsidP="001030F6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 w:cs="FreeSans"/>
          <w:b/>
          <w:bCs/>
          <w:kern w:val="3"/>
          <w:sz w:val="25"/>
          <w:szCs w:val="25"/>
          <w:lang w:val="uk-UA" w:eastAsia="zh-CN" w:bidi="hi-IN"/>
        </w:rPr>
      </w:pPr>
    </w:p>
    <w:p w:rsidR="003B7701" w:rsidRPr="00D16FF9" w:rsidRDefault="003B7701" w:rsidP="001030F6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</w:pPr>
      <w:r w:rsidRPr="00D16FF9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 xml:space="preserve">УГОДА 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>на отримання  частково</w:t>
      </w:r>
      <w:r w:rsidR="00A9286B" w:rsidRPr="00D16FF9">
        <w:rPr>
          <w:rFonts w:ascii="Times New Roman" w:eastAsia="Droid Sans Fallback" w:hAnsi="Times New Roman" w:cs="FreeSans"/>
          <w:b/>
          <w:bCs/>
          <w:kern w:val="3"/>
          <w:sz w:val="25"/>
          <w:szCs w:val="25"/>
          <w:lang w:val="uk-UA" w:eastAsia="zh-CN" w:bidi="hi-IN"/>
        </w:rPr>
        <w:t xml:space="preserve">ї компенсації </w:t>
      </w:r>
      <w:r w:rsidRPr="00D16FF9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>відсотк</w:t>
      </w:r>
      <w:r w:rsidR="00C30E54" w:rsidRPr="00D16FF9">
        <w:rPr>
          <w:rFonts w:ascii="Times New Roman" w:eastAsia="Droid Sans Fallback" w:hAnsi="Times New Roman" w:cs="FreeSans"/>
          <w:b/>
          <w:bCs/>
          <w:kern w:val="3"/>
          <w:sz w:val="25"/>
          <w:szCs w:val="25"/>
          <w:lang w:val="uk-UA" w:eastAsia="zh-CN" w:bidi="hi-IN"/>
        </w:rPr>
        <w:t>ових ставок</w:t>
      </w:r>
      <w:r w:rsidRPr="00D16FF9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 xml:space="preserve"> за кредитом 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D16FF9" w:rsidRDefault="003B7701" w:rsidP="008A7A9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м. </w:t>
      </w:r>
      <w:r w:rsidR="00A9286B"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Чернівці</w:t>
      </w: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             </w:t>
      </w: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ab/>
      </w: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ab/>
        <w:t xml:space="preserve">                          </w:t>
      </w:r>
      <w:r w:rsidR="008A7A93">
        <w:rPr>
          <w:rFonts w:eastAsia="Droid Sans Fallback" w:cs="FreeSans"/>
          <w:kern w:val="3"/>
          <w:sz w:val="25"/>
          <w:szCs w:val="25"/>
          <w:lang w:val="uk-UA" w:eastAsia="zh-CN" w:bidi="hi-IN"/>
        </w:rPr>
        <w:t xml:space="preserve">                    </w:t>
      </w: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   </w:t>
      </w:r>
      <w:r w:rsidR="00A9286B"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 xml:space="preserve">     </w:t>
      </w: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>«___»_____________20</w:t>
      </w:r>
      <w:r w:rsidR="00D87C11"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___</w:t>
      </w: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 р.</w:t>
      </w:r>
    </w:p>
    <w:p w:rsidR="00E926E5" w:rsidRPr="00D16FF9" w:rsidRDefault="00E926E5" w:rsidP="008A7A9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</w:pPr>
    </w:p>
    <w:p w:rsidR="008A7A93" w:rsidRDefault="008A7A93" w:rsidP="008A7A9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</w:pPr>
      <w:r>
        <w:rPr>
          <w:rFonts w:eastAsia="Droid Sans Fallback" w:cs="FreeSans"/>
          <w:kern w:val="3"/>
          <w:sz w:val="25"/>
          <w:szCs w:val="25"/>
          <w:lang w:val="uk-UA" w:eastAsia="zh-CN" w:bidi="hi-IN"/>
        </w:rPr>
        <w:t xml:space="preserve">_______________________________________________________________________ </w:t>
      </w:r>
      <w:r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 </w:t>
      </w:r>
    </w:p>
    <w:p w:rsidR="008A7A93" w:rsidRPr="008A7A93" w:rsidRDefault="008A7A93" w:rsidP="008A7A9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Droid Sans Fallback" w:cs="FreeSans"/>
          <w:kern w:val="3"/>
          <w:sz w:val="25"/>
          <w:szCs w:val="25"/>
          <w:vertAlign w:val="superscript"/>
          <w:lang w:val="uk-UA" w:eastAsia="zh-CN" w:bidi="hi-IN"/>
        </w:rPr>
      </w:pPr>
      <w:r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                                                  </w:t>
      </w:r>
      <w:r w:rsidR="00B9711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</w:t>
      </w:r>
      <w:r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</w:t>
      </w:r>
      <w:r w:rsidR="003B7701" w:rsidRPr="008A7A93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(найменування</w:t>
      </w:r>
      <w:r w:rsidR="00A9286B" w:rsidRPr="008A7A93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</w:t>
      </w:r>
      <w:r w:rsidR="00D87C11" w:rsidRPr="008A7A93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г</w:t>
      </w:r>
      <w:r w:rsidR="00A9286B" w:rsidRPr="008A7A93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оловного розпорядника коштів</w:t>
      </w:r>
      <w:r w:rsidR="003B7701" w:rsidRPr="008A7A93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)</w:t>
      </w:r>
      <w:r w:rsidRPr="008A7A93">
        <w:rPr>
          <w:rFonts w:eastAsia="Droid Sans Fallback" w:cs="FreeSans"/>
          <w:kern w:val="3"/>
          <w:sz w:val="25"/>
          <w:szCs w:val="25"/>
          <w:vertAlign w:val="superscript"/>
          <w:lang w:val="uk-UA" w:eastAsia="zh-CN" w:bidi="hi-IN"/>
        </w:rPr>
        <w:t xml:space="preserve"> </w:t>
      </w:r>
    </w:p>
    <w:p w:rsidR="00B97118" w:rsidRDefault="003B7701" w:rsidP="008A7A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roid Sans Fallback" w:hAnsi="Times New Roman"/>
          <w:sz w:val="25"/>
          <w:szCs w:val="25"/>
          <w:lang w:val="uk-UA" w:eastAsia="zh-CN"/>
        </w:rPr>
      </w:pP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(надалі – Головний розпорядник) </w:t>
      </w:r>
      <w:r w:rsidR="00A9286B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в</w:t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особі</w:t>
      </w:r>
      <w:r w:rsidR="008A7A93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________________________________________</w:t>
      </w:r>
      <w:r w:rsidR="008A7A93">
        <w:rPr>
          <w:rFonts w:ascii="Times New Roman" w:eastAsia="Droid Sans Fallback" w:hAnsi="Times New Roman"/>
          <w:sz w:val="25"/>
          <w:szCs w:val="25"/>
          <w:lang w:val="uk-UA" w:eastAsia="zh-CN"/>
        </w:rPr>
        <w:br/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______________</w:t>
      </w:r>
      <w:r w:rsidR="008A7A93">
        <w:rPr>
          <w:rFonts w:ascii="Times New Roman" w:eastAsia="Droid Sans Fallback" w:hAnsi="Times New Roman"/>
          <w:sz w:val="25"/>
          <w:szCs w:val="25"/>
          <w:lang w:val="uk-UA" w:eastAsia="zh-CN"/>
        </w:rPr>
        <w:t>__________________</w:t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,  </w:t>
      </w:r>
      <w:r w:rsidR="00A9286B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що</w:t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діє на підставі </w:t>
      </w:r>
      <w:r w:rsidR="00A9286B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Положення</w:t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, з одн</w:t>
      </w:r>
      <w:r w:rsidR="00E926E5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ієї сторони</w:t>
      </w:r>
      <w:r w:rsidR="008A7A93">
        <w:rPr>
          <w:rFonts w:ascii="Times New Roman" w:eastAsia="Droid Sans Fallback" w:hAnsi="Times New Roman"/>
          <w:sz w:val="25"/>
          <w:szCs w:val="25"/>
          <w:lang w:val="uk-UA" w:eastAsia="zh-CN"/>
        </w:rPr>
        <w:br/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_____________________________________________</w:t>
      </w:r>
      <w:r w:rsidR="001030F6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____</w:t>
      </w:r>
      <w:r w:rsidR="00B97118">
        <w:rPr>
          <w:rFonts w:ascii="Times New Roman" w:eastAsia="Droid Sans Fallback" w:hAnsi="Times New Roman"/>
          <w:sz w:val="25"/>
          <w:szCs w:val="25"/>
          <w:lang w:val="uk-UA" w:eastAsia="zh-CN"/>
        </w:rPr>
        <w:t>__________________________</w:t>
      </w:r>
      <w:r w:rsidR="00B9711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br/>
        <w:t xml:space="preserve">                                                                                (</w:t>
      </w:r>
      <w:r w:rsidRPr="00B9711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найменування суб’єкта господарювання)</w:t>
      </w:r>
      <w:r w:rsidR="008A7A93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</w:p>
    <w:p w:rsidR="00DB68E0" w:rsidRPr="00D16FF9" w:rsidRDefault="003B7701" w:rsidP="008A7A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(надалі</w:t>
      </w:r>
      <w:r w:rsidR="00B9711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–</w:t>
      </w:r>
      <w:r w:rsidR="00D87C11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  <w:r w:rsidR="00B97118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переможець</w:t>
      </w:r>
      <w:r w:rsidR="00A9286B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конкурсу)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,</w:t>
      </w:r>
      <w:r w:rsidR="00A9286B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в 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особі </w:t>
      </w:r>
      <w:r w:rsidR="001030F6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  <w:r w:rsidR="00B9711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</w:t>
      </w:r>
      <w:r w:rsidR="008A7A93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</w:t>
      </w:r>
      <w:r w:rsidR="001030F6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__________________________________________________________________,  який діє на підставі</w:t>
      </w:r>
      <w:r w:rsidR="00E926E5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__________________</w:t>
      </w:r>
      <w:r w:rsidR="00B9711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</w:t>
      </w:r>
      <w:r w:rsidR="00E926E5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______________, з другої сторони та </w:t>
      </w:r>
      <w:r w:rsidR="00DB68E0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</w:t>
      </w:r>
      <w:r w:rsidR="00E926E5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</w:t>
      </w:r>
      <w:r w:rsidR="00B9711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</w:t>
      </w:r>
      <w:r w:rsidR="00DB68E0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,</w:t>
      </w:r>
    </w:p>
    <w:p w:rsidR="00B97118" w:rsidRDefault="00DB68E0" w:rsidP="008A7A93">
      <w:pPr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sz w:val="25"/>
          <w:szCs w:val="25"/>
          <w:lang w:val="uk-UA" w:eastAsia="zh-CN"/>
        </w:rPr>
      </w:pP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  <w:r w:rsidR="00B9711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                                                                </w:t>
      </w:r>
      <w:r w:rsidRPr="00B9711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(найменування </w:t>
      </w:r>
      <w:r w:rsidR="00E926E5" w:rsidRPr="00B9711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банківської установи</w:t>
      </w:r>
      <w:r w:rsidRPr="00B9711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)</w:t>
      </w:r>
      <w:r w:rsidR="008A7A93">
        <w:rPr>
          <w:rFonts w:eastAsia="Droid Sans Fallback" w:cs="FreeSans"/>
          <w:kern w:val="3"/>
          <w:sz w:val="25"/>
          <w:szCs w:val="25"/>
          <w:lang w:val="uk-UA" w:eastAsia="zh-CN" w:bidi="hi-IN"/>
        </w:rPr>
        <w:t xml:space="preserve"> </w:t>
      </w:r>
    </w:p>
    <w:p w:rsidR="00DB68E0" w:rsidRPr="00D16FF9" w:rsidRDefault="00DB68E0" w:rsidP="008A7A93">
      <w:pPr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(надалі –</w:t>
      </w:r>
      <w:r w:rsidR="00E926E5"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банківська установа</w:t>
      </w:r>
      <w:r w:rsidRPr="00D16FF9">
        <w:rPr>
          <w:rFonts w:ascii="Times New Roman" w:eastAsia="Droid Sans Fallback" w:hAnsi="Times New Roman"/>
          <w:sz w:val="25"/>
          <w:szCs w:val="25"/>
          <w:lang w:val="uk-UA" w:eastAsia="zh-CN"/>
        </w:rPr>
        <w:t>)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, в особі  ____________________________</w:t>
      </w:r>
      <w:r w:rsidR="00B9711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</w:t>
      </w:r>
    </w:p>
    <w:p w:rsidR="00DB68E0" w:rsidRPr="00D16FF9" w:rsidRDefault="00DB68E0" w:rsidP="008A7A93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______________________________________________________________</w:t>
      </w:r>
      <w:r w:rsidR="00B9711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____,  </w:t>
      </w:r>
      <w:r w:rsidR="00E926E5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що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діє на підставі  </w:t>
      </w:r>
      <w:r w:rsidR="00E926E5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__________________________________________________</w:t>
      </w:r>
    </w:p>
    <w:p w:rsidR="003B7701" w:rsidRPr="00D16FF9" w:rsidRDefault="003B7701" w:rsidP="008A7A93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з </w:t>
      </w:r>
      <w:r w:rsidR="00E926E5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третьої сторони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(надалі – Сторони), уклали цю Угоду про </w:t>
      </w:r>
      <w:r w:rsidR="00A9286B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наступне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.</w:t>
      </w:r>
    </w:p>
    <w:p w:rsidR="003B7701" w:rsidRPr="00D16FF9" w:rsidRDefault="003B7701" w:rsidP="008A7A93">
      <w:pPr>
        <w:autoSpaceDE w:val="0"/>
        <w:autoSpaceDN w:val="0"/>
        <w:spacing w:after="0" w:line="240" w:lineRule="auto"/>
        <w:jc w:val="both"/>
        <w:rPr>
          <w:rFonts w:ascii="Liberation Serif" w:eastAsia="Droid Sans Fallback" w:hAnsi="Liberation Serif" w:cs="FreeSans"/>
          <w:b/>
          <w:kern w:val="3"/>
          <w:sz w:val="25"/>
          <w:szCs w:val="25"/>
          <w:lang w:val="uk-UA" w:eastAsia="zh-CN" w:bidi="hi-IN"/>
        </w:rPr>
      </w:pP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  <w:t>1. Предмет Угоди</w:t>
      </w:r>
    </w:p>
    <w:p w:rsidR="003B7701" w:rsidRPr="00D16FF9" w:rsidRDefault="003B7701" w:rsidP="00A9286B">
      <w:pPr>
        <w:autoSpaceDE w:val="0"/>
        <w:autoSpaceDN w:val="0"/>
        <w:spacing w:after="0" w:line="240" w:lineRule="auto"/>
        <w:ind w:firstLine="540"/>
        <w:jc w:val="both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1.1. Предметом Угоди є встановлення основних обов’язків та прав  Сторін щодо </w:t>
      </w:r>
      <w:r w:rsidR="00633372"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>надання фінансової підтримки шляхом часткової компенсації</w:t>
      </w:r>
      <w:r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 відсотк</w:t>
      </w:r>
      <w:r w:rsidR="00633372"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>ових ставок</w:t>
      </w:r>
      <w:r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 за кредитом Переможцю конкурсу. </w:t>
      </w:r>
    </w:p>
    <w:p w:rsidR="00A9286B" w:rsidRPr="00D16FF9" w:rsidRDefault="003B7701" w:rsidP="00A9286B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</w:pPr>
      <w:r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1.2. </w:t>
      </w:r>
      <w:r w:rsidR="00A9286B"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Надання фінансової підтримки шляхом часткової компенсації</w:t>
      </w:r>
      <w:r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відсотк</w:t>
      </w:r>
      <w:r w:rsidR="00633372"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ових ставок</w:t>
      </w:r>
      <w:r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за кредит</w:t>
      </w:r>
      <w:r w:rsidR="00A9286B"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ом на реалізацію проекту зі створення нових робочих місць</w:t>
      </w:r>
      <w:r w:rsidR="00813CD3"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, здійснюється відповідно до вимог</w:t>
      </w:r>
      <w:r w:rsidR="00A9286B"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Закон</w:t>
      </w:r>
      <w:r w:rsidR="00813CD3"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у</w:t>
      </w:r>
      <w:r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України «Про розвиток та державну підтримку малого і середнього підприємництва в Україні</w:t>
      </w:r>
      <w:r w:rsidR="00A9286B"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».</w:t>
      </w:r>
    </w:p>
    <w:p w:rsidR="003B7701" w:rsidRPr="00D16FF9" w:rsidRDefault="003B7701" w:rsidP="00A9286B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 w:cs="FreeSans"/>
          <w:bCs/>
          <w:kern w:val="3"/>
          <w:sz w:val="25"/>
          <w:szCs w:val="25"/>
          <w:lang w:val="uk-UA" w:eastAsia="zh-CN" w:bidi="hi-IN"/>
        </w:rPr>
        <w:t xml:space="preserve">1.3. </w:t>
      </w:r>
      <w:r w:rsidR="000A29A0" w:rsidRPr="00D16FF9">
        <w:rPr>
          <w:rFonts w:ascii="Times New Roman" w:eastAsia="Droid Sans Fallback" w:hAnsi="Times New Roman" w:cs="FreeSans"/>
          <w:bCs/>
          <w:kern w:val="3"/>
          <w:sz w:val="25"/>
          <w:szCs w:val="25"/>
          <w:lang w:val="uk-UA" w:eastAsia="zh-CN" w:bidi="hi-IN"/>
        </w:rPr>
        <w:t xml:space="preserve">Надання часткової компенсації 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відсотк</w:t>
      </w:r>
      <w:r w:rsidR="00C84BB2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ових ставок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за кредитом здійснюється Головним розпорядником</w:t>
      </w:r>
      <w:r w:rsidR="000A29A0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коштів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для створення нових робочих місць та працевлаштування </w:t>
      </w:r>
      <w:r w:rsidR="000A29A0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осіб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строком не менше року з моменту укладання Угоди</w:t>
      </w:r>
      <w:r w:rsidR="00C84BB2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</w:t>
      </w:r>
      <w:r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 на підставі укладеного кредитного </w:t>
      </w:r>
      <w:r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договору</w:t>
      </w:r>
      <w:r w:rsidRPr="00D16FF9">
        <w:rPr>
          <w:rFonts w:ascii="Liberation Serif" w:eastAsia="Droid Sans Fallback" w:hAnsi="Liberation Serif" w:cs="FreeSans"/>
          <w:bCs/>
          <w:kern w:val="3"/>
          <w:sz w:val="25"/>
          <w:szCs w:val="25"/>
          <w:lang w:val="uk-UA" w:eastAsia="zh-CN" w:bidi="hi-IN"/>
        </w:rPr>
        <w:t xml:space="preserve"> з </w:t>
      </w:r>
      <w:r w:rsidRPr="00D16FF9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банківською установою</w:t>
      </w:r>
      <w:r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>.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 Обов’язки та права Сторін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2.1. Обов’язки</w:t>
      </w:r>
      <w:r w:rsidR="003F571C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Головного розпорядника коштів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E926E5" w:rsidRPr="00D16FF9" w:rsidRDefault="003B7701" w:rsidP="00924E53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2.1.1. Забезпечувати  </w:t>
      </w:r>
      <w:r w:rsidR="00C84BB2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надання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="00C84BB2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часткової компенсації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  відсотк</w:t>
      </w:r>
      <w:r w:rsidR="00C84BB2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ової ставки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  за   кредитом згідно  з   кредитним   договором,   укладеним   між   </w:t>
      </w:r>
    </w:p>
    <w:p w:rsidR="00924E53" w:rsidRPr="00D16FF9" w:rsidRDefault="003B7701" w:rsidP="00E926E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Переможцем  конкурсу  та</w:t>
      </w:r>
      <w:r w:rsidR="003F571C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банківською установою, </w:t>
      </w:r>
      <w:r w:rsidR="00E926E5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_________________</w:t>
      </w:r>
      <w:r w:rsidR="00B9711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</w:t>
      </w:r>
      <w:r w:rsidR="00E926E5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</w:t>
      </w:r>
      <w:r w:rsidR="00C84BB2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</w:t>
      </w:r>
    </w:p>
    <w:p w:rsidR="003B7701" w:rsidRPr="00D16FF9" w:rsidRDefault="003B7701" w:rsidP="003F57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______________________________________________</w:t>
      </w:r>
      <w:r w:rsidR="003F571C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______________</w:t>
      </w:r>
      <w:r w:rsidR="00B9711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</w:t>
      </w:r>
      <w:r w:rsidR="003F571C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</w:t>
      </w:r>
    </w:p>
    <w:p w:rsidR="003B7701" w:rsidRPr="00B97118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</w:pPr>
      <w:r w:rsidRPr="00B9711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  <w:t xml:space="preserve">      (</w:t>
      </w:r>
      <w:r w:rsidRPr="00B97118">
        <w:rPr>
          <w:rFonts w:ascii="Times New Roman" w:eastAsia="Times New Roman" w:hAnsi="Times New Roman"/>
          <w:i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  <w:t>реквізити кредитного договору</w:t>
      </w:r>
      <w:r w:rsidRPr="00B9711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  <w:t>)</w:t>
      </w:r>
    </w:p>
    <w:p w:rsidR="00C84BB2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i/>
          <w:color w:val="000000"/>
          <w:sz w:val="25"/>
          <w:szCs w:val="25"/>
          <w:lang w:val="uk-UA" w:eastAsia="zh-C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2.1.2. Здійснювати </w:t>
      </w:r>
      <w:r w:rsidR="00C84BB2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часткову компенсацію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відсотк</w:t>
      </w:r>
      <w:r w:rsidR="00C84BB2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ової ставки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за кредитом з моменту створення нових робочих місць рівними частками </w:t>
      </w:r>
      <w:r w:rsidR="00C84BB2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щомісяця (щокварталу)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lastRenderedPageBreak/>
        <w:t xml:space="preserve">протягом дії кредитного договору, але не більше року, </w:t>
      </w:r>
      <w:r w:rsidR="00D43B70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в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межах асигнувань, передбачених у міському бюджеті на відповідний бюджетний період.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2.1.3. Письмово повідомляти 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про припинення </w:t>
      </w:r>
      <w:r w:rsidR="00724146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компенсації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відсотків за кредитом</w:t>
      </w:r>
      <w:r w:rsidR="007D44EC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у разі виявлення порушень графіка погашення основної суми кредиту, відсотків за кредитним договором або зменшення чисельності робочих місць з моменту укладання Угоди.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2.2. Права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Головного розпорядника коштів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2.2.1 </w:t>
      </w:r>
      <w:r w:rsidR="00944A7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П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рипинити </w:t>
      </w:r>
      <w:r w:rsidR="00944A7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надання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частков</w:t>
      </w:r>
      <w:r w:rsidR="00944A7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ої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="00944A7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компенсації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відсотків за кредитом Переможцю конкурсу, який уклав кредитний договір з банківською установою, у </w:t>
      </w:r>
      <w:r w:rsidR="00944A7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випадках:</w:t>
      </w:r>
    </w:p>
    <w:p w:rsidR="003B7701" w:rsidRPr="00D16FF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-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порушення графіка погашення основної суми кредиту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та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відсотків за умовами кредитного договору;</w:t>
      </w:r>
    </w:p>
    <w:p w:rsidR="00520B84" w:rsidRPr="00D16FF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Droid Sans Fallback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- 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зменшення чисельності робочих місць у рамках виконання Угоди, протягом одного року з моменту її </w:t>
      </w:r>
      <w:r w:rsidR="003B7701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укладання</w:t>
      </w:r>
      <w:r w:rsidR="00EA620C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 або переведення працівників на неповний робочий день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;</w:t>
      </w:r>
    </w:p>
    <w:p w:rsidR="00520B84" w:rsidRPr="00D16FF9" w:rsidRDefault="00520B84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- несплати, або сплати податків в розмірі меншому ніж </w:t>
      </w:r>
      <w:r w:rsidR="00EA620C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задекларовано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в</w:t>
      </w:r>
      <w:r w:rsidR="00EA620C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показниках результативності Проекту зі створення нових робочих місць.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</w:p>
    <w:p w:rsidR="003B7701" w:rsidRPr="00D16FF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2.2.2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З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дійснювати контроль за результативністю показників проекту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моніторингу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збереження існуючих та створення нових робочих місць, працевлаштування на них працівників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2.2.3 </w:t>
      </w:r>
      <w:r w:rsidR="00944A7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О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тримувати від Переможця конкурсу:</w:t>
      </w:r>
    </w:p>
    <w:p w:rsidR="003B7701" w:rsidRPr="00D16FF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-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документи, інформацію, пов’язані з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наданням часткової  компенсації від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сотків за кредитом для реалізації проекту зі створення робочих місць;</w:t>
      </w:r>
    </w:p>
    <w:p w:rsidR="003B7701" w:rsidRPr="00D16FF9" w:rsidRDefault="00944A7B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-</w:t>
      </w:r>
      <w:r w:rsidR="003B7701" w:rsidRPr="00D16FF9">
        <w:rPr>
          <w:rFonts w:ascii="Times New Roman" w:eastAsia="Times New Roman" w:hAnsi="Times New Roman" w:cs="FreeSans"/>
          <w:b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у разі припинення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надання часткової  компенсації 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відсотків за кредитом, відповідно до вимог підпункту 2.1.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3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 обґрунтованого пояснення, документів, що підтверджують причини невиконання умов Угоди;</w:t>
      </w:r>
    </w:p>
    <w:p w:rsidR="003B7701" w:rsidRPr="00D16FF9" w:rsidRDefault="00944A7B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-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у разі невиконання суб’єктом 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підприємництва вимог Угоди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 вирішувати питання повернення бюджетних коштів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 спрямованих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на 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компенсацію відсоткових ставок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за кредитом у спосіб, передбачений чинним законодавством України.</w:t>
      </w:r>
    </w:p>
    <w:p w:rsidR="003B7701" w:rsidRPr="00D16FF9" w:rsidRDefault="00944A7B" w:rsidP="00944A7B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         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</w:t>
      </w:r>
      <w:r w:rsidR="00352127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3</w:t>
      </w:r>
      <w:r w:rsidR="003B7701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 Обов’язки Переможця конкурсу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2.</w:t>
      </w:r>
      <w:r w:rsidR="00352127"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3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 xml:space="preserve">.1. Протягом місяця з дати укладання Угоди створити нові робочі місця, забезпечити працевлаштування на них </w:t>
      </w:r>
      <w:r w:rsidR="00352127"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робітників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 xml:space="preserve"> 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строком не менше одного року, відповідно до умов проекту зі створення нових робочих місць.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2.</w:t>
      </w:r>
      <w:r w:rsidR="00352127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3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.2. Своєчасно сплачувати основну суму кредит</w:t>
      </w:r>
      <w:r w:rsidR="00A30C94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у</w:t>
      </w:r>
      <w:r w:rsidR="00302CDB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та 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відсоткові ставки за кредитним договором.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2.</w:t>
      </w:r>
      <w:r w:rsidR="00302CDB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3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.3. У разі порушення умов Угоди, графіка погашення основної суми кредиту, відсотків за кредитним договором або зменшення чисельності робочих місць,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надати Головному розпоряднику</w:t>
      </w:r>
      <w:r w:rsidR="00897085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коштів</w:t>
      </w:r>
      <w:r w:rsidR="00A30C94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протягом одного календарного місяця від дати отримання письмового повідомлення</w:t>
      </w:r>
      <w:r w:rsidR="00A30C94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обґрунтовані пояснення з документами, що підтверджують підстави, які зумовили порушення</w:t>
      </w:r>
      <w:r w:rsidR="00302CDB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умов Угоди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</w:t>
      </w:r>
    </w:p>
    <w:p w:rsidR="003B7701" w:rsidRPr="00D16FF9" w:rsidRDefault="003B7701" w:rsidP="00302CD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ab/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2.</w:t>
      </w:r>
      <w:r w:rsidR="00302CDB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3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.4. Щоміся</w:t>
      </w:r>
      <w:r w:rsidR="00302CDB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ця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надавати Головному розпоряднику </w:t>
      </w:r>
      <w:r w:rsidR="00302CDB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коштів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відомості про </w:t>
      </w:r>
      <w:r w:rsidR="004C2485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кількість найманих працівників,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нараховану заробітну плату найманим працівникам</w:t>
      </w:r>
      <w:r w:rsidR="004C2485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обсяг сплачених податків та зборів до міського бюджету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для </w:t>
      </w:r>
      <w:r w:rsidRPr="00D16FF9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>здійснення контролю за виконанням результативних показників проекту.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lang w:val="uk-UA" w:eastAsia="ru-RU" w:bidi="hi-IN"/>
        </w:rPr>
        <w:t>2.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lang w:val="uk-UA" w:eastAsia="ru-RU" w:bidi="hi-IN"/>
        </w:rPr>
        <w:t>4.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Права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Переможця конкурсу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4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.1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В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имагати від Головного розпорядника 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коштів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належного виконання 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зобов’язань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Угоди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;</w:t>
      </w:r>
    </w:p>
    <w:p w:rsidR="00560F04" w:rsidRPr="00D16FF9" w:rsidRDefault="00560F04" w:rsidP="00560F04">
      <w:pPr>
        <w:spacing w:after="0" w:line="240" w:lineRule="auto"/>
        <w:jc w:val="both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         </w:t>
      </w:r>
      <w:r w:rsidR="003B7701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2.</w:t>
      </w:r>
      <w:r w:rsidR="00302CDB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4</w:t>
      </w:r>
      <w:r w:rsidR="003B7701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.2</w:t>
      </w:r>
      <w:r w:rsidR="00302CDB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</w:t>
      </w:r>
      <w:r w:rsidR="003B7701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</w:t>
      </w:r>
      <w:r w:rsidR="00302CDB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У</w:t>
      </w:r>
      <w:r w:rsidR="003B7701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разі невиконання підпункт</w:t>
      </w:r>
      <w:r w:rsidR="00813CD3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ів 2.3.1</w:t>
      </w:r>
      <w:r w:rsidR="003B7701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</w:t>
      </w:r>
      <w:r w:rsidR="00813CD3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та 2.3.2.</w:t>
      </w:r>
      <w:r w:rsidR="003B7701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протягом одного календарного місяця від дати отримання повідомлення Головного розпорядника добровільно повернути на рахунок Головного розпорядника 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всю перераховану суму коштів, отриманих на </w:t>
      </w:r>
      <w:r w:rsidR="00724146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компенсацію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відсотків за кредитом.</w:t>
      </w:r>
    </w:p>
    <w:p w:rsidR="00560F04" w:rsidRPr="00D16FF9" w:rsidRDefault="00560F04" w:rsidP="00560F04">
      <w:pPr>
        <w:spacing w:after="0" w:line="240" w:lineRule="auto"/>
        <w:jc w:val="both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        2.5. Обов’язки банківської установи:</w:t>
      </w:r>
    </w:p>
    <w:p w:rsidR="00560F04" w:rsidRPr="00D16FF9" w:rsidRDefault="00560F04" w:rsidP="00560F04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lastRenderedPageBreak/>
        <w:t xml:space="preserve">         2.5.1.</w:t>
      </w:r>
      <w:r w:rsidR="003B7701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Надавати головному розпоряднику коштів</w:t>
      </w:r>
      <w:r w:rsidRPr="00D16FF9">
        <w:rPr>
          <w:rFonts w:ascii="Times New Roman" w:hAnsi="Times New Roman"/>
          <w:sz w:val="25"/>
          <w:szCs w:val="25"/>
          <w:lang w:val="uk-UA"/>
        </w:rPr>
        <w:t xml:space="preserve"> щомісяця до 7-го числа, що настає за звітним:</w:t>
      </w:r>
    </w:p>
    <w:p w:rsidR="00560F04" w:rsidRPr="00D16FF9" w:rsidRDefault="00560F04" w:rsidP="00560F04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5"/>
          <w:szCs w:val="25"/>
          <w:lang w:val="uk-UA"/>
        </w:rPr>
      </w:pPr>
      <w:r w:rsidRPr="00D16FF9">
        <w:rPr>
          <w:rFonts w:ascii="Times New Roman" w:hAnsi="Times New Roman"/>
          <w:sz w:val="25"/>
          <w:szCs w:val="25"/>
          <w:lang w:val="uk-UA"/>
        </w:rPr>
        <w:t xml:space="preserve">реєстр позичальників, які отримали кредити в цих установах і за результатами конкурсу отримали право на часткову компенсацію відсоткових ставок, з обов’язковим  відображенням  суми </w:t>
      </w:r>
      <w:r w:rsidR="00724146" w:rsidRPr="00D16FF9">
        <w:rPr>
          <w:rFonts w:ascii="Times New Roman" w:hAnsi="Times New Roman"/>
          <w:sz w:val="25"/>
          <w:szCs w:val="25"/>
          <w:lang w:val="uk-UA"/>
        </w:rPr>
        <w:t>компенсації</w:t>
      </w:r>
      <w:r w:rsidRPr="00D16FF9">
        <w:rPr>
          <w:rFonts w:ascii="Times New Roman" w:hAnsi="Times New Roman"/>
          <w:sz w:val="25"/>
          <w:szCs w:val="25"/>
          <w:lang w:val="uk-UA"/>
        </w:rPr>
        <w:t xml:space="preserve"> за конкретний місяць, а також виписку банку із зазначенням щодо кожного позичальника загальної суми кредиту, погашеної суми кредиту, загальної суми відсотків, сплаченої суми відсотків за відповідний період з визначенням суми, що відшкодовується за рахунок компенсації; </w:t>
      </w:r>
    </w:p>
    <w:p w:rsidR="00560F04" w:rsidRPr="00D16FF9" w:rsidRDefault="00560F04" w:rsidP="00560F04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5"/>
          <w:szCs w:val="25"/>
          <w:lang w:val="uk-UA"/>
        </w:rPr>
      </w:pPr>
      <w:r w:rsidRPr="00D16FF9">
        <w:rPr>
          <w:rFonts w:ascii="Times New Roman" w:hAnsi="Times New Roman"/>
          <w:sz w:val="25"/>
          <w:szCs w:val="25"/>
          <w:lang w:val="uk-UA"/>
        </w:rPr>
        <w:t>перелік суб’єктів господарювання з числа переможців конкурсу, що порушили умови кредитного договору.</w:t>
      </w:r>
    </w:p>
    <w:p w:rsidR="00560F04" w:rsidRPr="00D16FF9" w:rsidRDefault="00560F04" w:rsidP="00560F04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D16FF9">
        <w:rPr>
          <w:rFonts w:ascii="Times New Roman" w:hAnsi="Times New Roman"/>
          <w:sz w:val="25"/>
          <w:szCs w:val="25"/>
          <w:lang w:val="uk-UA"/>
        </w:rPr>
        <w:t xml:space="preserve">       2.5.2. Щомісяця здійснювати перерахування визначеної суми коштів міського бюджету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на </w:t>
      </w:r>
      <w:r w:rsidR="00724146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компенсацію</w:t>
      </w:r>
      <w:r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відсотків за кредитом</w:t>
      </w:r>
      <w:r w:rsidRPr="00D16FF9">
        <w:rPr>
          <w:rFonts w:ascii="Times New Roman" w:hAnsi="Times New Roman"/>
          <w:sz w:val="25"/>
          <w:szCs w:val="25"/>
          <w:lang w:val="uk-UA"/>
        </w:rPr>
        <w:t xml:space="preserve">  на  рахунок позичальника та подавати головному розпоряднику коштів відповідну виписку чи інші підтверджувальні документи.</w:t>
      </w:r>
    </w:p>
    <w:p w:rsidR="00560F04" w:rsidRPr="00D16FF9" w:rsidRDefault="00560F04" w:rsidP="00560F04">
      <w:pPr>
        <w:widowControl w:val="0"/>
        <w:shd w:val="clear" w:color="auto" w:fill="FFFFFF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lang w:val="uk-UA" w:eastAsia="ru-RU" w:bidi="hi-IN"/>
        </w:rPr>
        <w:t>2.6.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Права банківської установи:</w:t>
      </w:r>
    </w:p>
    <w:p w:rsidR="00560F04" w:rsidRPr="00D16FF9" w:rsidRDefault="00560F04" w:rsidP="00560F04">
      <w:pPr>
        <w:widowControl w:val="0"/>
        <w:shd w:val="clear" w:color="auto" w:fill="FFFFFF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2.6.1. </w:t>
      </w:r>
      <w:r w:rsidR="00A30C94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Припинити дію кредитного договору у разі невиконання Переможцем конкурсу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зобов’язань</w:t>
      </w:r>
      <w:r w:rsidR="00A30C94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передбачених кредитним договором.</w:t>
      </w:r>
      <w:r w:rsidR="00A30C94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</w:t>
      </w:r>
    </w:p>
    <w:p w:rsidR="001200F7" w:rsidRPr="00D16FF9" w:rsidRDefault="00560F04" w:rsidP="00560F04">
      <w:pPr>
        <w:spacing w:after="0" w:line="240" w:lineRule="auto"/>
        <w:jc w:val="both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      2.</w:t>
      </w:r>
      <w:r w:rsidR="00A30C94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6</w:t>
      </w:r>
      <w:r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.2. </w:t>
      </w:r>
      <w:r w:rsidR="00A30C94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Своєчасно надавати відомості Головному розпоряднику коштів про </w:t>
      </w:r>
      <w:r w:rsidR="001200F7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порушення Переможцем конкурсу умов кредитного договору. </w:t>
      </w:r>
    </w:p>
    <w:p w:rsidR="003B7701" w:rsidRPr="00D16FF9" w:rsidRDefault="001200F7" w:rsidP="001200F7">
      <w:pPr>
        <w:spacing w:after="0" w:line="240" w:lineRule="auto"/>
        <w:jc w:val="both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D16FF9">
        <w:rPr>
          <w:rFonts w:ascii="Times New Roman" w:hAnsi="Times New Roman"/>
          <w:sz w:val="25"/>
          <w:szCs w:val="25"/>
          <w:lang w:val="uk-UA"/>
        </w:rPr>
        <w:t xml:space="preserve">       </w:t>
      </w:r>
      <w:r w:rsidR="00560F04" w:rsidRPr="00D16FF9">
        <w:rPr>
          <w:rFonts w:ascii="Times New Roman" w:hAnsi="Times New Roman"/>
          <w:sz w:val="25"/>
          <w:szCs w:val="25"/>
          <w:lang w:val="uk-UA"/>
        </w:rPr>
        <w:t xml:space="preserve"> </w:t>
      </w:r>
    </w:p>
    <w:p w:rsidR="003B7701" w:rsidRPr="00D16FF9" w:rsidRDefault="003B7701" w:rsidP="003B7701">
      <w:pPr>
        <w:widowControl w:val="0"/>
        <w:shd w:val="clear" w:color="auto" w:fill="FFFFFF"/>
        <w:tabs>
          <w:tab w:val="left" w:pos="3585"/>
          <w:tab w:val="center" w:pos="4819"/>
        </w:tabs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ab/>
        <w:t xml:space="preserve">3. </w:t>
      </w:r>
      <w:r w:rsidR="00302CDB"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Термін</w:t>
      </w:r>
      <w:r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дії Угоди</w:t>
      </w:r>
    </w:p>
    <w:p w:rsidR="003B7701" w:rsidRPr="00D16FF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3.1. У</w:t>
      </w:r>
      <w:r w:rsidRPr="00D16FF9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года набуває чинності з дня її підписання Сторонами та діє протягом 12 місяців. </w:t>
      </w:r>
    </w:p>
    <w:p w:rsidR="001200F7" w:rsidRPr="00D16FF9" w:rsidRDefault="003B7701" w:rsidP="00046B72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3.2. </w:t>
      </w:r>
      <w:r w:rsidR="00372603" w:rsidRPr="00D16FF9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 За умови </w:t>
      </w:r>
      <w:r w:rsidR="00372603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порушення умов Угоди, графіка погашення основної суми кредиту, відсотків за кредитним договором або зменшення чисельності робочих місць,</w:t>
      </w:r>
      <w:r w:rsidR="00372603" w:rsidRPr="00D16FF9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="00372603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та не надання Головному розпоряднику коштів, протягом одного календарного місяця від дати отримання письмового повідомлення обґрунтованих пояснень з документами, що підтверджують підстави, які зумовили порушення умов Угоди</w:t>
      </w:r>
      <w:r w:rsidR="00372603" w:rsidRPr="00D16FF9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 </w:t>
      </w:r>
      <w:r w:rsidR="00372603" w:rsidRPr="00D16FF9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Головний розпорядник коштів має право розірвати угоду в односторонньому порядку.</w:t>
      </w:r>
    </w:p>
    <w:p w:rsidR="00EA620C" w:rsidRPr="00D16FF9" w:rsidRDefault="00EA620C" w:rsidP="00046B72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>3.3</w:t>
      </w:r>
      <w:r w:rsidR="00372603" w:rsidRPr="00D16FF9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 Угода може бути розірвана у випадках, передбачених чинним законодавством України. Сторона, що має намір розірвати Угоду,  направляє повідомлення іншим Сторонам не пізніше 30 робочих днів до дня припинення дії Угоди.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4. Відповідальність Сторін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4.1. У разі невиконання чи неналежного виконання зобов’язань за цією Угодою, Сторони несуть відповідальність, передбачену законами України та Угодою.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4.2.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 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Головний розпорядник</w:t>
      </w:r>
      <w:r w:rsidR="00302CDB"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коштів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не несе відповідальності за несвоєчасне перерахування коштів для </w:t>
      </w:r>
      <w:r w:rsidR="00302CDB"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надання часткової компенсації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відсотків за кредитом з міського бюджету в разі несвоєчасного проведення платежів органами Державної казначейської служби України.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5. Порядок вирішення спорів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5.1. Усі розбіжності </w:t>
      </w:r>
      <w:r w:rsidR="00302CDB"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та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спори, що можуть виникнути між Сторонами у зв'язку з виконанням Угоди, вирішуються шляхом переговорів.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5.2. У разі, якщо Сторони в результаті переговорів не змогли досягти взаємної згоди щодо розбіжностей, що виникли, а також у разі, якщо одна зі Сторін ухиляється від проведення переговорів, спір вирішується в судовому порядку.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D16FF9" w:rsidRDefault="003B7701" w:rsidP="001200F7">
      <w:pPr>
        <w:autoSpaceDE w:val="0"/>
        <w:autoSpaceDN w:val="0"/>
        <w:spacing w:after="0" w:line="240" w:lineRule="auto"/>
        <w:ind w:left="2836" w:firstLine="224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b/>
          <w:bCs/>
          <w:color w:val="000000"/>
          <w:sz w:val="25"/>
          <w:szCs w:val="25"/>
          <w:lang w:val="uk-UA" w:eastAsia="zh-CN"/>
        </w:rPr>
        <w:t>6. Форс-мажорні обставини</w:t>
      </w:r>
    </w:p>
    <w:p w:rsidR="003B7701" w:rsidRPr="00D16FF9" w:rsidRDefault="003B7701" w:rsidP="00302CD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6.1. Сторони звільняються від відповідальності за невиконання 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будь-якого з  положень  Угоди,  якщо  це  стало  наслідком  причин,  що  не  контролюються</w:t>
      </w:r>
      <w:r w:rsidR="00897085"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невиконуючою стороною. </w:t>
      </w:r>
    </w:p>
    <w:p w:rsidR="00E926E5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6.2. До таких причин належать: стихійне лихо, пожежі, страйки, військові дії та </w:t>
      </w: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lastRenderedPageBreak/>
        <w:t>інші обставини, що перебувають поза контролем Сторін і безпосередньо впливають на можливість виконання ними зобов’язань.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</w:p>
    <w:p w:rsidR="003B7701" w:rsidRPr="00D16FF9" w:rsidRDefault="003B7701" w:rsidP="001200F7">
      <w:pPr>
        <w:widowControl w:val="0"/>
        <w:tabs>
          <w:tab w:val="left" w:pos="3060"/>
          <w:tab w:val="left" w:pos="3240"/>
          <w:tab w:val="left" w:pos="3780"/>
          <w:tab w:val="left" w:pos="3960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7. Прикінцеві положення</w:t>
      </w:r>
    </w:p>
    <w:p w:rsidR="003B7701" w:rsidRPr="00D16FF9" w:rsidRDefault="003B7701" w:rsidP="00E926E5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7.1. Будь-яке повідомлення, що надається відповідно до Угоди, вважається належно наданим Стороні, якщо воно передане особисто, </w:t>
      </w:r>
      <w:r w:rsidR="00813CD3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уповноваженою особою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надіслане поштою</w:t>
      </w:r>
      <w:r w:rsidR="00302CDB"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рекомендованим</w:t>
      </w:r>
      <w:r w:rsidRPr="00D16FF9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листом за адресою місцезнаходження Сторони або на іншу адресу, повідомлену Стороною відповідно до Угоди.</w:t>
      </w: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7.2.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 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Сторони надали одна одній згоду на обробку, поширення та використання персональних даних, що містяться в Угоді, з метою належного виконання її умов та відповідно до чинного законодавства України.</w:t>
      </w:r>
    </w:p>
    <w:p w:rsidR="001200F7" w:rsidRPr="00D16FF9" w:rsidRDefault="003B7701" w:rsidP="00046B72">
      <w:pPr>
        <w:widowControl w:val="0"/>
        <w:shd w:val="clear" w:color="auto" w:fill="FFFFFF"/>
        <w:tabs>
          <w:tab w:val="left" w:pos="709"/>
        </w:tabs>
        <w:suppressAutoHyphens/>
        <w:autoSpaceDN w:val="0"/>
        <w:spacing w:after="0" w:line="240" w:lineRule="auto"/>
        <w:ind w:firstLine="301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ab/>
        <w:t>7.3.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 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Угоду складено в </w:t>
      </w:r>
      <w:r w:rsidR="00E926E5"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трьох</w:t>
      </w:r>
      <w:r w:rsidRPr="00D16FF9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оригінальних примірниках, по одному для кожної Сторони, що мають однакову юридичну силу.</w:t>
      </w:r>
    </w:p>
    <w:p w:rsidR="00FF3B1E" w:rsidRPr="00D16FF9" w:rsidRDefault="00FF3B1E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</w:pPr>
    </w:p>
    <w:p w:rsidR="003B7701" w:rsidRPr="00D16FF9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D16FF9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  <w:t>Місцезнаходження та реквізити Сторін</w:t>
      </w:r>
    </w:p>
    <w:p w:rsidR="003B7701" w:rsidRPr="00053ADF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</w:p>
    <w:tbl>
      <w:tblPr>
        <w:tblW w:w="98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8"/>
        <w:gridCol w:w="4836"/>
      </w:tblGrid>
      <w:tr w:rsidR="003B7701" w:rsidRPr="00053ADF" w:rsidTr="00372603">
        <w:trPr>
          <w:trHeight w:val="646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Суб’єкт  малого </w:t>
            </w:r>
            <w:r w:rsidR="00C84BB2" w:rsidRPr="00053ADF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>та</w:t>
            </w:r>
            <w:r w:rsidRPr="00053ADF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середнього </w:t>
            </w:r>
            <w:r w:rsidR="00C84BB2" w:rsidRPr="00053ADF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>підприємництва</w:t>
            </w:r>
            <w:r w:rsidR="00DB68E0" w:rsidRPr="00053ADF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(назва)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>Головний розпорядник коштів міського бюджету</w:t>
            </w:r>
            <w:r w:rsidR="00DB68E0" w:rsidRPr="00053ADF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(назва)</w:t>
            </w:r>
          </w:p>
        </w:tc>
      </w:tr>
      <w:tr w:rsidR="003B7701" w:rsidRPr="00053ADF" w:rsidTr="00E926E5">
        <w:trPr>
          <w:trHeight w:val="4231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МФО </w:t>
            </w:r>
            <w:r w:rsidR="00897085"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ЄДРПОУ/реєстраційний номер облікової картки платника податку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  уповноваженої особи)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МП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МФО 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ЄДРПОУ____________________</w:t>
            </w:r>
          </w:p>
          <w:p w:rsidR="00DB68E0" w:rsidRPr="00053ADF" w:rsidRDefault="00DB68E0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</w:t>
            </w:r>
            <w:r w:rsidR="00764296"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уповноваженої особи)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3B7701" w:rsidRPr="00053ADF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53ADF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МП</w:t>
            </w:r>
          </w:p>
        </w:tc>
      </w:tr>
    </w:tbl>
    <w:p w:rsidR="00992215" w:rsidRPr="00053ADF" w:rsidRDefault="00992215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</w:tblGrid>
      <w:tr w:rsidR="00DB68E0" w:rsidRPr="00D51BB4" w:rsidTr="00D51BB4">
        <w:tc>
          <w:tcPr>
            <w:tcW w:w="4968" w:type="dxa"/>
          </w:tcPr>
          <w:p w:rsidR="00DB68E0" w:rsidRPr="00D51BB4" w:rsidRDefault="00DB68E0" w:rsidP="00D51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DB68E0" w:rsidRPr="00D51BB4" w:rsidRDefault="00DB68E0" w:rsidP="00D51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D51BB4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Банківська установа (назва)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МФО ___________________________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ЄДРПОУ____________________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 уповноваженої особи)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</w:t>
            </w:r>
          </w:p>
          <w:p w:rsidR="00DB68E0" w:rsidRPr="00D51BB4" w:rsidRDefault="00DB68E0" w:rsidP="00D51BB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DB68E0" w:rsidRPr="00D51BB4" w:rsidRDefault="00DB68E0" w:rsidP="00D51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51BB4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МП</w:t>
            </w:r>
          </w:p>
        </w:tc>
      </w:tr>
    </w:tbl>
    <w:p w:rsidR="001200F7" w:rsidRPr="00053ADF" w:rsidRDefault="001200F7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200F7" w:rsidRPr="00053ADF" w:rsidRDefault="001200F7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Pr="00053ADF" w:rsidRDefault="00532DFE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В.Продан</w:t>
      </w:r>
    </w:p>
    <w:p w:rsidR="003B7701" w:rsidRPr="00053ADF" w:rsidRDefault="003B7701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:rsidR="003D4063" w:rsidRPr="00053ADF" w:rsidRDefault="003D4063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  <w:sectPr w:rsidR="003D4063" w:rsidRPr="00053ADF" w:rsidSect="007B357C">
          <w:headerReference w:type="default" r:id="rId9"/>
          <w:pgSz w:w="11906" w:h="16838" w:code="9"/>
          <w:pgMar w:top="899" w:right="746" w:bottom="719" w:left="1701" w:header="397" w:footer="397" w:gutter="0"/>
          <w:pgNumType w:start="1"/>
          <w:cols w:space="708"/>
          <w:titlePg/>
          <w:docGrid w:linePitch="360"/>
        </w:sectPr>
      </w:pPr>
    </w:p>
    <w:p w:rsidR="00561799" w:rsidRPr="00C16D55" w:rsidRDefault="00561799" w:rsidP="00561799">
      <w:pPr>
        <w:pStyle w:val="af2"/>
        <w:spacing w:after="0"/>
        <w:ind w:left="0" w:hanging="12"/>
        <w:jc w:val="center"/>
        <w:rPr>
          <w:sz w:val="24"/>
          <w:szCs w:val="24"/>
          <w:lang w:val="uk-UA"/>
        </w:rPr>
      </w:pPr>
      <w:r w:rsidRPr="00C16D55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Додаток  № 4</w:t>
      </w:r>
    </w:p>
    <w:p w:rsidR="00561799" w:rsidRPr="00C16D55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C16D5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  <w:r w:rsidR="00D52A37" w:rsidRPr="00C16D55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Pr="00C16D55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D52A37" w:rsidRPr="00C16D55">
        <w:rPr>
          <w:rFonts w:ascii="Times New Roman" w:hAnsi="Times New Roman"/>
          <w:sz w:val="24"/>
          <w:szCs w:val="24"/>
          <w:lang w:val="uk-UA"/>
        </w:rPr>
        <w:t>Порядку</w:t>
      </w:r>
      <w:r w:rsidRPr="00C16D55">
        <w:rPr>
          <w:rFonts w:ascii="Times New Roman" w:hAnsi="Times New Roman"/>
          <w:sz w:val="24"/>
          <w:szCs w:val="24"/>
          <w:lang w:val="uk-UA"/>
        </w:rPr>
        <w:t xml:space="preserve"> про надання фінансової </w:t>
      </w:r>
    </w:p>
    <w:p w:rsidR="00561799" w:rsidRPr="00C16D55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C16D5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="006F6FA9" w:rsidRPr="00C16D55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C16D55">
        <w:rPr>
          <w:rFonts w:ascii="Times New Roman" w:hAnsi="Times New Roman"/>
          <w:sz w:val="24"/>
          <w:szCs w:val="24"/>
          <w:lang w:val="uk-UA"/>
        </w:rPr>
        <w:t xml:space="preserve">  підтримки шляхом часткової </w:t>
      </w:r>
    </w:p>
    <w:p w:rsidR="00561799" w:rsidRPr="00C16D55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C16D5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="006F6FA9" w:rsidRPr="00C16D55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C16D55">
        <w:rPr>
          <w:rFonts w:ascii="Times New Roman" w:hAnsi="Times New Roman"/>
          <w:sz w:val="24"/>
          <w:szCs w:val="24"/>
          <w:lang w:val="uk-UA"/>
        </w:rPr>
        <w:t xml:space="preserve">компенсації відсоткових ставок за </w:t>
      </w:r>
    </w:p>
    <w:p w:rsidR="00561799" w:rsidRPr="00C16D55" w:rsidRDefault="00561799" w:rsidP="0056179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C16D5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кредитами</w:t>
      </w:r>
    </w:p>
    <w:p w:rsidR="00561799" w:rsidRPr="00C16D55" w:rsidRDefault="00561799" w:rsidP="0056179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10"/>
          <w:szCs w:val="28"/>
          <w:lang w:val="uk-UA" w:eastAsia="uk-UA"/>
        </w:rPr>
      </w:pPr>
    </w:p>
    <w:p w:rsidR="00561799" w:rsidRPr="00053ADF" w:rsidRDefault="00561799" w:rsidP="0056179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ЗВЕДЕНИЙ РЕЄСТР</w:t>
      </w:r>
    </w:p>
    <w:p w:rsidR="00561799" w:rsidRPr="00053ADF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53AD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суб’єктів господарювання, визнаних переможцями конкурсу, які уклали кредитні договори</w:t>
      </w:r>
      <w:r w:rsidRPr="00053ADF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</w:p>
    <w:p w:rsidR="00561799" w:rsidRPr="00053ADF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3ADF">
        <w:rPr>
          <w:rFonts w:ascii="Times New Roman" w:hAnsi="Times New Roman"/>
          <w:b/>
          <w:sz w:val="28"/>
          <w:szCs w:val="28"/>
          <w:lang w:val="uk-UA"/>
        </w:rPr>
        <w:t xml:space="preserve">за___________________________20______р.  </w:t>
      </w:r>
    </w:p>
    <w:p w:rsidR="00561799" w:rsidRPr="00053ADF" w:rsidRDefault="00561799" w:rsidP="005617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53AD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(місяць)</w:t>
      </w:r>
    </w:p>
    <w:p w:rsidR="00561799" w:rsidRPr="00053ADF" w:rsidRDefault="00561799" w:rsidP="005617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53AD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Реквізити банківської установи:_______________________________</w:t>
      </w:r>
    </w:p>
    <w:p w:rsidR="00561799" w:rsidRPr="00C16D55" w:rsidRDefault="00561799" w:rsidP="005617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2"/>
          <w:szCs w:val="28"/>
          <w:lang w:val="uk-UA" w:eastAsia="uk-UA"/>
        </w:rPr>
      </w:pPr>
    </w:p>
    <w:tbl>
      <w:tblPr>
        <w:tblW w:w="14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11"/>
        <w:gridCol w:w="992"/>
        <w:gridCol w:w="992"/>
        <w:gridCol w:w="1796"/>
        <w:gridCol w:w="993"/>
        <w:gridCol w:w="1134"/>
        <w:gridCol w:w="992"/>
        <w:gridCol w:w="992"/>
        <w:gridCol w:w="992"/>
        <w:gridCol w:w="1134"/>
        <w:gridCol w:w="1134"/>
      </w:tblGrid>
      <w:tr w:rsidR="00561799" w:rsidRPr="00053ADF" w:rsidTr="00942B59">
        <w:tc>
          <w:tcPr>
            <w:tcW w:w="709" w:type="dxa"/>
            <w:vMerge w:val="restart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711" w:type="dxa"/>
            <w:vMerge w:val="restart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Прізвище, ім’я, по батькові  фізичної особи-підприємця/ найменування юридичної особи.</w:t>
            </w:r>
          </w:p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Код ЄДРПОУ, реєстраційний номер облікової картки платника податку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Номер та дата </w:t>
            </w:r>
            <w:r w:rsidR="005720D9" w:rsidRPr="00053ADF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кредитного</w:t>
            </w:r>
            <w:r w:rsidRPr="00053ADF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дого-вору</w:t>
            </w:r>
          </w:p>
        </w:tc>
        <w:tc>
          <w:tcPr>
            <w:tcW w:w="2788" w:type="dxa"/>
            <w:gridSpan w:val="2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Сума кредиту (грн.)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Строк креди-тного дого-вору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ind w:left="-21" w:right="-141" w:firstLine="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Відсот-кова ставка за користування кредитом </w:t>
            </w:r>
          </w:p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Дата пога-шення відсот-кової ставки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Нарахована сума відсоткової ставки (грн.)</w:t>
            </w:r>
          </w:p>
        </w:tc>
      </w:tr>
      <w:tr w:rsidR="00561799" w:rsidRPr="00053ADF" w:rsidTr="00942B59">
        <w:tc>
          <w:tcPr>
            <w:tcW w:w="709" w:type="dxa"/>
            <w:vMerge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11" w:type="dxa"/>
            <w:vMerge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1796" w:type="dxa"/>
            <w:shd w:val="clear" w:color="auto" w:fill="auto"/>
          </w:tcPr>
          <w:p w:rsidR="00561799" w:rsidRPr="00053ADF" w:rsidRDefault="00561799" w:rsidP="00724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залишок кредитної суми, на яку нараховують </w:t>
            </w:r>
            <w:r w:rsidR="007241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компенсацію</w:t>
            </w: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за </w:t>
            </w:r>
            <w:r w:rsidR="00A12F4D"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відсотковими</w:t>
            </w: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ставками  </w:t>
            </w:r>
          </w:p>
        </w:tc>
        <w:tc>
          <w:tcPr>
            <w:tcW w:w="993" w:type="dxa"/>
            <w:vMerge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сплачено позичальником</w:t>
            </w:r>
          </w:p>
        </w:tc>
        <w:tc>
          <w:tcPr>
            <w:tcW w:w="1134" w:type="dxa"/>
            <w:shd w:val="clear" w:color="auto" w:fill="auto"/>
          </w:tcPr>
          <w:p w:rsidR="007D1FDA" w:rsidRDefault="007D1FDA" w:rsidP="00942B59">
            <w:pPr>
              <w:spacing w:after="0" w:line="240" w:lineRule="auto"/>
              <w:ind w:left="-171" w:right="-17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Компенсовано</w:t>
            </w:r>
          </w:p>
          <w:p w:rsidR="00561799" w:rsidRPr="00053ADF" w:rsidRDefault="00561799" w:rsidP="00942B59">
            <w:pPr>
              <w:spacing w:after="0" w:line="240" w:lineRule="auto"/>
              <w:ind w:left="-171" w:right="-17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з міського бюджету </w:t>
            </w: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7D1FDA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підлягає </w:t>
            </w:r>
            <w:r w:rsidR="007D1FD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компенсації</w:t>
            </w: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з міського бюджету за </w:t>
            </w:r>
            <w:r w:rsidR="00380AF1"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відповідний</w:t>
            </w:r>
            <w:r w:rsidRPr="00053A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місяць</w:t>
            </w:r>
          </w:p>
        </w:tc>
      </w:tr>
      <w:tr w:rsidR="00561799" w:rsidRPr="00053ADF" w:rsidTr="00942B59">
        <w:tc>
          <w:tcPr>
            <w:tcW w:w="709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711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61799" w:rsidRPr="00053ADF" w:rsidTr="00942B59">
        <w:tc>
          <w:tcPr>
            <w:tcW w:w="709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711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61799" w:rsidRPr="00053ADF" w:rsidTr="00942B59">
        <w:tc>
          <w:tcPr>
            <w:tcW w:w="709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711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53A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Разом по банківській установі</w:t>
            </w: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53ADF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561799" w:rsidRPr="00C16D55" w:rsidRDefault="00561799" w:rsidP="00561799">
      <w:pPr>
        <w:spacing w:after="0" w:line="240" w:lineRule="auto"/>
        <w:rPr>
          <w:rFonts w:ascii="Times New Roman" w:hAnsi="Times New Roman"/>
          <w:sz w:val="16"/>
          <w:szCs w:val="24"/>
          <w:lang w:val="uk-UA"/>
        </w:rPr>
      </w:pPr>
    </w:p>
    <w:p w:rsidR="00561799" w:rsidRPr="00053ADF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53ADF">
        <w:rPr>
          <w:rFonts w:ascii="Times New Roman" w:hAnsi="Times New Roman"/>
          <w:sz w:val="24"/>
          <w:szCs w:val="24"/>
          <w:lang w:val="uk-UA"/>
        </w:rPr>
        <w:t>Керівник банківської установи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>________________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>_________________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</w:p>
    <w:p w:rsidR="00561799" w:rsidRPr="00053ADF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>(підпис)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>(ініціали, прізвище)</w:t>
      </w:r>
    </w:p>
    <w:p w:rsidR="00561799" w:rsidRPr="00053ADF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53ADF">
        <w:rPr>
          <w:rFonts w:ascii="Times New Roman" w:hAnsi="Times New Roman"/>
          <w:sz w:val="24"/>
          <w:szCs w:val="24"/>
          <w:lang w:val="uk-UA"/>
        </w:rPr>
        <w:t>Головний спеціаліст-бухгалтер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>________________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>_________________</w:t>
      </w:r>
    </w:p>
    <w:p w:rsidR="00561799" w:rsidRPr="00053ADF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>(підпис)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 xml:space="preserve">(ініціали, прізвище) </w:t>
      </w:r>
    </w:p>
    <w:p w:rsidR="00532DFE" w:rsidRDefault="00561799" w:rsidP="00BB3E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3ADF">
        <w:rPr>
          <w:rFonts w:ascii="Times New Roman" w:hAnsi="Times New Roman"/>
          <w:sz w:val="24"/>
          <w:szCs w:val="24"/>
          <w:lang w:val="uk-UA"/>
        </w:rPr>
        <w:t>«____»______________20___р.</w:t>
      </w:r>
      <w:r w:rsidRPr="00053ADF">
        <w:rPr>
          <w:rFonts w:ascii="Times New Roman" w:hAnsi="Times New Roman"/>
          <w:sz w:val="24"/>
          <w:szCs w:val="24"/>
          <w:lang w:val="uk-UA"/>
        </w:rPr>
        <w:tab/>
      </w:r>
      <w:r w:rsidRPr="00053ADF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</w:t>
      </w:r>
      <w:r w:rsidR="00BB3EBC" w:rsidRPr="00053ADF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053ADF">
        <w:rPr>
          <w:rFonts w:ascii="Times New Roman" w:hAnsi="Times New Roman"/>
          <w:sz w:val="24"/>
          <w:szCs w:val="24"/>
          <w:lang w:val="uk-UA"/>
        </w:rPr>
        <w:t xml:space="preserve">   МП</w:t>
      </w:r>
    </w:p>
    <w:p w:rsidR="00C16D55" w:rsidRPr="00C16D55" w:rsidRDefault="00C16D55" w:rsidP="00C16D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14"/>
          <w:szCs w:val="28"/>
          <w:lang w:val="uk-UA" w:eastAsia="ru-RU"/>
        </w:rPr>
      </w:pPr>
    </w:p>
    <w:p w:rsidR="00C16D55" w:rsidRPr="00C16D55" w:rsidRDefault="00C16D55" w:rsidP="00C16D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Секретар Чернівецької міської ради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</w:t>
      </w:r>
      <w:r w:rsidRPr="00053AD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В.Продан</w:t>
      </w:r>
    </w:p>
    <w:sectPr w:rsidR="00C16D55" w:rsidRPr="00C16D55" w:rsidSect="00561799">
      <w:pgSz w:w="16838" w:h="11906" w:orient="landscape"/>
      <w:pgMar w:top="71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E3A" w:rsidRDefault="00A47E3A" w:rsidP="00695BE8">
      <w:pPr>
        <w:spacing w:after="0" w:line="240" w:lineRule="auto"/>
      </w:pPr>
      <w:r>
        <w:separator/>
      </w:r>
    </w:p>
  </w:endnote>
  <w:endnote w:type="continuationSeparator" w:id="0">
    <w:p w:rsidR="00A47E3A" w:rsidRDefault="00A47E3A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eeSans">
    <w:altName w:val="Times New Roman"/>
    <w:charset w:val="01"/>
    <w:family w:val="roman"/>
    <w:pitch w:val="default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roid Sans Fallback">
    <w:altName w:val="Times New Roman"/>
    <w:charset w:val="00"/>
    <w:family w:val="auto"/>
    <w:pitch w:val="variable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E3A" w:rsidRDefault="00A47E3A" w:rsidP="00695BE8">
      <w:pPr>
        <w:spacing w:after="0" w:line="240" w:lineRule="auto"/>
      </w:pPr>
      <w:r>
        <w:separator/>
      </w:r>
    </w:p>
  </w:footnote>
  <w:footnote w:type="continuationSeparator" w:id="0">
    <w:p w:rsidR="00A47E3A" w:rsidRDefault="00A47E3A" w:rsidP="00695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57C" w:rsidRPr="004B4A7A" w:rsidRDefault="007B357C">
    <w:pPr>
      <w:pStyle w:val="aa"/>
      <w:jc w:val="center"/>
      <w:rPr>
        <w:rFonts w:ascii="Times New Roman" w:hAnsi="Times New Roman"/>
      </w:rPr>
    </w:pPr>
    <w:r w:rsidRPr="004B4A7A">
      <w:rPr>
        <w:rFonts w:ascii="Times New Roman" w:hAnsi="Times New Roman"/>
      </w:rPr>
      <w:fldChar w:fldCharType="begin"/>
    </w:r>
    <w:r w:rsidRPr="004B4A7A">
      <w:rPr>
        <w:rFonts w:ascii="Times New Roman" w:hAnsi="Times New Roman"/>
      </w:rPr>
      <w:instrText xml:space="preserve"> PAGE   \* MERGEFORMAT </w:instrText>
    </w:r>
    <w:r w:rsidRPr="004B4A7A">
      <w:rPr>
        <w:rFonts w:ascii="Times New Roman" w:hAnsi="Times New Roman"/>
      </w:rPr>
      <w:fldChar w:fldCharType="separate"/>
    </w:r>
    <w:r w:rsidR="00DB54F8">
      <w:rPr>
        <w:rFonts w:ascii="Times New Roman" w:hAnsi="Times New Roman"/>
        <w:noProof/>
      </w:rPr>
      <w:t>2</w:t>
    </w:r>
    <w:r w:rsidRPr="004B4A7A">
      <w:rPr>
        <w:rFonts w:ascii="Times New Roman" w:hAnsi="Times New Roman"/>
      </w:rPr>
      <w:fldChar w:fldCharType="end"/>
    </w:r>
  </w:p>
  <w:p w:rsidR="007B357C" w:rsidRDefault="007B35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01B39"/>
    <w:rsid w:val="00010266"/>
    <w:rsid w:val="0001060E"/>
    <w:rsid w:val="00011149"/>
    <w:rsid w:val="00012219"/>
    <w:rsid w:val="00015B44"/>
    <w:rsid w:val="0001697F"/>
    <w:rsid w:val="00024D07"/>
    <w:rsid w:val="000268BB"/>
    <w:rsid w:val="00027F96"/>
    <w:rsid w:val="00031387"/>
    <w:rsid w:val="00033912"/>
    <w:rsid w:val="00040F6B"/>
    <w:rsid w:val="00041B09"/>
    <w:rsid w:val="00046B72"/>
    <w:rsid w:val="00051704"/>
    <w:rsid w:val="00051903"/>
    <w:rsid w:val="00053ADF"/>
    <w:rsid w:val="00076DC8"/>
    <w:rsid w:val="00082B9A"/>
    <w:rsid w:val="00085049"/>
    <w:rsid w:val="00094F7B"/>
    <w:rsid w:val="000966CA"/>
    <w:rsid w:val="000A25E7"/>
    <w:rsid w:val="000A29A0"/>
    <w:rsid w:val="000A4DEA"/>
    <w:rsid w:val="000A52F1"/>
    <w:rsid w:val="000B4A70"/>
    <w:rsid w:val="000C1E81"/>
    <w:rsid w:val="000C6070"/>
    <w:rsid w:val="000C6837"/>
    <w:rsid w:val="000C6E33"/>
    <w:rsid w:val="000C706B"/>
    <w:rsid w:val="000D25D7"/>
    <w:rsid w:val="000D3615"/>
    <w:rsid w:val="000D6E7E"/>
    <w:rsid w:val="000E6B02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E66A9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0FFF"/>
    <w:rsid w:val="002737DE"/>
    <w:rsid w:val="00273921"/>
    <w:rsid w:val="00283C53"/>
    <w:rsid w:val="00290C19"/>
    <w:rsid w:val="00291697"/>
    <w:rsid w:val="00296CFA"/>
    <w:rsid w:val="002A118D"/>
    <w:rsid w:val="002A5AF3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3278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332C5"/>
    <w:rsid w:val="003336E0"/>
    <w:rsid w:val="003376C2"/>
    <w:rsid w:val="00340791"/>
    <w:rsid w:val="00343A2A"/>
    <w:rsid w:val="00350623"/>
    <w:rsid w:val="00350742"/>
    <w:rsid w:val="00352127"/>
    <w:rsid w:val="003635AB"/>
    <w:rsid w:val="003639D3"/>
    <w:rsid w:val="00363F36"/>
    <w:rsid w:val="003714AF"/>
    <w:rsid w:val="00372603"/>
    <w:rsid w:val="003754D8"/>
    <w:rsid w:val="00375CB3"/>
    <w:rsid w:val="003764E8"/>
    <w:rsid w:val="00380AF1"/>
    <w:rsid w:val="003834F5"/>
    <w:rsid w:val="00385F23"/>
    <w:rsid w:val="00396FBC"/>
    <w:rsid w:val="00397C20"/>
    <w:rsid w:val="003A44E5"/>
    <w:rsid w:val="003A472E"/>
    <w:rsid w:val="003B7701"/>
    <w:rsid w:val="003C39A0"/>
    <w:rsid w:val="003C74B4"/>
    <w:rsid w:val="003C7A8C"/>
    <w:rsid w:val="003C7D04"/>
    <w:rsid w:val="003D0BB6"/>
    <w:rsid w:val="003D4063"/>
    <w:rsid w:val="003D4E1F"/>
    <w:rsid w:val="003D4E76"/>
    <w:rsid w:val="003D6FEA"/>
    <w:rsid w:val="003E48E7"/>
    <w:rsid w:val="003E4BEE"/>
    <w:rsid w:val="003E65D8"/>
    <w:rsid w:val="003F007C"/>
    <w:rsid w:val="003F22A3"/>
    <w:rsid w:val="003F4B0D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0745"/>
    <w:rsid w:val="004810A5"/>
    <w:rsid w:val="00481591"/>
    <w:rsid w:val="0049502E"/>
    <w:rsid w:val="004A477B"/>
    <w:rsid w:val="004A5A14"/>
    <w:rsid w:val="004A5BF8"/>
    <w:rsid w:val="004A65AF"/>
    <w:rsid w:val="004B198A"/>
    <w:rsid w:val="004B4A7A"/>
    <w:rsid w:val="004B601E"/>
    <w:rsid w:val="004B6A99"/>
    <w:rsid w:val="004C2485"/>
    <w:rsid w:val="004C5E99"/>
    <w:rsid w:val="004D3B48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0B84"/>
    <w:rsid w:val="00520CDA"/>
    <w:rsid w:val="00525848"/>
    <w:rsid w:val="005306F3"/>
    <w:rsid w:val="00532DFE"/>
    <w:rsid w:val="00537307"/>
    <w:rsid w:val="005464D7"/>
    <w:rsid w:val="00550726"/>
    <w:rsid w:val="00556AFC"/>
    <w:rsid w:val="00560F04"/>
    <w:rsid w:val="00561799"/>
    <w:rsid w:val="005720D9"/>
    <w:rsid w:val="00572E16"/>
    <w:rsid w:val="00575B16"/>
    <w:rsid w:val="00580B2E"/>
    <w:rsid w:val="0058223E"/>
    <w:rsid w:val="00582A2B"/>
    <w:rsid w:val="00585462"/>
    <w:rsid w:val="00585EE2"/>
    <w:rsid w:val="0058787D"/>
    <w:rsid w:val="00591945"/>
    <w:rsid w:val="00595169"/>
    <w:rsid w:val="005961E3"/>
    <w:rsid w:val="005B079D"/>
    <w:rsid w:val="005B1B74"/>
    <w:rsid w:val="005B24C1"/>
    <w:rsid w:val="005B4505"/>
    <w:rsid w:val="005C0020"/>
    <w:rsid w:val="005C1043"/>
    <w:rsid w:val="005C2760"/>
    <w:rsid w:val="005C38DD"/>
    <w:rsid w:val="005C4174"/>
    <w:rsid w:val="005D10A4"/>
    <w:rsid w:val="005D1744"/>
    <w:rsid w:val="005F25FA"/>
    <w:rsid w:val="005F2711"/>
    <w:rsid w:val="00604AC2"/>
    <w:rsid w:val="006111ED"/>
    <w:rsid w:val="006122F1"/>
    <w:rsid w:val="00615500"/>
    <w:rsid w:val="0061768C"/>
    <w:rsid w:val="00623A19"/>
    <w:rsid w:val="00625767"/>
    <w:rsid w:val="00632134"/>
    <w:rsid w:val="00633372"/>
    <w:rsid w:val="006418BE"/>
    <w:rsid w:val="00645D0E"/>
    <w:rsid w:val="00652617"/>
    <w:rsid w:val="0065565D"/>
    <w:rsid w:val="00664D05"/>
    <w:rsid w:val="00671FEE"/>
    <w:rsid w:val="00684CB5"/>
    <w:rsid w:val="00695B48"/>
    <w:rsid w:val="00695BE8"/>
    <w:rsid w:val="006967C1"/>
    <w:rsid w:val="006A0C1F"/>
    <w:rsid w:val="006B1A3F"/>
    <w:rsid w:val="006B72A3"/>
    <w:rsid w:val="006C19C4"/>
    <w:rsid w:val="006C1DBB"/>
    <w:rsid w:val="006D39FC"/>
    <w:rsid w:val="006D6E5A"/>
    <w:rsid w:val="006E1FE3"/>
    <w:rsid w:val="006E4E55"/>
    <w:rsid w:val="006F6FA9"/>
    <w:rsid w:val="00707753"/>
    <w:rsid w:val="00710A59"/>
    <w:rsid w:val="007115FF"/>
    <w:rsid w:val="00724146"/>
    <w:rsid w:val="00724547"/>
    <w:rsid w:val="00725AA0"/>
    <w:rsid w:val="007448C7"/>
    <w:rsid w:val="00746E55"/>
    <w:rsid w:val="00747BA0"/>
    <w:rsid w:val="0075149C"/>
    <w:rsid w:val="00755934"/>
    <w:rsid w:val="00761F8E"/>
    <w:rsid w:val="00762445"/>
    <w:rsid w:val="00764296"/>
    <w:rsid w:val="00764B6B"/>
    <w:rsid w:val="007851F7"/>
    <w:rsid w:val="00787ED2"/>
    <w:rsid w:val="00791EE2"/>
    <w:rsid w:val="0079384F"/>
    <w:rsid w:val="007A1573"/>
    <w:rsid w:val="007A4186"/>
    <w:rsid w:val="007A6972"/>
    <w:rsid w:val="007B2D2D"/>
    <w:rsid w:val="007B357C"/>
    <w:rsid w:val="007B3908"/>
    <w:rsid w:val="007B7DE6"/>
    <w:rsid w:val="007C023A"/>
    <w:rsid w:val="007C1CF1"/>
    <w:rsid w:val="007C350A"/>
    <w:rsid w:val="007C3F9A"/>
    <w:rsid w:val="007C78FD"/>
    <w:rsid w:val="007D1FDA"/>
    <w:rsid w:val="007D44EC"/>
    <w:rsid w:val="007D63A4"/>
    <w:rsid w:val="007D74EB"/>
    <w:rsid w:val="007E5F0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23FCA"/>
    <w:rsid w:val="00830419"/>
    <w:rsid w:val="008379D6"/>
    <w:rsid w:val="00840054"/>
    <w:rsid w:val="00840AF0"/>
    <w:rsid w:val="00841A80"/>
    <w:rsid w:val="00842922"/>
    <w:rsid w:val="0084443A"/>
    <w:rsid w:val="0084772C"/>
    <w:rsid w:val="0085171C"/>
    <w:rsid w:val="008523E0"/>
    <w:rsid w:val="008563C6"/>
    <w:rsid w:val="008641EF"/>
    <w:rsid w:val="00871CDF"/>
    <w:rsid w:val="0087778F"/>
    <w:rsid w:val="00881245"/>
    <w:rsid w:val="00897085"/>
    <w:rsid w:val="008A0797"/>
    <w:rsid w:val="008A152C"/>
    <w:rsid w:val="008A5D22"/>
    <w:rsid w:val="008A7A93"/>
    <w:rsid w:val="008A7EB6"/>
    <w:rsid w:val="008B157F"/>
    <w:rsid w:val="008B2D66"/>
    <w:rsid w:val="008B5D0B"/>
    <w:rsid w:val="008D1014"/>
    <w:rsid w:val="008D6CB6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26A8"/>
    <w:rsid w:val="0096768E"/>
    <w:rsid w:val="00972FD3"/>
    <w:rsid w:val="00974E62"/>
    <w:rsid w:val="00976D20"/>
    <w:rsid w:val="009831A8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2CE"/>
    <w:rsid w:val="009C4352"/>
    <w:rsid w:val="009C51C4"/>
    <w:rsid w:val="009C58F3"/>
    <w:rsid w:val="009E09BD"/>
    <w:rsid w:val="009E191A"/>
    <w:rsid w:val="009E333F"/>
    <w:rsid w:val="009F2082"/>
    <w:rsid w:val="009F5AE3"/>
    <w:rsid w:val="00A12F4D"/>
    <w:rsid w:val="00A15796"/>
    <w:rsid w:val="00A17C5B"/>
    <w:rsid w:val="00A200E2"/>
    <w:rsid w:val="00A22CD9"/>
    <w:rsid w:val="00A30C94"/>
    <w:rsid w:val="00A33FEB"/>
    <w:rsid w:val="00A42CE6"/>
    <w:rsid w:val="00A46C2D"/>
    <w:rsid w:val="00A47E3A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C261F"/>
    <w:rsid w:val="00AC3905"/>
    <w:rsid w:val="00AC67F7"/>
    <w:rsid w:val="00AD1AEB"/>
    <w:rsid w:val="00AD1B3C"/>
    <w:rsid w:val="00AD6BAD"/>
    <w:rsid w:val="00AD7C9A"/>
    <w:rsid w:val="00AF1CCC"/>
    <w:rsid w:val="00AF214B"/>
    <w:rsid w:val="00AF526F"/>
    <w:rsid w:val="00AF6877"/>
    <w:rsid w:val="00B03132"/>
    <w:rsid w:val="00B0369E"/>
    <w:rsid w:val="00B041A4"/>
    <w:rsid w:val="00B05EF2"/>
    <w:rsid w:val="00B06843"/>
    <w:rsid w:val="00B2192F"/>
    <w:rsid w:val="00B254ED"/>
    <w:rsid w:val="00B327CC"/>
    <w:rsid w:val="00B36DB7"/>
    <w:rsid w:val="00B37B4A"/>
    <w:rsid w:val="00B40AF4"/>
    <w:rsid w:val="00B42723"/>
    <w:rsid w:val="00B50D68"/>
    <w:rsid w:val="00B54445"/>
    <w:rsid w:val="00B60E4A"/>
    <w:rsid w:val="00B72481"/>
    <w:rsid w:val="00B82285"/>
    <w:rsid w:val="00B83F31"/>
    <w:rsid w:val="00B86BFF"/>
    <w:rsid w:val="00B97118"/>
    <w:rsid w:val="00B975FF"/>
    <w:rsid w:val="00B97934"/>
    <w:rsid w:val="00BA0BD6"/>
    <w:rsid w:val="00BA7AA4"/>
    <w:rsid w:val="00BB3EBC"/>
    <w:rsid w:val="00BB6FF5"/>
    <w:rsid w:val="00BB7A97"/>
    <w:rsid w:val="00BC09ED"/>
    <w:rsid w:val="00BC2B4D"/>
    <w:rsid w:val="00BD0760"/>
    <w:rsid w:val="00BE1680"/>
    <w:rsid w:val="00BE2B5D"/>
    <w:rsid w:val="00BE60BF"/>
    <w:rsid w:val="00BF39B1"/>
    <w:rsid w:val="00BF510C"/>
    <w:rsid w:val="00BF7C85"/>
    <w:rsid w:val="00C00AB9"/>
    <w:rsid w:val="00C04BF0"/>
    <w:rsid w:val="00C12A7C"/>
    <w:rsid w:val="00C142FE"/>
    <w:rsid w:val="00C14982"/>
    <w:rsid w:val="00C16D55"/>
    <w:rsid w:val="00C2720F"/>
    <w:rsid w:val="00C30E54"/>
    <w:rsid w:val="00C327AE"/>
    <w:rsid w:val="00C35F3B"/>
    <w:rsid w:val="00C3610E"/>
    <w:rsid w:val="00C4353F"/>
    <w:rsid w:val="00C43C0A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008D"/>
    <w:rsid w:val="00CA128C"/>
    <w:rsid w:val="00CB42EE"/>
    <w:rsid w:val="00CC27AB"/>
    <w:rsid w:val="00CC72FE"/>
    <w:rsid w:val="00CD1ACA"/>
    <w:rsid w:val="00CD53ED"/>
    <w:rsid w:val="00CD5DC4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16FF9"/>
    <w:rsid w:val="00D2058B"/>
    <w:rsid w:val="00D373E3"/>
    <w:rsid w:val="00D43B70"/>
    <w:rsid w:val="00D43D87"/>
    <w:rsid w:val="00D46964"/>
    <w:rsid w:val="00D47B3E"/>
    <w:rsid w:val="00D51BB4"/>
    <w:rsid w:val="00D52A37"/>
    <w:rsid w:val="00D572A5"/>
    <w:rsid w:val="00D577A7"/>
    <w:rsid w:val="00D6363C"/>
    <w:rsid w:val="00D70F34"/>
    <w:rsid w:val="00D71B76"/>
    <w:rsid w:val="00D735CF"/>
    <w:rsid w:val="00D73B05"/>
    <w:rsid w:val="00D7589F"/>
    <w:rsid w:val="00D77762"/>
    <w:rsid w:val="00D81FFB"/>
    <w:rsid w:val="00D87C11"/>
    <w:rsid w:val="00DB1830"/>
    <w:rsid w:val="00DB54F8"/>
    <w:rsid w:val="00DB68E0"/>
    <w:rsid w:val="00DC632E"/>
    <w:rsid w:val="00DD66EE"/>
    <w:rsid w:val="00DE1178"/>
    <w:rsid w:val="00DF4B42"/>
    <w:rsid w:val="00E10361"/>
    <w:rsid w:val="00E15B18"/>
    <w:rsid w:val="00E21758"/>
    <w:rsid w:val="00E2177A"/>
    <w:rsid w:val="00E2789A"/>
    <w:rsid w:val="00E36440"/>
    <w:rsid w:val="00E421E6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A3E01"/>
    <w:rsid w:val="00EA620C"/>
    <w:rsid w:val="00EA7C77"/>
    <w:rsid w:val="00EC0384"/>
    <w:rsid w:val="00EC2683"/>
    <w:rsid w:val="00EC63B4"/>
    <w:rsid w:val="00ED6E23"/>
    <w:rsid w:val="00ED799A"/>
    <w:rsid w:val="00EE50EB"/>
    <w:rsid w:val="00EE648C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5E9D"/>
    <w:rsid w:val="00F76DF5"/>
    <w:rsid w:val="00F77927"/>
    <w:rsid w:val="00F95943"/>
    <w:rsid w:val="00FB6603"/>
    <w:rsid w:val="00FC36BB"/>
    <w:rsid w:val="00FC6F3F"/>
    <w:rsid w:val="00FD7600"/>
    <w:rsid w:val="00FD7BF1"/>
    <w:rsid w:val="00FF3814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78923"/>
  <w15:chartTrackingRefBased/>
  <w15:docId w15:val="{F7A94F0D-0692-4A1E-872D-F2CE96A9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val="ru-RU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Название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paragraph" w:styleId="af3">
    <w:name w:val="Document Map"/>
    <w:basedOn w:val="a"/>
    <w:link w:val="af4"/>
    <w:uiPriority w:val="99"/>
    <w:semiHidden/>
    <w:unhideWhenUsed/>
    <w:rsid w:val="005F25F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F25F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D8B24-3B6E-4A36-BF65-607F8E6E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6118</Words>
  <Characters>34877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2019-02-26T12:40:00Z</cp:lastPrinted>
  <dcterms:created xsi:type="dcterms:W3CDTF">2019-02-26T14:03:00Z</dcterms:created>
  <dcterms:modified xsi:type="dcterms:W3CDTF">2019-02-26T14:03:00Z</dcterms:modified>
</cp:coreProperties>
</file>