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F" w:rsidRDefault="00A56F22" w:rsidP="00D5069F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069F" w:rsidRDefault="00D5069F" w:rsidP="00D506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____ сесія  </w:t>
      </w: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 xml:space="preserve"> скликання </w:t>
      </w:r>
    </w:p>
    <w:p w:rsidR="00D5069F" w:rsidRDefault="00D5069F" w:rsidP="00D5069F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5069F" w:rsidRDefault="00D5069F" w:rsidP="00D5069F"/>
    <w:p w:rsidR="00D5069F" w:rsidRDefault="00D5069F" w:rsidP="00D5069F">
      <w:pPr>
        <w:rPr>
          <w:szCs w:val="28"/>
        </w:rPr>
      </w:pPr>
      <w:r>
        <w:rPr>
          <w:szCs w:val="28"/>
          <w:u w:val="single"/>
          <w:lang w:val="ru-RU"/>
        </w:rPr>
        <w:t xml:space="preserve">              </w:t>
      </w:r>
      <w:r>
        <w:rPr>
          <w:szCs w:val="28"/>
          <w:u w:val="single"/>
        </w:rPr>
        <w:t xml:space="preserve">2019 </w:t>
      </w:r>
      <w:r>
        <w:rPr>
          <w:szCs w:val="28"/>
        </w:rPr>
        <w:t xml:space="preserve">  № </w:t>
      </w:r>
      <w:r>
        <w:rPr>
          <w:i/>
          <w:szCs w:val="28"/>
        </w:rPr>
        <w:t>_____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/>
    <w:p w:rsidR="00A627F4" w:rsidRDefault="00A627F4">
      <w:pPr>
        <w:spacing w:line="216" w:lineRule="auto"/>
        <w:jc w:val="center"/>
        <w:rPr>
          <w:b/>
        </w:rPr>
      </w:pPr>
    </w:p>
    <w:p w:rsidR="00C86984" w:rsidRPr="005B3630" w:rsidRDefault="00C86984" w:rsidP="00C86984">
      <w:pPr>
        <w:jc w:val="center"/>
        <w:rPr>
          <w:b/>
          <w:szCs w:val="28"/>
        </w:rPr>
      </w:pPr>
      <w:bookmarkStart w:id="0" w:name="_GoBack"/>
      <w:r w:rsidRPr="005B3630">
        <w:rPr>
          <w:b/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</w:t>
      </w:r>
    </w:p>
    <w:p w:rsidR="00C86984" w:rsidRPr="005B3630" w:rsidRDefault="00C86984" w:rsidP="00C86984">
      <w:pPr>
        <w:jc w:val="center"/>
        <w:rPr>
          <w:b/>
          <w:szCs w:val="28"/>
        </w:rPr>
      </w:pPr>
    </w:p>
    <w:bookmarkEnd w:id="0"/>
    <w:p w:rsidR="00C86984" w:rsidRPr="005B3630" w:rsidRDefault="00C86984" w:rsidP="00C86984">
      <w:pPr>
        <w:jc w:val="center"/>
        <w:rPr>
          <w:b/>
          <w:szCs w:val="28"/>
        </w:rPr>
      </w:pPr>
    </w:p>
    <w:p w:rsidR="00C86984" w:rsidRPr="005B3630" w:rsidRDefault="00C86984" w:rsidP="00487E6A">
      <w:pPr>
        <w:ind w:firstLine="708"/>
        <w:jc w:val="both"/>
        <w:rPr>
          <w:szCs w:val="28"/>
        </w:rPr>
      </w:pPr>
      <w:r w:rsidRPr="005B3630">
        <w:rPr>
          <w:szCs w:val="28"/>
        </w:rPr>
        <w:t>Заслухавши інформацію</w:t>
      </w:r>
      <w:r>
        <w:rPr>
          <w:szCs w:val="28"/>
        </w:rPr>
        <w:t xml:space="preserve"> 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Березовської Л.В.</w:t>
      </w:r>
      <w:r w:rsidRPr="005B3630">
        <w:rPr>
          <w:szCs w:val="28"/>
        </w:rPr>
        <w:t>, Чернівецька міська рада відмічає, що у 201</w:t>
      </w:r>
      <w:r w:rsidR="00D5069F">
        <w:rPr>
          <w:szCs w:val="28"/>
        </w:rPr>
        <w:t>8</w:t>
      </w:r>
      <w:r w:rsidRPr="005B3630">
        <w:rPr>
          <w:szCs w:val="28"/>
        </w:rPr>
        <w:t xml:space="preserve"> році міською соціальною комісією з питань обслуговування Чернівецьким комунальним територіальним центром соціального обслуговування «Турбота» проводилася певна робота з цих питань.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>
        <w:rPr>
          <w:szCs w:val="28"/>
        </w:rPr>
        <w:t>Впродовж 201</w:t>
      </w:r>
      <w:r w:rsidRPr="00FB0302">
        <w:rPr>
          <w:szCs w:val="28"/>
        </w:rPr>
        <w:t>8</w:t>
      </w:r>
      <w:r w:rsidRPr="005B3630"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 соціальне обслуговування</w:t>
      </w:r>
      <w:r>
        <w:rPr>
          <w:szCs w:val="28"/>
        </w:rPr>
        <w:t xml:space="preserve"> комунальним центром «Турбота» 9</w:t>
      </w:r>
      <w:r w:rsidRPr="005B3630">
        <w:rPr>
          <w:szCs w:val="28"/>
        </w:rPr>
        <w:t xml:space="preserve"> </w:t>
      </w:r>
      <w:r>
        <w:rPr>
          <w:szCs w:val="28"/>
        </w:rPr>
        <w:t>осіб</w:t>
      </w:r>
      <w:r w:rsidRPr="005B3630">
        <w:rPr>
          <w:szCs w:val="28"/>
        </w:rPr>
        <w:t>, продовж</w:t>
      </w:r>
      <w:r>
        <w:rPr>
          <w:szCs w:val="28"/>
        </w:rPr>
        <w:t>ено безоплатне обслуговування 1 особі, 2</w:t>
      </w:r>
      <w:r w:rsidRPr="005B3630">
        <w:rPr>
          <w:szCs w:val="28"/>
        </w:rPr>
        <w:t xml:space="preserve"> особ</w:t>
      </w:r>
      <w:r>
        <w:rPr>
          <w:szCs w:val="28"/>
        </w:rPr>
        <w:t>и</w:t>
      </w:r>
      <w:r w:rsidRPr="005B3630">
        <w:rPr>
          <w:szCs w:val="28"/>
        </w:rPr>
        <w:t xml:space="preserve"> звільнено від плати</w:t>
      </w:r>
      <w:r>
        <w:rPr>
          <w:szCs w:val="28"/>
        </w:rPr>
        <w:t xml:space="preserve"> на період перебування сина на військовій службі </w:t>
      </w:r>
      <w:r w:rsidRPr="005B3630">
        <w:rPr>
          <w:szCs w:val="28"/>
        </w:rPr>
        <w:t xml:space="preserve">в зоні </w:t>
      </w:r>
      <w:r>
        <w:rPr>
          <w:szCs w:val="28"/>
        </w:rPr>
        <w:t xml:space="preserve">проведення антитерористичної операції, 1 особу працездатного віку, яка має працездатних родичів, прийнято на платне обслуговування за затвердженими тарифами зі знижкою 50% </w:t>
      </w:r>
      <w:r>
        <w:rPr>
          <w:szCs w:val="28"/>
        </w:rPr>
        <w:br/>
        <w:t>від вартості послуг.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 w:rsidRPr="005B3630">
        <w:rPr>
          <w:szCs w:val="28"/>
        </w:rPr>
        <w:t xml:space="preserve">Щороку розглядається питання щодо підтвердження та надання статусу «лежачий» </w:t>
      </w:r>
      <w:r>
        <w:rPr>
          <w:szCs w:val="28"/>
        </w:rPr>
        <w:t>особам з інвалідністю</w:t>
      </w:r>
      <w:r w:rsidRPr="005B3630">
        <w:rPr>
          <w:szCs w:val="28"/>
        </w:rPr>
        <w:t xml:space="preserve"> І групи, які мають втрачену рухову активність, що дає їм можливість користуватися місцевою пільгою  з прання білизни (</w:t>
      </w:r>
      <w:smartTag w:uri="urn:schemas-microsoft-com:office:smarttags" w:element="metricconverter">
        <w:smartTagPr>
          <w:attr w:name="ProductID" w:val="5 кг"/>
        </w:smartTagPr>
        <w:r w:rsidRPr="005B3630">
          <w:rPr>
            <w:szCs w:val="28"/>
          </w:rPr>
          <w:t>5 кг</w:t>
        </w:r>
      </w:smartTag>
      <w:r w:rsidRPr="005B3630">
        <w:rPr>
          <w:szCs w:val="28"/>
        </w:rPr>
        <w:t xml:space="preserve"> на місяць). У 201</w:t>
      </w:r>
      <w:r>
        <w:rPr>
          <w:szCs w:val="28"/>
        </w:rPr>
        <w:t>8</w:t>
      </w:r>
      <w:r w:rsidRPr="005B3630">
        <w:rPr>
          <w:szCs w:val="28"/>
        </w:rPr>
        <w:t xml:space="preserve"> році </w:t>
      </w:r>
      <w:r>
        <w:rPr>
          <w:szCs w:val="28"/>
        </w:rPr>
        <w:t>7</w:t>
      </w:r>
      <w:r w:rsidRPr="005B3630">
        <w:rPr>
          <w:szCs w:val="28"/>
        </w:rPr>
        <w:t xml:space="preserve"> підопічним підтверджено статус «лежачий»</w:t>
      </w:r>
      <w:r>
        <w:rPr>
          <w:szCs w:val="28"/>
        </w:rPr>
        <w:t>.</w:t>
      </w:r>
    </w:p>
    <w:p w:rsidR="00D5069F" w:rsidRDefault="00D5069F" w:rsidP="00D5069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B363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послуги», Цивільного Кодексу України, статей 26</w:t>
      </w:r>
      <w:r>
        <w:rPr>
          <w:rFonts w:ascii="Times New Roman" w:hAnsi="Times New Roman"/>
          <w:sz w:val="28"/>
          <w:szCs w:val="28"/>
          <w:lang w:val="uk-UA"/>
        </w:rPr>
        <w:t>, 34, 50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59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постанови 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5B3630">
        <w:rPr>
          <w:rFonts w:ascii="Times New Roman" w:hAnsi="Times New Roman"/>
          <w:sz w:val="28"/>
          <w:szCs w:val="28"/>
          <w:lang w:val="uk-UA"/>
        </w:rPr>
        <w:lastRenderedPageBreak/>
        <w:t xml:space="preserve">від 29.12.2009 р. № 1417 «Деякі питання діяльності територіальних центрів соціального обслуговування (надання соціальних послуг)», зі змінами та доповненнями, Положення про Чернівецький комунальний територіальний центр соціального обслуговування «Турбота» та Положення про міську  соціальну комісію з питань обслуговування Чернівецьким комунальним територіальним центром соціального обслуговування «Турбота», затвердженими рішенням міської ради </w:t>
      </w:r>
      <w:r w:rsidRPr="005B3630">
        <w:rPr>
          <w:rFonts w:ascii="Times New Roman" w:hAnsi="Times New Roman"/>
          <w:sz w:val="28"/>
          <w:szCs w:val="28"/>
          <w:lang w:val="en-US"/>
        </w:rPr>
        <w:t>VI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скликання від 25.07.2013р. №919, Чернівецька міська рада</w:t>
      </w:r>
    </w:p>
    <w:p w:rsidR="00D5069F" w:rsidRDefault="00D5069F" w:rsidP="00487E6A">
      <w:pPr>
        <w:pStyle w:val="NoSpacing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C86984" w:rsidRPr="005B3630" w:rsidRDefault="00C86984" w:rsidP="00C86984">
      <w:pPr>
        <w:ind w:firstLine="708"/>
        <w:jc w:val="center"/>
        <w:rPr>
          <w:b/>
          <w:szCs w:val="28"/>
        </w:rPr>
      </w:pPr>
      <w:r w:rsidRPr="005B3630">
        <w:rPr>
          <w:b/>
          <w:szCs w:val="28"/>
        </w:rPr>
        <w:t>В И Р І Ш И Л А :</w:t>
      </w:r>
    </w:p>
    <w:p w:rsidR="00C86984" w:rsidRPr="005B3630" w:rsidRDefault="00C86984" w:rsidP="00C86984">
      <w:pPr>
        <w:ind w:firstLine="720"/>
        <w:jc w:val="center"/>
        <w:rPr>
          <w:b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1</w:t>
      </w:r>
      <w:r w:rsidRPr="005B3630">
        <w:rPr>
          <w:szCs w:val="28"/>
        </w:rPr>
        <w:t xml:space="preserve">. Інформацію </w:t>
      </w:r>
      <w:r w:rsidR="00163234">
        <w:rPr>
          <w:szCs w:val="28"/>
        </w:rPr>
        <w:t xml:space="preserve">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 w:rsidR="00B21BEA">
        <w:rPr>
          <w:szCs w:val="28"/>
        </w:rPr>
        <w:t xml:space="preserve"> </w:t>
      </w:r>
      <w:r w:rsidRPr="005B3630">
        <w:rPr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D5069F">
        <w:rPr>
          <w:szCs w:val="28"/>
        </w:rPr>
        <w:t>8</w:t>
      </w:r>
      <w:r>
        <w:rPr>
          <w:szCs w:val="28"/>
        </w:rPr>
        <w:t xml:space="preserve"> </w:t>
      </w:r>
      <w:r w:rsidRPr="005B3630">
        <w:rPr>
          <w:szCs w:val="28"/>
        </w:rPr>
        <w:t>рік взяти до відома (додається).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2.</w:t>
      </w:r>
      <w:r w:rsidRPr="005B3630">
        <w:rPr>
          <w:szCs w:val="28"/>
        </w:rPr>
        <w:t xml:space="preserve"> Міській соціальній комісії з питань обслуговування Чернівецьким комунальним територіальним центром соціального обслуговування «Турбота» продовжувати роботу відповідно до покладених повноважень. </w:t>
      </w:r>
    </w:p>
    <w:p w:rsidR="00C86984" w:rsidRPr="005B3630" w:rsidRDefault="00C86984" w:rsidP="00487E6A">
      <w:pPr>
        <w:ind w:firstLine="720"/>
        <w:jc w:val="both"/>
        <w:rPr>
          <w:color w:val="FF0000"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 xml:space="preserve">3.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</w:t>
      </w:r>
      <w:r>
        <w:rPr>
          <w:szCs w:val="28"/>
        </w:rPr>
        <w:br/>
        <w:t>в</w:t>
      </w:r>
      <w:r w:rsidRPr="005B3630">
        <w:rPr>
          <w:szCs w:val="28"/>
        </w:rPr>
        <w:t xml:space="preserve"> лютому-березні 20</w:t>
      </w:r>
      <w:r w:rsidR="00D5069F">
        <w:rPr>
          <w:szCs w:val="28"/>
        </w:rPr>
        <w:t>20</w:t>
      </w:r>
      <w:r w:rsidRPr="005B3630">
        <w:rPr>
          <w:szCs w:val="28"/>
        </w:rPr>
        <w:t xml:space="preserve"> року поінформувати Чернівецьку міську раду 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D5069F">
        <w:rPr>
          <w:szCs w:val="28"/>
        </w:rPr>
        <w:t>9</w:t>
      </w:r>
      <w:r w:rsidRPr="005B3630">
        <w:rPr>
          <w:szCs w:val="28"/>
        </w:rPr>
        <w:t xml:space="preserve"> рік.</w:t>
      </w:r>
    </w:p>
    <w:p w:rsidR="00C86984" w:rsidRDefault="00C86984" w:rsidP="00487E6A">
      <w:pPr>
        <w:ind w:firstLine="720"/>
        <w:rPr>
          <w:b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4.</w:t>
      </w:r>
      <w:r w:rsidRPr="005B3630">
        <w:rPr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5.</w:t>
      </w:r>
      <w:r w:rsidRPr="005B3630">
        <w:rPr>
          <w:szCs w:val="28"/>
        </w:rPr>
        <w:t xml:space="preserve"> Організацію виконання рішення покласти на</w:t>
      </w:r>
      <w:r w:rsidR="00163234">
        <w:rPr>
          <w:szCs w:val="28"/>
        </w:rPr>
        <w:t xml:space="preserve"> директора</w:t>
      </w:r>
      <w:r w:rsidRPr="005B3630">
        <w:rPr>
          <w:szCs w:val="28"/>
        </w:rPr>
        <w:t xml:space="preserve"> департамент</w:t>
      </w:r>
      <w:r w:rsidR="00163234">
        <w:rPr>
          <w:szCs w:val="28"/>
        </w:rPr>
        <w:t>у</w:t>
      </w:r>
      <w:r w:rsidRPr="005B3630">
        <w:rPr>
          <w:szCs w:val="28"/>
        </w:rPr>
        <w:t xml:space="preserve"> праці та соціального захисту населення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tabs>
          <w:tab w:val="left" w:pos="3780"/>
        </w:tabs>
        <w:ind w:firstLine="720"/>
        <w:jc w:val="both"/>
        <w:rPr>
          <w:szCs w:val="28"/>
        </w:rPr>
      </w:pPr>
      <w:r w:rsidRPr="005B3630">
        <w:rPr>
          <w:b/>
          <w:szCs w:val="28"/>
        </w:rPr>
        <w:t>6.</w:t>
      </w:r>
      <w:r w:rsidRPr="005B3630">
        <w:rPr>
          <w:szCs w:val="28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934936" w:rsidRDefault="00934936" w:rsidP="00934936">
      <w:pPr>
        <w:rPr>
          <w:lang w:eastAsia="uk-UA"/>
        </w:rPr>
      </w:pPr>
    </w:p>
    <w:p w:rsidR="00934936" w:rsidRPr="004C1A0B" w:rsidRDefault="00934936" w:rsidP="00934936">
      <w:pPr>
        <w:rPr>
          <w:lang w:eastAsia="uk-UA"/>
        </w:rPr>
      </w:pPr>
    </w:p>
    <w:p w:rsidR="00934936" w:rsidRDefault="00934936" w:rsidP="00934936">
      <w:pPr>
        <w:pStyle w:val="3"/>
        <w:rPr>
          <w:lang w:val="ru-RU"/>
        </w:rPr>
      </w:pPr>
    </w:p>
    <w:p w:rsidR="00D5069F" w:rsidRPr="00F660D9" w:rsidRDefault="00D5069F" w:rsidP="00D5069F">
      <w:pPr>
        <w:jc w:val="both"/>
        <w:outlineLvl w:val="0"/>
        <w:rPr>
          <w:b/>
          <w:szCs w:val="28"/>
        </w:rPr>
      </w:pPr>
      <w:r w:rsidRPr="00F660D9">
        <w:rPr>
          <w:b/>
          <w:szCs w:val="28"/>
        </w:rPr>
        <w:t>Секретар Чернівецької міської ради                                                  В. Продан</w:t>
      </w:r>
    </w:p>
    <w:p w:rsidR="00934936" w:rsidRDefault="00934936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Pr="003B678D" w:rsidRDefault="0072628F" w:rsidP="0072628F">
      <w:pPr>
        <w:jc w:val="center"/>
        <w:rPr>
          <w:b/>
          <w:szCs w:val="28"/>
        </w:rPr>
      </w:pPr>
      <w:r w:rsidRPr="003B678D">
        <w:rPr>
          <w:b/>
          <w:szCs w:val="28"/>
        </w:rPr>
        <w:t>Інформація</w:t>
      </w:r>
    </w:p>
    <w:p w:rsidR="0072628F" w:rsidRPr="003B678D" w:rsidRDefault="0072628F" w:rsidP="0072628F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3B678D">
        <w:rPr>
          <w:b/>
          <w:szCs w:val="28"/>
        </w:rPr>
        <w:t>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E425E7">
        <w:rPr>
          <w:b/>
          <w:szCs w:val="28"/>
        </w:rPr>
        <w:t>8</w:t>
      </w:r>
      <w:r w:rsidRPr="003B678D">
        <w:rPr>
          <w:b/>
          <w:szCs w:val="28"/>
        </w:rPr>
        <w:t xml:space="preserve"> рік</w:t>
      </w:r>
    </w:p>
    <w:p w:rsidR="0072628F" w:rsidRDefault="0072628F" w:rsidP="0072628F">
      <w:pPr>
        <w:rPr>
          <w:szCs w:val="28"/>
        </w:rPr>
      </w:pP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>Чернівецький комунальний територіальний центр соціального обслуговування «Турбота» надає різноманітні соціальні послуги громадянам похилого віку, особам з інвалідністю та хворим (з числа одиноких осіб працездатного віку на період до встановлення їм групи інвалідності), які не здатні до самообслуговування і не мають рідних, що повинні забезпечити їм догляд і допомогу. Територіальний центр забезпечує вказану категорію громадян безоплатним обслуговуванням в обсягах, визначених державними стандартами.</w:t>
      </w:r>
    </w:p>
    <w:p w:rsidR="00E425E7" w:rsidRDefault="00E425E7" w:rsidP="00E425E7">
      <w:pPr>
        <w:ind w:firstLine="709"/>
        <w:jc w:val="both"/>
        <w:rPr>
          <w:szCs w:val="28"/>
        </w:rPr>
      </w:pPr>
      <w:r>
        <w:rPr>
          <w:szCs w:val="28"/>
        </w:rPr>
        <w:t>Станом на 01.01.2019 рік у відділеннях соціальної допомоги вдома центру «Турбота» обслуговується</w:t>
      </w:r>
      <w:r w:rsidRPr="003B678D">
        <w:rPr>
          <w:szCs w:val="28"/>
        </w:rPr>
        <w:t xml:space="preserve"> 7</w:t>
      </w:r>
      <w:r>
        <w:rPr>
          <w:szCs w:val="28"/>
        </w:rPr>
        <w:t>5</w:t>
      </w:r>
      <w:r w:rsidRPr="003B678D">
        <w:rPr>
          <w:szCs w:val="28"/>
        </w:rPr>
        <w:t xml:space="preserve">0 </w:t>
      </w:r>
      <w:r>
        <w:rPr>
          <w:szCs w:val="28"/>
        </w:rPr>
        <w:t>осіб, з них</w:t>
      </w:r>
      <w:r w:rsidRPr="00A0711E">
        <w:rPr>
          <w:szCs w:val="28"/>
        </w:rPr>
        <w:t xml:space="preserve"> 2</w:t>
      </w:r>
      <w:r>
        <w:rPr>
          <w:szCs w:val="28"/>
        </w:rPr>
        <w:t>9</w:t>
      </w:r>
      <w:r w:rsidRPr="00A0711E">
        <w:rPr>
          <w:szCs w:val="28"/>
        </w:rPr>
        <w:t xml:space="preserve">2 </w:t>
      </w:r>
      <w:r>
        <w:rPr>
          <w:szCs w:val="28"/>
        </w:rPr>
        <w:t xml:space="preserve">- є особами з інвалідністю І, ІІ та ІІІ груп, 323 - старші 80 років, 319 осіб - зі значно зниженою руховою активністю та 45 </w:t>
      </w:r>
      <w:r w:rsidR="00735F43">
        <w:rPr>
          <w:szCs w:val="28"/>
        </w:rPr>
        <w:t xml:space="preserve">- </w:t>
      </w:r>
      <w:r>
        <w:rPr>
          <w:szCs w:val="28"/>
        </w:rPr>
        <w:t xml:space="preserve">з повністю втраченою руховою активністю. </w:t>
      </w: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 xml:space="preserve">Перелік, умови та порядок здійснення соціального обслуговування (надання соціальних послуг) врегульовані Типовим Положенням про територіальний центр соціального обслуговування (надання соціальних послуг), затвердженим постановою Кабінету Міністрів України </w:t>
      </w:r>
      <w:r>
        <w:rPr>
          <w:szCs w:val="28"/>
        </w:rPr>
        <w:br/>
        <w:t xml:space="preserve">від 29.12.2009 р. №1417 «Деякі питання діяльності територіальних центрів соціального обслуговування (надання соціальних послуг)», зі змінами та доповненнями і Положенням про Чернівецький комунальний територіальний центр соціального обслуговування «Турбота», затвердженим рішенням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12.01.2017 р. №</w:t>
      </w:r>
      <w:r w:rsidR="00CB7A9B">
        <w:rPr>
          <w:szCs w:val="28"/>
        </w:rPr>
        <w:t xml:space="preserve"> </w:t>
      </w:r>
      <w:r>
        <w:rPr>
          <w:szCs w:val="28"/>
        </w:rPr>
        <w:t xml:space="preserve">535. </w:t>
      </w: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>Відповідно до зазначених вище нормативних документів у виняткових випадках громадяни, що мають рідних, які повинні забезпечити їм догляд і допомогу, можуть звільнятися від плати за надання соціальних послуг в структурних підрозділах територіаль</w:t>
      </w:r>
      <w:r>
        <w:rPr>
          <w:szCs w:val="28"/>
        </w:rPr>
        <w:lastRenderedPageBreak/>
        <w:t>ного центру вразі, коли такі належать до малозабезпечених і отримують державну допомогу в установленому законодавством порядку, залежні від психоактивних речовин, алкоголю, перебувають у місцях позбавлення волі, в розшуку, чи місцезнаходження їх невідомо тощо. Такі повноваження покладені на міську соціальну комісію з питань обслуговування Чернівецьким комунальним територіальним центром соціального обслуговування «Турбота».</w:t>
      </w:r>
    </w:p>
    <w:p w:rsidR="00CB7A9B" w:rsidRDefault="0072628F" w:rsidP="0072628F">
      <w:pPr>
        <w:ind w:firstLine="708"/>
        <w:jc w:val="both"/>
        <w:rPr>
          <w:szCs w:val="28"/>
        </w:rPr>
      </w:pPr>
      <w:r>
        <w:rPr>
          <w:szCs w:val="28"/>
        </w:rPr>
        <w:t>Впродовж 201</w:t>
      </w:r>
      <w:r w:rsidR="00CB7A9B">
        <w:rPr>
          <w:szCs w:val="28"/>
        </w:rPr>
        <w:t>8</w:t>
      </w:r>
      <w:r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соціальне обслуговування територіальним центром </w:t>
      </w:r>
      <w:r w:rsidR="00CB7A9B">
        <w:rPr>
          <w:szCs w:val="28"/>
        </w:rPr>
        <w:t>9</w:t>
      </w:r>
      <w:r>
        <w:rPr>
          <w:szCs w:val="28"/>
        </w:rPr>
        <w:t xml:space="preserve"> осіб, </w:t>
      </w:r>
      <w:r w:rsidR="00CB7A9B">
        <w:rPr>
          <w:szCs w:val="28"/>
        </w:rPr>
        <w:t>продовжено безоплатне обслуговування 1 особі, 2 особи звільнено від плати на період перебування сина на військовій службі  в зоні проведення</w:t>
      </w:r>
      <w:r w:rsidR="003D3C70" w:rsidRPr="003D3C70">
        <w:rPr>
          <w:szCs w:val="28"/>
        </w:rPr>
        <w:t xml:space="preserve"> </w:t>
      </w:r>
      <w:r w:rsidR="003D3C70">
        <w:rPr>
          <w:szCs w:val="28"/>
        </w:rPr>
        <w:t>антитерористичної операції</w:t>
      </w:r>
      <w:r w:rsidR="00CB7A9B">
        <w:rPr>
          <w:szCs w:val="28"/>
        </w:rPr>
        <w:t>,</w:t>
      </w:r>
      <w:r w:rsidR="00CB7A9B" w:rsidRPr="00775248">
        <w:rPr>
          <w:szCs w:val="28"/>
        </w:rPr>
        <w:t xml:space="preserve"> </w:t>
      </w:r>
      <w:r w:rsidR="003D3C70">
        <w:rPr>
          <w:szCs w:val="28"/>
        </w:rPr>
        <w:br/>
      </w:r>
      <w:r w:rsidR="00CB7A9B">
        <w:rPr>
          <w:szCs w:val="28"/>
        </w:rPr>
        <w:t>1 особу, яка має працездатних родичів, прийнято на платне обслуговування за затвердженими тарифами зі знижкою 50% від вартості послуг.</w:t>
      </w:r>
    </w:p>
    <w:p w:rsidR="0084652D" w:rsidRPr="00371551" w:rsidRDefault="0084652D" w:rsidP="0084652D">
      <w:pPr>
        <w:ind w:firstLine="708"/>
        <w:jc w:val="both"/>
        <w:rPr>
          <w:szCs w:val="28"/>
        </w:rPr>
      </w:pPr>
      <w:r>
        <w:rPr>
          <w:szCs w:val="28"/>
        </w:rPr>
        <w:t>Також комісією, як виняток, надано дозвіл надавати 2 рази на місяць транспортні послуги підопічним, які частково нездатні або нездатні до самообслуговування, та які отримують соціальні послуги від фізичної особи, якій призначено щомісячну компенсаційну виплату, допомогу на догляд в установленому, або самі здійснюють догляд за іншою особою і отримують за це щомісячні компенсаційні виплати</w:t>
      </w:r>
      <w:r w:rsidR="00F32990">
        <w:rPr>
          <w:szCs w:val="28"/>
        </w:rPr>
        <w:t>,</w:t>
      </w:r>
      <w:r>
        <w:rPr>
          <w:szCs w:val="28"/>
        </w:rPr>
        <w:t xml:space="preserve"> та 4 рази – особам з інвалідністю першої  групи.</w:t>
      </w:r>
      <w:r w:rsidRPr="00281D1C">
        <w:rPr>
          <w:szCs w:val="28"/>
        </w:rPr>
        <w:t xml:space="preserve"> </w:t>
      </w:r>
      <w:r>
        <w:rPr>
          <w:szCs w:val="28"/>
        </w:rPr>
        <w:t xml:space="preserve">Крім цього, комісією погоджено періодичне щоденне перевезення (із врахуванням фінансових можливостей центру) спецавтотранспортом диспетчерського пункту відділення надання побутових послуг та господарської діяльності </w:t>
      </w:r>
      <w:r w:rsidR="00F32990">
        <w:rPr>
          <w:szCs w:val="28"/>
        </w:rPr>
        <w:t>одної</w:t>
      </w:r>
      <w:r>
        <w:rPr>
          <w:szCs w:val="28"/>
        </w:rPr>
        <w:t xml:space="preserve"> дитини з інвалідністю, яка є підопічною цього відділення, для проходження курсу реабілітації в  реабілітаційний центр «Аватаж».</w:t>
      </w:r>
    </w:p>
    <w:p w:rsidR="00E74832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>Щороку на розгляд комісії виноситься питання щодо надання та підтвердження статусу «лежачий» підопічним, які мають інвалідність І групи та повністю втрачену рухову активність, що дає їм можливість користуватися місцевою пільгою з прання білизни (</w:t>
      </w:r>
      <w:smartTag w:uri="urn:schemas-microsoft-com:office:smarttags" w:element="metricconverter">
        <w:smartTagPr>
          <w:attr w:name="ProductID" w:val="5 кг"/>
        </w:smartTagPr>
        <w:r>
          <w:rPr>
            <w:szCs w:val="28"/>
          </w:rPr>
          <w:t>5 кг</w:t>
        </w:r>
      </w:smartTag>
      <w:r>
        <w:rPr>
          <w:szCs w:val="28"/>
        </w:rPr>
        <w:t xml:space="preserve"> на місяць). </w:t>
      </w:r>
      <w:r w:rsidR="00E74832">
        <w:rPr>
          <w:szCs w:val="28"/>
        </w:rPr>
        <w:t>У 2018 році 7 підопічним підтверджено статус «лежачий».</w:t>
      </w:r>
    </w:p>
    <w:p w:rsidR="0072628F" w:rsidRDefault="0072628F" w:rsidP="0072628F">
      <w:pPr>
        <w:ind w:firstLine="709"/>
        <w:jc w:val="both"/>
        <w:rPr>
          <w:szCs w:val="28"/>
        </w:rPr>
      </w:pPr>
      <w:r>
        <w:rPr>
          <w:szCs w:val="28"/>
        </w:rPr>
        <w:t xml:space="preserve">На засіданні комісії розглядалися перелік платних соціальних послуг, що надаються Чернівецьким комунальним територіальним центром соціального обслуговування «Турбота», та тарифи (вартість) на них, які в подальшому були затверджені рішенням виконавчого комітету міської ради </w:t>
      </w:r>
      <w:r w:rsidR="00E11833">
        <w:rPr>
          <w:szCs w:val="28"/>
        </w:rPr>
        <w:t>від 11.12.2018 р. № 703/25 та набрали чинності з 01.01.2019 року.</w:t>
      </w:r>
    </w:p>
    <w:p w:rsidR="00F7540B" w:rsidRDefault="00F7540B" w:rsidP="00F7540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На розгляд комісії виносилися питання щодо погодження видачі наборів продуктів харчування малозабезпеченим підопічним центру. Відповідно до рішення комісії впродовж 2018 року підопічним центру було виділено </w:t>
      </w:r>
      <w:r>
        <w:rPr>
          <w:szCs w:val="28"/>
        </w:rPr>
        <w:br/>
        <w:t xml:space="preserve">1423 набори  на загальну суму 149415 грн. та 21 подарунковий набір дітям на суму 2640 грн.  </w:t>
      </w:r>
    </w:p>
    <w:p w:rsidR="00F7540B" w:rsidRDefault="00F7540B" w:rsidP="00F7540B">
      <w:pPr>
        <w:ind w:firstLine="709"/>
        <w:jc w:val="both"/>
        <w:rPr>
          <w:szCs w:val="28"/>
        </w:rPr>
      </w:pPr>
      <w:r>
        <w:rPr>
          <w:szCs w:val="28"/>
        </w:rPr>
        <w:t>Крім цього, комісією погоджені списки громадян, які були взяті на безкоштовне та платне обслуговування структурними підрозділами територіального центру, та зняті з обслуговування.</w:t>
      </w:r>
    </w:p>
    <w:p w:rsidR="00F7540B" w:rsidRDefault="00F7540B" w:rsidP="00F7540B">
      <w:pPr>
        <w:ind w:firstLine="709"/>
        <w:jc w:val="both"/>
        <w:rPr>
          <w:szCs w:val="28"/>
        </w:rPr>
      </w:pPr>
      <w:r>
        <w:rPr>
          <w:szCs w:val="28"/>
        </w:rPr>
        <w:t>Впродовж 2018 року відділеннями центру  Чернівецького комунального територіального центру соціального обслуговування «Турбота» було прийнято на обслуговування 510 осіб, а знято з різних причин – 566.</w:t>
      </w:r>
    </w:p>
    <w:p w:rsidR="0072628F" w:rsidRPr="00A0711E" w:rsidRDefault="0072628F" w:rsidP="0072628F">
      <w:pPr>
        <w:ind w:firstLine="709"/>
        <w:jc w:val="both"/>
        <w:rPr>
          <w:szCs w:val="28"/>
        </w:rPr>
      </w:pPr>
    </w:p>
    <w:p w:rsidR="0072628F" w:rsidRPr="00B62D89" w:rsidRDefault="0072628F" w:rsidP="0072628F">
      <w:pPr>
        <w:jc w:val="center"/>
        <w:rPr>
          <w:szCs w:val="28"/>
        </w:rPr>
      </w:pPr>
      <w:r w:rsidRPr="00B62D89">
        <w:rPr>
          <w:szCs w:val="28"/>
        </w:rPr>
        <w:t xml:space="preserve"> </w:t>
      </w:r>
    </w:p>
    <w:p w:rsidR="0072628F" w:rsidRPr="005B3630" w:rsidRDefault="0072628F" w:rsidP="0072628F">
      <w:pPr>
        <w:ind w:firstLine="426"/>
        <w:jc w:val="both"/>
        <w:rPr>
          <w:b/>
          <w:szCs w:val="28"/>
        </w:rPr>
      </w:pP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Директор департаменту праці та </w:t>
      </w:r>
    </w:p>
    <w:p w:rsidR="0072628F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соціального захисту населення </w:t>
      </w: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міської ради </w:t>
      </w:r>
      <w:r w:rsidRPr="005B3630">
        <w:rPr>
          <w:b/>
          <w:szCs w:val="28"/>
        </w:rPr>
        <w:tab/>
      </w:r>
      <w:r w:rsidRPr="005B3630">
        <w:rPr>
          <w:b/>
          <w:szCs w:val="28"/>
        </w:rPr>
        <w:tab/>
        <w:t xml:space="preserve"> </w:t>
      </w:r>
      <w:r w:rsidRPr="005B3630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5B3630">
        <w:rPr>
          <w:b/>
          <w:szCs w:val="28"/>
        </w:rPr>
        <w:t>Л. Березовська</w:t>
      </w:r>
    </w:p>
    <w:p w:rsidR="0072628F" w:rsidRPr="005B3630" w:rsidRDefault="0072628F" w:rsidP="0072628F">
      <w:pPr>
        <w:rPr>
          <w:b/>
          <w:szCs w:val="28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sectPr w:rsidR="00E06033" w:rsidSect="0072628F">
      <w:headerReference w:type="even" r:id="rId7"/>
      <w:pgSz w:w="11906" w:h="16838" w:code="9"/>
      <w:pgMar w:top="125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E5" w:rsidRDefault="00D553E5">
      <w:r>
        <w:separator/>
      </w:r>
    </w:p>
  </w:endnote>
  <w:endnote w:type="continuationSeparator" w:id="0">
    <w:p w:rsidR="00D553E5" w:rsidRDefault="00D5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E5" w:rsidRDefault="00D553E5">
      <w:r>
        <w:separator/>
      </w:r>
    </w:p>
  </w:footnote>
  <w:footnote w:type="continuationSeparator" w:id="0">
    <w:p w:rsidR="00D553E5" w:rsidRDefault="00D55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2EF" w:rsidRDefault="002B62EF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62EF" w:rsidRDefault="002B62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64D87"/>
    <w:rsid w:val="000E16BF"/>
    <w:rsid w:val="0013182A"/>
    <w:rsid w:val="00163234"/>
    <w:rsid w:val="00287F3E"/>
    <w:rsid w:val="002B62EF"/>
    <w:rsid w:val="002C611C"/>
    <w:rsid w:val="00302F60"/>
    <w:rsid w:val="00371B40"/>
    <w:rsid w:val="003938AE"/>
    <w:rsid w:val="003C246E"/>
    <w:rsid w:val="003D3C70"/>
    <w:rsid w:val="003D6B6E"/>
    <w:rsid w:val="00400393"/>
    <w:rsid w:val="004627A4"/>
    <w:rsid w:val="00464206"/>
    <w:rsid w:val="00487E6A"/>
    <w:rsid w:val="00514F3E"/>
    <w:rsid w:val="00550EE4"/>
    <w:rsid w:val="00575B5A"/>
    <w:rsid w:val="00641197"/>
    <w:rsid w:val="006A3683"/>
    <w:rsid w:val="006B6DB0"/>
    <w:rsid w:val="00713509"/>
    <w:rsid w:val="0072628F"/>
    <w:rsid w:val="00735F43"/>
    <w:rsid w:val="0077246E"/>
    <w:rsid w:val="0084652D"/>
    <w:rsid w:val="008B4112"/>
    <w:rsid w:val="00915A93"/>
    <w:rsid w:val="009270DA"/>
    <w:rsid w:val="00934936"/>
    <w:rsid w:val="009E1934"/>
    <w:rsid w:val="009E6F86"/>
    <w:rsid w:val="00A01222"/>
    <w:rsid w:val="00A37FDC"/>
    <w:rsid w:val="00A56F22"/>
    <w:rsid w:val="00A627F4"/>
    <w:rsid w:val="00B21BEA"/>
    <w:rsid w:val="00B66943"/>
    <w:rsid w:val="00B8507F"/>
    <w:rsid w:val="00BA0A77"/>
    <w:rsid w:val="00BF1246"/>
    <w:rsid w:val="00C07888"/>
    <w:rsid w:val="00C86984"/>
    <w:rsid w:val="00CB7A9B"/>
    <w:rsid w:val="00D17D50"/>
    <w:rsid w:val="00D5069F"/>
    <w:rsid w:val="00D50C5B"/>
    <w:rsid w:val="00D553E5"/>
    <w:rsid w:val="00E06033"/>
    <w:rsid w:val="00E11833"/>
    <w:rsid w:val="00E32776"/>
    <w:rsid w:val="00E40FC0"/>
    <w:rsid w:val="00E425E7"/>
    <w:rsid w:val="00E51871"/>
    <w:rsid w:val="00E74832"/>
    <w:rsid w:val="00EA2005"/>
    <w:rsid w:val="00EB251E"/>
    <w:rsid w:val="00F32990"/>
    <w:rsid w:val="00F7540B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4241C44F-1854-41E1-AF25-DE66C7C9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  <w:style w:type="character" w:customStyle="1" w:styleId="NoSpacingChar">
    <w:name w:val="No Spacing Char"/>
    <w:link w:val="NoSpacing"/>
    <w:locked/>
    <w:rsid w:val="00C86984"/>
    <w:rPr>
      <w:rFonts w:ascii="Calibri" w:hAnsi="Calibri"/>
      <w:sz w:val="22"/>
      <w:lang w:val="ru-RU" w:eastAsia="ru-RU" w:bidi="ar-SA"/>
    </w:rPr>
  </w:style>
  <w:style w:type="paragraph" w:customStyle="1" w:styleId="NoSpacing">
    <w:name w:val="No Spacing"/>
    <w:link w:val="NoSpacingChar"/>
    <w:rsid w:val="00C86984"/>
    <w:pPr>
      <w:ind w:firstLine="709"/>
      <w:jc w:val="both"/>
    </w:pPr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2018-02-21T14:27:00Z</cp:lastPrinted>
  <dcterms:created xsi:type="dcterms:W3CDTF">2019-02-25T15:09:00Z</dcterms:created>
  <dcterms:modified xsi:type="dcterms:W3CDTF">2019-02-25T15:09:00Z</dcterms:modified>
</cp:coreProperties>
</file>