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F45ACF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680E25" w:rsidRPr="00667BC0" w:rsidRDefault="001A3D85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3B228E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28</w:t>
      </w:r>
      <w:r w:rsidR="00343ECF" w:rsidRPr="00E82AF9">
        <w:rPr>
          <w:b/>
          <w:bCs/>
          <w:sz w:val="28"/>
          <w:u w:val="single"/>
        </w:rPr>
        <w:t>.</w:t>
      </w:r>
      <w:r w:rsidR="00AB1ACA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  <w:lang w:val="en-US"/>
        </w:rPr>
        <w:t>2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проект</w:t>
            </w:r>
            <w:r w:rsidR="003B228E">
              <w:rPr>
                <w:b/>
                <w:bCs/>
                <w:sz w:val="28"/>
                <w:szCs w:val="28"/>
              </w:rPr>
              <w:t xml:space="preserve">у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3B228E">
              <w:rPr>
                <w:b/>
                <w:sz w:val="28"/>
                <w:szCs w:val="28"/>
              </w:rPr>
              <w:t>ої</w:t>
            </w:r>
            <w:r w:rsidR="00E51E81">
              <w:rPr>
                <w:b/>
                <w:sz w:val="28"/>
                <w:szCs w:val="28"/>
              </w:rPr>
              <w:t xml:space="preserve"> ділянк</w:t>
            </w:r>
            <w:r w:rsidR="003B228E">
              <w:rPr>
                <w:b/>
                <w:sz w:val="28"/>
                <w:szCs w:val="28"/>
              </w:rPr>
              <w:t>и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3B228E">
              <w:rPr>
                <w:b/>
                <w:sz w:val="28"/>
                <w:szCs w:val="28"/>
              </w:rPr>
              <w:t>а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3B228E">
              <w:rPr>
                <w:b/>
                <w:sz w:val="28"/>
                <w:szCs w:val="28"/>
              </w:rPr>
              <w:t>е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 лот</w:t>
            </w:r>
            <w:r w:rsidR="003B228E">
              <w:rPr>
                <w:b/>
                <w:sz w:val="28"/>
                <w:szCs w:val="28"/>
              </w:rPr>
              <w:t>ом за адресою вул.Лепкого Богдана,4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 землеустрою щодо відведення земельн</w:t>
      </w:r>
      <w:r w:rsidR="003B228E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3B228E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752A3A" w:rsidRDefault="00AB1ACA" w:rsidP="00752A3A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752A3A">
        <w:rPr>
          <w:b/>
          <w:sz w:val="28"/>
          <w:szCs w:val="28"/>
        </w:rPr>
        <w:t>Л</w:t>
      </w:r>
      <w:r w:rsidR="003B228E">
        <w:rPr>
          <w:b/>
          <w:sz w:val="28"/>
          <w:szCs w:val="28"/>
        </w:rPr>
        <w:t>епкого Богдана</w:t>
      </w:r>
      <w:r w:rsidR="00752A3A">
        <w:rPr>
          <w:b/>
          <w:sz w:val="28"/>
          <w:szCs w:val="28"/>
        </w:rPr>
        <w:t>,</w:t>
      </w:r>
      <w:r w:rsidR="003B228E">
        <w:rPr>
          <w:b/>
          <w:sz w:val="28"/>
          <w:szCs w:val="28"/>
        </w:rPr>
        <w:t>4</w:t>
      </w:r>
      <w:r w:rsidR="00752A3A">
        <w:rPr>
          <w:b/>
          <w:sz w:val="28"/>
          <w:szCs w:val="28"/>
        </w:rPr>
        <w:t xml:space="preserve">, </w:t>
      </w:r>
      <w:r w:rsidR="00752A3A" w:rsidRPr="004E29F2">
        <w:rPr>
          <w:sz w:val="28"/>
          <w:szCs w:val="28"/>
        </w:rPr>
        <w:t>площею 0,</w:t>
      </w:r>
      <w:r w:rsidR="003B228E">
        <w:rPr>
          <w:sz w:val="28"/>
          <w:szCs w:val="28"/>
        </w:rPr>
        <w:t>7217</w:t>
      </w:r>
      <w:r w:rsidR="00752A3A" w:rsidRPr="004E29F2">
        <w:rPr>
          <w:sz w:val="28"/>
          <w:szCs w:val="28"/>
        </w:rPr>
        <w:t>га, (кадастровий номер 7310136</w:t>
      </w:r>
      <w:r w:rsidR="003B228E">
        <w:rPr>
          <w:sz w:val="28"/>
          <w:szCs w:val="28"/>
        </w:rPr>
        <w:t>3</w:t>
      </w:r>
      <w:r w:rsidR="00752A3A" w:rsidRPr="004E29F2">
        <w:rPr>
          <w:sz w:val="28"/>
          <w:szCs w:val="28"/>
        </w:rPr>
        <w:t>00:</w:t>
      </w:r>
      <w:r w:rsidR="003B228E">
        <w:rPr>
          <w:sz w:val="28"/>
          <w:szCs w:val="28"/>
        </w:rPr>
        <w:t>18</w:t>
      </w:r>
      <w:r w:rsidR="00752A3A">
        <w:rPr>
          <w:sz w:val="28"/>
          <w:szCs w:val="28"/>
        </w:rPr>
        <w:t>:00</w:t>
      </w:r>
      <w:r w:rsidR="003B228E">
        <w:rPr>
          <w:sz w:val="28"/>
          <w:szCs w:val="28"/>
        </w:rPr>
        <w:t>4</w:t>
      </w:r>
      <w:r w:rsidR="00752A3A">
        <w:rPr>
          <w:sz w:val="28"/>
          <w:szCs w:val="28"/>
        </w:rPr>
        <w:t>:</w:t>
      </w:r>
      <w:r w:rsidR="003B228E">
        <w:rPr>
          <w:sz w:val="28"/>
          <w:szCs w:val="28"/>
        </w:rPr>
        <w:t>1096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для будівництва </w:t>
      </w:r>
      <w:r w:rsidR="003B228E">
        <w:rPr>
          <w:sz w:val="28"/>
          <w:szCs w:val="28"/>
        </w:rPr>
        <w:t>і</w:t>
      </w:r>
      <w:r w:rsidR="00752A3A">
        <w:rPr>
          <w:sz w:val="28"/>
          <w:szCs w:val="28"/>
        </w:rPr>
        <w:t xml:space="preserve"> обслуговування </w:t>
      </w:r>
      <w:r w:rsidR="003B228E">
        <w:rPr>
          <w:sz w:val="28"/>
          <w:szCs w:val="28"/>
        </w:rPr>
        <w:t>багатоквартирного житлового будинку</w:t>
      </w:r>
      <w:r w:rsidR="00752A3A">
        <w:rPr>
          <w:sz w:val="28"/>
          <w:szCs w:val="28"/>
        </w:rPr>
        <w:t xml:space="preserve"> (0</w:t>
      </w:r>
      <w:r w:rsidR="003B228E">
        <w:rPr>
          <w:sz w:val="28"/>
          <w:szCs w:val="28"/>
        </w:rPr>
        <w:t>2</w:t>
      </w:r>
      <w:r w:rsidR="00752A3A">
        <w:rPr>
          <w:sz w:val="28"/>
          <w:szCs w:val="28"/>
        </w:rPr>
        <w:t>.0</w:t>
      </w:r>
      <w:r w:rsidR="003B228E">
        <w:rPr>
          <w:sz w:val="28"/>
          <w:szCs w:val="28"/>
        </w:rPr>
        <w:t>3</w:t>
      </w:r>
      <w:r w:rsidR="00752A3A">
        <w:rPr>
          <w:sz w:val="28"/>
          <w:szCs w:val="28"/>
        </w:rPr>
        <w:t xml:space="preserve">) 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9B63EE" w:rsidRPr="009B63EE">
        <w:rPr>
          <w:sz w:val="28"/>
          <w:szCs w:val="28"/>
        </w:rPr>
        <w:t>0</w:t>
      </w:r>
      <w:r w:rsidR="003B228E">
        <w:rPr>
          <w:sz w:val="28"/>
          <w:szCs w:val="28"/>
        </w:rPr>
        <w:t>5</w:t>
      </w:r>
      <w:r w:rsidR="00752A3A" w:rsidRPr="009B63EE">
        <w:rPr>
          <w:sz w:val="28"/>
          <w:szCs w:val="28"/>
        </w:rPr>
        <w:t>.</w:t>
      </w:r>
      <w:r w:rsidR="003B228E">
        <w:rPr>
          <w:sz w:val="28"/>
          <w:szCs w:val="28"/>
        </w:rPr>
        <w:t>09</w:t>
      </w:r>
      <w:r w:rsidR="00752A3A" w:rsidRPr="009B63EE">
        <w:rPr>
          <w:sz w:val="28"/>
          <w:szCs w:val="28"/>
        </w:rPr>
        <w:t>.201</w:t>
      </w:r>
      <w:r w:rsidR="003B228E">
        <w:rPr>
          <w:sz w:val="28"/>
          <w:szCs w:val="28"/>
        </w:rPr>
        <w:t>7</w:t>
      </w:r>
      <w:r w:rsidR="00752A3A" w:rsidRPr="009B63EE">
        <w:rPr>
          <w:sz w:val="28"/>
          <w:szCs w:val="28"/>
        </w:rPr>
        <w:t>р. №</w:t>
      </w:r>
      <w:r w:rsidR="003B228E">
        <w:rPr>
          <w:sz w:val="28"/>
          <w:szCs w:val="28"/>
        </w:rPr>
        <w:t>863</w:t>
      </w:r>
      <w:r w:rsidR="00752A3A" w:rsidRPr="009B63EE">
        <w:rPr>
          <w:sz w:val="28"/>
          <w:szCs w:val="28"/>
        </w:rPr>
        <w:t xml:space="preserve"> (пункт </w:t>
      </w:r>
      <w:r w:rsidR="003B228E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 xml:space="preserve"> додатка).</w:t>
      </w:r>
    </w:p>
    <w:p w:rsidR="00752A3A" w:rsidRPr="002C63EB" w:rsidRDefault="00AB1ACA" w:rsidP="00752A3A">
      <w:pPr>
        <w:ind w:firstLine="540"/>
        <w:jc w:val="both"/>
        <w:rPr>
          <w:color w:val="000000"/>
          <w:sz w:val="28"/>
          <w:szCs w:val="28"/>
        </w:rPr>
      </w:pPr>
      <w:r w:rsidRPr="003B228E">
        <w:rPr>
          <w:b/>
          <w:sz w:val="28"/>
          <w:szCs w:val="28"/>
          <w:lang w:val="ru-RU"/>
        </w:rPr>
        <w:t>1</w:t>
      </w:r>
      <w:r w:rsidR="00752A3A" w:rsidRPr="0039435B">
        <w:rPr>
          <w:b/>
          <w:sz w:val="28"/>
          <w:szCs w:val="28"/>
        </w:rPr>
        <w:t>.1.</w:t>
      </w:r>
      <w:r w:rsidR="00752A3A">
        <w:rPr>
          <w:b/>
          <w:sz w:val="28"/>
          <w:szCs w:val="28"/>
        </w:rPr>
        <w:t xml:space="preserve"> </w:t>
      </w:r>
      <w:r w:rsidR="00752A3A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B228E" w:rsidRPr="003B228E">
        <w:rPr>
          <w:sz w:val="28"/>
          <w:szCs w:val="28"/>
        </w:rPr>
        <w:t>вул.Лепкого Богдана,4,</w:t>
      </w:r>
      <w:r w:rsidR="00752A3A">
        <w:rPr>
          <w:color w:val="000000"/>
          <w:sz w:val="28"/>
          <w:szCs w:val="28"/>
        </w:rPr>
        <w:t xml:space="preserve"> </w:t>
      </w:r>
      <w:r w:rsidR="00752A3A" w:rsidRPr="002C63EB">
        <w:rPr>
          <w:color w:val="000000"/>
          <w:sz w:val="28"/>
          <w:szCs w:val="28"/>
        </w:rPr>
        <w:t xml:space="preserve">встановити охоронну зону навколо </w:t>
      </w:r>
      <w:r w:rsidR="00752A3A">
        <w:rPr>
          <w:color w:val="000000"/>
          <w:sz w:val="28"/>
          <w:szCs w:val="28"/>
        </w:rPr>
        <w:t>(вздовж) об’єкта енергетичної системи</w:t>
      </w:r>
      <w:r w:rsidR="00752A3A" w:rsidRPr="002C63EB">
        <w:rPr>
          <w:color w:val="000000"/>
          <w:sz w:val="28"/>
          <w:szCs w:val="28"/>
        </w:rPr>
        <w:t>, площею 0,</w:t>
      </w:r>
      <w:r w:rsidR="00752A3A">
        <w:rPr>
          <w:color w:val="000000"/>
          <w:sz w:val="28"/>
          <w:szCs w:val="28"/>
        </w:rPr>
        <w:t>1</w:t>
      </w:r>
      <w:r w:rsidR="003B228E">
        <w:rPr>
          <w:color w:val="000000"/>
          <w:sz w:val="28"/>
          <w:szCs w:val="28"/>
        </w:rPr>
        <w:t>022</w:t>
      </w:r>
      <w:r w:rsidR="00752A3A"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52A3A" w:rsidRPr="009B63EE" w:rsidRDefault="00752A3A" w:rsidP="00BD2235">
      <w:pPr>
        <w:ind w:firstLine="540"/>
        <w:jc w:val="both"/>
        <w:rPr>
          <w:color w:val="000000"/>
        </w:rPr>
      </w:pPr>
    </w:p>
    <w:p w:rsidR="0039435B" w:rsidRPr="001F051F" w:rsidRDefault="003B228E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94E2F" w:rsidRPr="00394E2F">
        <w:rPr>
          <w:b/>
          <w:sz w:val="28"/>
          <w:szCs w:val="28"/>
        </w:rPr>
        <w:t>.</w:t>
      </w:r>
      <w:r w:rsidR="00394E2F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39435B">
        <w:rPr>
          <w:sz w:val="28"/>
          <w:szCs w:val="28"/>
        </w:rPr>
        <w:t>міської ради укласти з суб’єкт</w:t>
      </w:r>
      <w:r>
        <w:rPr>
          <w:sz w:val="28"/>
          <w:szCs w:val="28"/>
        </w:rPr>
        <w:t>ом</w:t>
      </w:r>
      <w:r w:rsidR="0039435B">
        <w:rPr>
          <w:sz w:val="28"/>
          <w:szCs w:val="28"/>
        </w:rPr>
        <w:t xml:space="preserve"> оціночної діяльності догов</w:t>
      </w:r>
      <w:r>
        <w:rPr>
          <w:sz w:val="28"/>
          <w:szCs w:val="28"/>
        </w:rPr>
        <w:t>і</w:t>
      </w:r>
      <w:r w:rsidR="0039435B">
        <w:rPr>
          <w:sz w:val="28"/>
          <w:szCs w:val="28"/>
        </w:rPr>
        <w:t>р,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ої</w:t>
      </w:r>
      <w:r w:rsidR="0039435B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39435B">
        <w:rPr>
          <w:sz w:val="28"/>
          <w:szCs w:val="28"/>
        </w:rPr>
        <w:t>, зазначен</w:t>
      </w:r>
      <w:r>
        <w:rPr>
          <w:sz w:val="28"/>
          <w:szCs w:val="28"/>
        </w:rPr>
        <w:t>ої</w:t>
      </w:r>
      <w:r w:rsidR="0039435B">
        <w:rPr>
          <w:sz w:val="28"/>
          <w:szCs w:val="28"/>
        </w:rPr>
        <w:t xml:space="preserve"> у </w:t>
      </w:r>
      <w:r w:rsidR="00394E2F">
        <w:rPr>
          <w:sz w:val="28"/>
          <w:szCs w:val="28"/>
        </w:rPr>
        <w:t>пункт</w:t>
      </w:r>
      <w:r>
        <w:rPr>
          <w:sz w:val="28"/>
          <w:szCs w:val="28"/>
        </w:rPr>
        <w:t>і</w:t>
      </w:r>
      <w:r w:rsidR="00394E2F">
        <w:rPr>
          <w:sz w:val="28"/>
          <w:szCs w:val="28"/>
        </w:rPr>
        <w:t xml:space="preserve"> 1 </w:t>
      </w:r>
      <w:r w:rsidR="0039435B">
        <w:rPr>
          <w:sz w:val="28"/>
          <w:szCs w:val="28"/>
        </w:rPr>
        <w:t>цьо</w:t>
      </w:r>
      <w:r w:rsidR="00394E2F">
        <w:rPr>
          <w:sz w:val="28"/>
          <w:szCs w:val="28"/>
        </w:rPr>
        <w:t>го</w:t>
      </w:r>
      <w:r w:rsidR="0039435B">
        <w:rPr>
          <w:sz w:val="28"/>
          <w:szCs w:val="28"/>
        </w:rPr>
        <w:t xml:space="preserve"> рішенн</w:t>
      </w:r>
      <w:r w:rsidR="00394E2F">
        <w:rPr>
          <w:sz w:val="28"/>
          <w:szCs w:val="28"/>
        </w:rPr>
        <w:t>я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3B228E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3B228E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3B228E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740FF" w:rsidRDefault="002740FF" w:rsidP="00DB55FB">
      <w:pPr>
        <w:rPr>
          <w:b/>
          <w:sz w:val="28"/>
          <w:szCs w:val="28"/>
        </w:rPr>
      </w:pPr>
    </w:p>
    <w:p w:rsidR="002740FF" w:rsidRDefault="002740FF" w:rsidP="00DB55FB">
      <w:pPr>
        <w:rPr>
          <w:b/>
          <w:sz w:val="28"/>
          <w:szCs w:val="28"/>
        </w:rPr>
      </w:pPr>
    </w:p>
    <w:p w:rsidR="002740FF" w:rsidRDefault="002740F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6DA" w:rsidRDefault="009616DA">
      <w:r>
        <w:separator/>
      </w:r>
    </w:p>
  </w:endnote>
  <w:endnote w:type="continuationSeparator" w:id="0">
    <w:p w:rsidR="009616DA" w:rsidRDefault="0096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6DA" w:rsidRDefault="009616DA">
      <w:r>
        <w:separator/>
      </w:r>
    </w:p>
  </w:footnote>
  <w:footnote w:type="continuationSeparator" w:id="0">
    <w:p w:rsidR="009616DA" w:rsidRDefault="00961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3D85">
      <w:rPr>
        <w:rStyle w:val="a5"/>
        <w:noProof/>
      </w:rPr>
      <w:t>2</w:t>
    </w:r>
    <w:r>
      <w:rPr>
        <w:rStyle w:val="a5"/>
      </w:rPr>
      <w:fldChar w:fldCharType="end"/>
    </w:r>
  </w:p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</w:p>
  <w:p w:rsidR="002740FF" w:rsidRDefault="002740F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3D85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7574B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16DA"/>
    <w:rsid w:val="00967945"/>
    <w:rsid w:val="00970069"/>
    <w:rsid w:val="00976754"/>
    <w:rsid w:val="00981685"/>
    <w:rsid w:val="009840BF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6603"/>
    <w:rsid w:val="009F684C"/>
    <w:rsid w:val="00A01BC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052E6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BC426-713A-4060-9A99-CC8CF951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2019-01-02T13:47:00Z</cp:lastPrinted>
  <dcterms:created xsi:type="dcterms:W3CDTF">2019-01-30T16:17:00Z</dcterms:created>
  <dcterms:modified xsi:type="dcterms:W3CDTF">2019-01-30T16:17:00Z</dcterms:modified>
</cp:coreProperties>
</file>