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1E8" w:rsidRDefault="00040232" w:rsidP="00F661E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1E8" w:rsidRDefault="00F661E8" w:rsidP="00F661E8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661E8" w:rsidRDefault="00F661E8" w:rsidP="00F661E8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F661E8" w:rsidRDefault="00F661E8" w:rsidP="00F661E8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F661E8" w:rsidRDefault="00464252" w:rsidP="00F661E8">
      <w:pPr>
        <w:jc w:val="center"/>
        <w:rPr>
          <w:b/>
          <w:sz w:val="32"/>
          <w:lang w:val="uk-UA"/>
        </w:rPr>
      </w:pPr>
      <w:r>
        <w:rPr>
          <w:b/>
          <w:sz w:val="32"/>
          <w:szCs w:val="32"/>
          <w:lang w:val="uk-UA"/>
        </w:rPr>
        <w:t>_______</w:t>
      </w:r>
      <w:r w:rsidR="00F661E8">
        <w:rPr>
          <w:b/>
          <w:sz w:val="32"/>
          <w:szCs w:val="32"/>
          <w:lang w:val="uk-UA"/>
        </w:rPr>
        <w:t xml:space="preserve"> сесія VІI скликання</w:t>
      </w:r>
    </w:p>
    <w:p w:rsidR="005D17BD" w:rsidRDefault="005D17BD" w:rsidP="005D17BD">
      <w:pPr>
        <w:pStyle w:val="3"/>
        <w:ind w:firstLine="0"/>
        <w:rPr>
          <w:b w:val="0"/>
          <w:sz w:val="32"/>
        </w:rPr>
      </w:pPr>
      <w:r>
        <w:rPr>
          <w:b w:val="0"/>
          <w:sz w:val="32"/>
        </w:rPr>
        <w:t xml:space="preserve">                                         </w:t>
      </w:r>
    </w:p>
    <w:p w:rsidR="00F661E8" w:rsidRPr="00464252" w:rsidRDefault="005D17BD" w:rsidP="005D17BD">
      <w:pPr>
        <w:pStyle w:val="3"/>
        <w:ind w:firstLine="0"/>
      </w:pPr>
      <w:r w:rsidRPr="00464252">
        <w:rPr>
          <w:sz w:val="32"/>
        </w:rPr>
        <w:t xml:space="preserve">                                             </w:t>
      </w:r>
      <w:r w:rsidR="00F661E8" w:rsidRPr="00464252">
        <w:rPr>
          <w:sz w:val="32"/>
        </w:rPr>
        <w:t>Р  І  Ш  Е  Н  Н  Я</w:t>
      </w:r>
    </w:p>
    <w:p w:rsidR="00F661E8" w:rsidRDefault="00F661E8" w:rsidP="00F661E8">
      <w:pPr>
        <w:jc w:val="center"/>
        <w:rPr>
          <w:b/>
          <w:sz w:val="20"/>
          <w:szCs w:val="20"/>
          <w:u w:val="single"/>
          <w:lang w:val="uk-UA"/>
        </w:rPr>
      </w:pPr>
    </w:p>
    <w:p w:rsidR="00F661E8" w:rsidRDefault="00F661E8" w:rsidP="00F661E8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     </w:t>
      </w:r>
      <w:r w:rsidR="00023D2D">
        <w:rPr>
          <w:b/>
          <w:sz w:val="28"/>
          <w:szCs w:val="28"/>
          <w:u w:val="single"/>
          <w:lang w:val="uk-UA"/>
        </w:rPr>
        <w:t xml:space="preserve">  </w:t>
      </w:r>
      <w:r>
        <w:rPr>
          <w:b/>
          <w:sz w:val="28"/>
          <w:szCs w:val="28"/>
          <w:u w:val="single"/>
          <w:lang w:val="uk-UA"/>
        </w:rPr>
        <w:t xml:space="preserve">2018 №          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 w:rsidR="00A9688E">
        <w:rPr>
          <w:i/>
          <w:sz w:val="28"/>
          <w:szCs w:val="28"/>
          <w:lang w:val="uk-UA"/>
        </w:rPr>
        <w:t xml:space="preserve">                                                     </w:t>
      </w:r>
      <w:r>
        <w:rPr>
          <w:b/>
          <w:sz w:val="28"/>
          <w:szCs w:val="28"/>
          <w:lang w:val="uk-UA"/>
        </w:rPr>
        <w:t>м. Чернівці</w:t>
      </w:r>
    </w:p>
    <w:p w:rsidR="00F661E8" w:rsidRDefault="00F661E8" w:rsidP="00F661E8">
      <w:pPr>
        <w:rPr>
          <w:sz w:val="20"/>
          <w:szCs w:val="20"/>
          <w:lang w:val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42"/>
      </w:tblGrid>
      <w:tr w:rsidR="00F661E8" w:rsidRPr="00D22A3C" w:rsidTr="009A4D2C">
        <w:trPr>
          <w:trHeight w:val="643"/>
          <w:jc w:val="center"/>
        </w:trPr>
        <w:tc>
          <w:tcPr>
            <w:tcW w:w="9642" w:type="dxa"/>
          </w:tcPr>
          <w:p w:rsidR="00A94F75" w:rsidRDefault="00F661E8" w:rsidP="00BA62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22A3C">
              <w:rPr>
                <w:b/>
                <w:sz w:val="28"/>
                <w:szCs w:val="28"/>
                <w:lang w:val="uk-UA"/>
              </w:rPr>
              <w:t>Про розгляд електронної петиції №</w:t>
            </w:r>
            <w:r w:rsidR="0028144B" w:rsidRPr="00D22A3C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22A3C">
              <w:rPr>
                <w:b/>
                <w:sz w:val="28"/>
                <w:szCs w:val="28"/>
                <w:lang w:val="uk-UA"/>
              </w:rPr>
              <w:t>2</w:t>
            </w:r>
            <w:r w:rsidR="0028144B" w:rsidRPr="00D22A3C">
              <w:rPr>
                <w:b/>
                <w:sz w:val="28"/>
                <w:szCs w:val="28"/>
                <w:lang w:val="uk-UA"/>
              </w:rPr>
              <w:t xml:space="preserve">47 </w:t>
            </w:r>
            <w:r w:rsidRPr="00D22A3C">
              <w:rPr>
                <w:b/>
                <w:sz w:val="28"/>
                <w:szCs w:val="28"/>
                <w:lang w:val="uk-UA"/>
              </w:rPr>
              <w:t>гр.</w:t>
            </w:r>
            <w:r w:rsidR="0028144B" w:rsidRPr="00D22A3C">
              <w:rPr>
                <w:b/>
                <w:sz w:val="28"/>
                <w:szCs w:val="28"/>
                <w:lang w:val="uk-UA"/>
              </w:rPr>
              <w:t xml:space="preserve"> Штефюк С.М.</w:t>
            </w:r>
            <w:r w:rsidRPr="00D22A3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F661E8" w:rsidRDefault="00F661E8" w:rsidP="00BA62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22A3C">
              <w:rPr>
                <w:b/>
                <w:sz w:val="28"/>
                <w:szCs w:val="28"/>
                <w:lang w:val="uk-UA"/>
              </w:rPr>
              <w:t xml:space="preserve">щодо </w:t>
            </w:r>
            <w:r w:rsidR="005E5C59">
              <w:rPr>
                <w:b/>
                <w:sz w:val="28"/>
                <w:szCs w:val="28"/>
                <w:lang w:val="uk-UA"/>
              </w:rPr>
              <w:t>«</w:t>
            </w:r>
            <w:r w:rsidR="0028144B" w:rsidRPr="00D22A3C">
              <w:rPr>
                <w:b/>
                <w:sz w:val="28"/>
                <w:szCs w:val="28"/>
                <w:lang w:val="uk-UA"/>
              </w:rPr>
              <w:t>захоплення громадської власності</w:t>
            </w:r>
            <w:r w:rsidR="005E5C59">
              <w:rPr>
                <w:b/>
                <w:sz w:val="28"/>
                <w:szCs w:val="28"/>
                <w:lang w:val="uk-UA"/>
              </w:rPr>
              <w:t>»</w:t>
            </w:r>
            <w:r w:rsidR="0028144B" w:rsidRPr="00D22A3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A6299" w:rsidRPr="00D22A3C" w:rsidRDefault="00BA6299" w:rsidP="00BA629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661E8" w:rsidRPr="00D22A3C" w:rsidRDefault="00F661E8" w:rsidP="00C5622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22A3C">
              <w:rPr>
                <w:sz w:val="28"/>
                <w:szCs w:val="28"/>
                <w:lang w:val="uk-UA"/>
              </w:rPr>
              <w:t xml:space="preserve">   </w:t>
            </w:r>
            <w:r w:rsidR="005D17BD" w:rsidRPr="00D22A3C">
              <w:rPr>
                <w:sz w:val="28"/>
                <w:szCs w:val="28"/>
                <w:lang w:val="uk-UA"/>
              </w:rPr>
              <w:t xml:space="preserve">        </w:t>
            </w:r>
            <w:r w:rsidRPr="00D22A3C">
              <w:rPr>
                <w:sz w:val="28"/>
                <w:szCs w:val="28"/>
                <w:lang w:val="uk-UA"/>
              </w:rPr>
              <w:t>На офіційному веб-порталі Чернівецької міської ради зареєстрована та набрала 2</w:t>
            </w:r>
            <w:r w:rsidR="0028144B" w:rsidRPr="00D22A3C">
              <w:rPr>
                <w:sz w:val="28"/>
                <w:szCs w:val="28"/>
                <w:lang w:val="uk-UA"/>
              </w:rPr>
              <w:t>62</w:t>
            </w:r>
            <w:r w:rsidRPr="00D22A3C">
              <w:rPr>
                <w:sz w:val="28"/>
                <w:szCs w:val="28"/>
                <w:lang w:val="uk-UA"/>
              </w:rPr>
              <w:t xml:space="preserve"> голос</w:t>
            </w:r>
            <w:r w:rsidR="0028144B" w:rsidRPr="00D22A3C">
              <w:rPr>
                <w:sz w:val="28"/>
                <w:szCs w:val="28"/>
                <w:lang w:val="uk-UA"/>
              </w:rPr>
              <w:t>и</w:t>
            </w:r>
            <w:r w:rsidRPr="00D22A3C">
              <w:rPr>
                <w:sz w:val="28"/>
                <w:szCs w:val="28"/>
                <w:lang w:val="uk-UA"/>
              </w:rPr>
              <w:t xml:space="preserve"> електронна петиція №</w:t>
            </w:r>
            <w:r w:rsidR="0028144B" w:rsidRPr="00D22A3C">
              <w:rPr>
                <w:sz w:val="28"/>
                <w:szCs w:val="28"/>
                <w:lang w:val="uk-UA"/>
              </w:rPr>
              <w:t xml:space="preserve"> </w:t>
            </w:r>
            <w:r w:rsidRPr="00D22A3C">
              <w:rPr>
                <w:sz w:val="28"/>
                <w:szCs w:val="28"/>
                <w:lang w:val="uk-UA"/>
              </w:rPr>
              <w:t>2</w:t>
            </w:r>
            <w:r w:rsidR="0028144B" w:rsidRPr="00D22A3C">
              <w:rPr>
                <w:sz w:val="28"/>
                <w:szCs w:val="28"/>
                <w:lang w:val="uk-UA"/>
              </w:rPr>
              <w:t>47</w:t>
            </w:r>
            <w:r w:rsidRPr="00D22A3C">
              <w:rPr>
                <w:sz w:val="28"/>
                <w:szCs w:val="28"/>
                <w:lang w:val="uk-UA"/>
              </w:rPr>
              <w:t xml:space="preserve"> гр.</w:t>
            </w:r>
            <w:r w:rsidR="0028144B" w:rsidRPr="00D22A3C">
              <w:rPr>
                <w:sz w:val="28"/>
                <w:szCs w:val="28"/>
                <w:lang w:val="uk-UA"/>
              </w:rPr>
              <w:t xml:space="preserve"> Штефюк С.М.</w:t>
            </w:r>
            <w:r w:rsidRPr="00D22A3C">
              <w:rPr>
                <w:sz w:val="28"/>
                <w:szCs w:val="28"/>
                <w:lang w:val="uk-UA"/>
              </w:rPr>
              <w:t xml:space="preserve"> стосовно </w:t>
            </w:r>
            <w:r w:rsidR="0028144B" w:rsidRPr="00D22A3C">
              <w:rPr>
                <w:sz w:val="28"/>
                <w:szCs w:val="28"/>
                <w:lang w:val="uk-UA"/>
              </w:rPr>
              <w:t>захоплення громадської власності та відміни рішення виконавчого комітету міської ради від 07.08.2018 року № 411/16 «</w:t>
            </w:r>
            <w:r w:rsidR="00E416AE" w:rsidRPr="00D22A3C">
              <w:rPr>
                <w:sz w:val="28"/>
                <w:lang w:val="uk-UA"/>
              </w:rPr>
              <w:t>Про призначення ТОВ «Єврокомунбуд»</w:t>
            </w:r>
            <w:r w:rsidR="00C5622D" w:rsidRPr="00D22A3C">
              <w:rPr>
                <w:sz w:val="28"/>
                <w:lang w:val="uk-UA"/>
              </w:rPr>
              <w:t xml:space="preserve"> </w:t>
            </w:r>
            <w:r w:rsidR="00E416AE" w:rsidRPr="00D22A3C">
              <w:rPr>
                <w:sz w:val="28"/>
                <w:lang w:val="uk-UA"/>
              </w:rPr>
              <w:t>управителем багатоквартирних будинків житлового фонду міста Чернівців</w:t>
            </w:r>
            <w:r w:rsidR="00C5622D" w:rsidRPr="00D22A3C">
              <w:rPr>
                <w:sz w:val="28"/>
                <w:lang w:val="uk-UA"/>
              </w:rPr>
              <w:t xml:space="preserve"> </w:t>
            </w:r>
            <w:r w:rsidR="00E416AE" w:rsidRPr="00D22A3C">
              <w:rPr>
                <w:sz w:val="28"/>
                <w:szCs w:val="28"/>
                <w:lang w:val="uk-UA"/>
              </w:rPr>
              <w:t>і внесення змін до рішення виконавчого комітету міської ради від 12.03.2014р. № 68/3»</w:t>
            </w:r>
            <w:r w:rsidR="00C5622D" w:rsidRPr="00D22A3C">
              <w:rPr>
                <w:sz w:val="28"/>
                <w:szCs w:val="28"/>
                <w:lang w:val="uk-UA"/>
              </w:rPr>
              <w:t>.</w:t>
            </w:r>
          </w:p>
          <w:p w:rsidR="00870D95" w:rsidRPr="00D22A3C" w:rsidRDefault="00D02C5B" w:rsidP="00870D95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D22A3C">
              <w:rPr>
                <w:sz w:val="28"/>
                <w:szCs w:val="28"/>
                <w:lang w:val="uk-UA"/>
              </w:rPr>
              <w:t xml:space="preserve">В </w:t>
            </w:r>
            <w:r w:rsidR="0070530C">
              <w:rPr>
                <w:sz w:val="28"/>
                <w:szCs w:val="28"/>
                <w:lang w:val="uk-UA"/>
              </w:rPr>
              <w:t xml:space="preserve">петиції </w:t>
            </w:r>
            <w:r w:rsidRPr="00D22A3C">
              <w:rPr>
                <w:sz w:val="28"/>
                <w:szCs w:val="28"/>
                <w:lang w:val="uk-UA"/>
              </w:rPr>
              <w:t xml:space="preserve">зазначається, що в даної фірми немає досвіду роботи у сфері надання житлово-комунальних послуг, невідомо який </w:t>
            </w:r>
            <w:r w:rsidR="00B6674A">
              <w:rPr>
                <w:sz w:val="28"/>
                <w:szCs w:val="28"/>
                <w:lang w:val="uk-UA"/>
              </w:rPr>
              <w:t xml:space="preserve">у неї </w:t>
            </w:r>
            <w:r w:rsidRPr="00D22A3C">
              <w:rPr>
                <w:sz w:val="28"/>
                <w:szCs w:val="28"/>
                <w:lang w:val="uk-UA"/>
              </w:rPr>
              <w:t xml:space="preserve">штат працівників, </w:t>
            </w:r>
            <w:r w:rsidR="00B6674A">
              <w:rPr>
                <w:sz w:val="28"/>
                <w:szCs w:val="28"/>
                <w:lang w:val="uk-UA"/>
              </w:rPr>
              <w:t xml:space="preserve">наголошується, що </w:t>
            </w:r>
            <w:r w:rsidRPr="00D22A3C">
              <w:rPr>
                <w:sz w:val="28"/>
                <w:szCs w:val="28"/>
                <w:lang w:val="uk-UA"/>
              </w:rPr>
              <w:t>плат</w:t>
            </w:r>
            <w:r w:rsidR="0070530C">
              <w:rPr>
                <w:sz w:val="28"/>
                <w:szCs w:val="28"/>
                <w:lang w:val="uk-UA"/>
              </w:rPr>
              <w:t>а</w:t>
            </w:r>
            <w:r w:rsidRPr="00D22A3C">
              <w:rPr>
                <w:sz w:val="28"/>
                <w:szCs w:val="28"/>
                <w:lang w:val="uk-UA"/>
              </w:rPr>
              <w:t xml:space="preserve"> за управління будинками стягу</w:t>
            </w:r>
            <w:r w:rsidR="0070530C">
              <w:rPr>
                <w:sz w:val="28"/>
                <w:szCs w:val="28"/>
                <w:lang w:val="uk-UA"/>
              </w:rPr>
              <w:t>ватиметься</w:t>
            </w:r>
            <w:r w:rsidRPr="00D22A3C">
              <w:rPr>
                <w:sz w:val="28"/>
                <w:szCs w:val="28"/>
                <w:lang w:val="uk-UA"/>
              </w:rPr>
              <w:t xml:space="preserve"> </w:t>
            </w:r>
            <w:r w:rsidR="0070530C">
              <w:rPr>
                <w:sz w:val="28"/>
                <w:szCs w:val="28"/>
                <w:lang w:val="uk-UA"/>
              </w:rPr>
              <w:t>у розмірах</w:t>
            </w:r>
            <w:r w:rsidRPr="00D22A3C">
              <w:rPr>
                <w:sz w:val="28"/>
                <w:szCs w:val="28"/>
                <w:lang w:val="uk-UA"/>
              </w:rPr>
              <w:t xml:space="preserve">, які забажає новий управитель, у фірми відсутня матеріально-технічна база, так як статутний внесок </w:t>
            </w:r>
            <w:r w:rsidR="00537BBA" w:rsidRPr="00D22A3C">
              <w:rPr>
                <w:sz w:val="28"/>
                <w:szCs w:val="28"/>
                <w:lang w:val="uk-UA"/>
              </w:rPr>
              <w:t xml:space="preserve">при її заснуванні </w:t>
            </w:r>
            <w:r w:rsidRPr="00D22A3C">
              <w:rPr>
                <w:sz w:val="28"/>
                <w:szCs w:val="28"/>
                <w:lang w:val="uk-UA"/>
              </w:rPr>
              <w:t>складає 1378 гривень</w:t>
            </w:r>
            <w:r w:rsidR="00537BBA" w:rsidRPr="00D22A3C">
              <w:rPr>
                <w:sz w:val="28"/>
                <w:szCs w:val="28"/>
                <w:lang w:val="uk-UA"/>
              </w:rPr>
              <w:t xml:space="preserve">. </w:t>
            </w:r>
            <w:r w:rsidR="0070530C">
              <w:rPr>
                <w:sz w:val="28"/>
                <w:szCs w:val="28"/>
                <w:lang w:val="uk-UA"/>
              </w:rPr>
              <w:t>За таких обставин,</w:t>
            </w:r>
            <w:r w:rsidR="006D7B75" w:rsidRPr="00D22A3C">
              <w:rPr>
                <w:sz w:val="28"/>
                <w:szCs w:val="28"/>
                <w:lang w:val="uk-UA"/>
              </w:rPr>
              <w:t xml:space="preserve"> автор просить відмінити рішення виконавчого комітету міської ради від 07.08.2018 року </w:t>
            </w:r>
            <w:r w:rsidR="00B6674A">
              <w:rPr>
                <w:sz w:val="28"/>
                <w:szCs w:val="28"/>
                <w:lang w:val="uk-UA"/>
              </w:rPr>
              <w:t xml:space="preserve">  </w:t>
            </w:r>
            <w:r w:rsidR="006D7B75" w:rsidRPr="00D22A3C">
              <w:rPr>
                <w:sz w:val="28"/>
                <w:szCs w:val="28"/>
                <w:lang w:val="uk-UA"/>
              </w:rPr>
              <w:t>№ 411/16.</w:t>
            </w:r>
          </w:p>
          <w:p w:rsidR="007C39E2" w:rsidRPr="00D22A3C" w:rsidRDefault="007C39E2" w:rsidP="007C39E2">
            <w:pPr>
              <w:jc w:val="both"/>
              <w:rPr>
                <w:sz w:val="28"/>
                <w:szCs w:val="28"/>
                <w:lang w:val="uk-UA"/>
              </w:rPr>
            </w:pPr>
            <w:r w:rsidRPr="00D22A3C">
              <w:rPr>
                <w:sz w:val="28"/>
                <w:szCs w:val="28"/>
                <w:lang w:val="uk-UA"/>
              </w:rPr>
              <w:t xml:space="preserve">           </w:t>
            </w:r>
            <w:r w:rsidR="006D7B75" w:rsidRPr="00D22A3C">
              <w:rPr>
                <w:sz w:val="28"/>
                <w:szCs w:val="28"/>
                <w:lang w:val="uk-UA"/>
              </w:rPr>
              <w:t>Попередній розгляд петиції</w:t>
            </w:r>
            <w:r w:rsidR="00D02C5B" w:rsidRPr="00D22A3C">
              <w:rPr>
                <w:sz w:val="28"/>
                <w:szCs w:val="28"/>
                <w:lang w:val="uk-UA"/>
              </w:rPr>
              <w:t xml:space="preserve"> відбувся 17.09.2018 року </w:t>
            </w:r>
            <w:r w:rsidR="00F50883" w:rsidRPr="00D22A3C">
              <w:rPr>
                <w:sz w:val="28"/>
                <w:szCs w:val="28"/>
                <w:lang w:val="uk-UA"/>
              </w:rPr>
              <w:t xml:space="preserve">за участю автора петиції </w:t>
            </w:r>
            <w:r w:rsidR="00F50883">
              <w:rPr>
                <w:sz w:val="28"/>
                <w:szCs w:val="28"/>
                <w:lang w:val="uk-UA"/>
              </w:rPr>
              <w:t xml:space="preserve">та </w:t>
            </w:r>
            <w:r w:rsidR="00D02C5B" w:rsidRPr="00D22A3C">
              <w:rPr>
                <w:sz w:val="28"/>
                <w:szCs w:val="28"/>
                <w:lang w:val="uk-UA"/>
              </w:rPr>
              <w:t>фахівц</w:t>
            </w:r>
            <w:r w:rsidR="00F50883">
              <w:rPr>
                <w:sz w:val="28"/>
                <w:szCs w:val="28"/>
                <w:lang w:val="uk-UA"/>
              </w:rPr>
              <w:t>ів</w:t>
            </w:r>
            <w:r w:rsidR="00D02C5B" w:rsidRPr="00D22A3C">
              <w:rPr>
                <w:sz w:val="28"/>
                <w:szCs w:val="28"/>
                <w:lang w:val="uk-UA"/>
              </w:rPr>
              <w:t xml:space="preserve"> департаменту житлово-комунального господарства міської ради. </w:t>
            </w:r>
            <w:r w:rsidR="00537BBA" w:rsidRPr="00D22A3C">
              <w:rPr>
                <w:sz w:val="28"/>
                <w:szCs w:val="28"/>
                <w:lang w:val="uk-UA"/>
              </w:rPr>
              <w:t>Під час попереднього розгляду</w:t>
            </w:r>
            <w:r w:rsidRPr="00D22A3C">
              <w:rPr>
                <w:sz w:val="28"/>
                <w:szCs w:val="28"/>
                <w:lang w:val="uk-UA"/>
              </w:rPr>
              <w:t xml:space="preserve"> заслухано </w:t>
            </w:r>
            <w:r w:rsidR="003A69EA" w:rsidRPr="00D22A3C">
              <w:rPr>
                <w:sz w:val="28"/>
                <w:szCs w:val="28"/>
                <w:lang w:val="uk-UA"/>
              </w:rPr>
              <w:t>вищезазначені</w:t>
            </w:r>
            <w:r w:rsidRPr="00D22A3C">
              <w:rPr>
                <w:sz w:val="28"/>
                <w:szCs w:val="28"/>
                <w:lang w:val="uk-UA"/>
              </w:rPr>
              <w:t xml:space="preserve"> аргументи щодо необхідності відміни рішення </w:t>
            </w:r>
            <w:r w:rsidR="003A69EA" w:rsidRPr="00D22A3C">
              <w:rPr>
                <w:sz w:val="28"/>
                <w:szCs w:val="28"/>
                <w:lang w:val="uk-UA"/>
              </w:rPr>
              <w:t xml:space="preserve">виконавчого комітету міської ради </w:t>
            </w:r>
            <w:r w:rsidRPr="00D22A3C">
              <w:rPr>
                <w:sz w:val="28"/>
                <w:szCs w:val="28"/>
                <w:lang w:val="uk-UA"/>
              </w:rPr>
              <w:t xml:space="preserve">та надано вичерпні відповіді на запитання, які виникали в процесі розгляду петиції. Зокрема, звернуто увагу на наголошені представниками громадськості моменти про те, що відповідно до Положення про конкурсну комісію з призначення управителя багатоквартирного будинку житлового фонду міста Чернівців конкурсна комісія створюється для забезпечення конкурентності, справедливості, неупередженості, послідовності та високого професійного рівня в підготовці і проведенні конкурсів з призначення управителя багатоквартирних будинків відповідно до вимог чинного законодавства. Основними принципами діяльності конкурсної комісії є: законність; колегіальність; повнота розгляду конкурсних пропозицій відповідно до встановлених вимог конкурсу; обґрунтованість прийнятих рішень; рівність всіх претендентів перед конкурсною комісією. </w:t>
            </w:r>
          </w:p>
          <w:p w:rsidR="007C39E2" w:rsidRPr="00D22A3C" w:rsidRDefault="007C39E2" w:rsidP="007C39E2">
            <w:pPr>
              <w:jc w:val="both"/>
              <w:rPr>
                <w:sz w:val="28"/>
                <w:szCs w:val="28"/>
                <w:lang w:val="uk-UA"/>
              </w:rPr>
            </w:pPr>
            <w:r w:rsidRPr="00D22A3C">
              <w:rPr>
                <w:sz w:val="28"/>
                <w:szCs w:val="28"/>
                <w:lang w:val="uk-UA"/>
              </w:rPr>
              <w:lastRenderedPageBreak/>
              <w:tab/>
              <w:t>Також звернуто увагу на окремі вимоги до конкурсних пропозицій та переліку документів, які подаються у складі конкурсної пропозиції учасниками конкурсу, зокрема, щодо надання звіту 1 ДФ та звітів, які надають конкурсанти (крім новостворених підприємств), надання переможцями конкурсу довідок про наявність санітарно-побутових умов та соціальний захист працівників до підписання договору з управління багатоквартирними будинками.</w:t>
            </w:r>
          </w:p>
          <w:p w:rsidR="007C39E2" w:rsidRPr="00D22A3C" w:rsidRDefault="007C39E2" w:rsidP="007519F2">
            <w:pPr>
              <w:jc w:val="both"/>
              <w:rPr>
                <w:sz w:val="28"/>
                <w:szCs w:val="28"/>
                <w:lang w:val="uk-UA"/>
              </w:rPr>
            </w:pPr>
            <w:r w:rsidRPr="00D22A3C">
              <w:rPr>
                <w:sz w:val="28"/>
                <w:szCs w:val="28"/>
                <w:lang w:val="uk-UA"/>
              </w:rPr>
              <w:tab/>
            </w:r>
            <w:r w:rsidR="00D441CE">
              <w:rPr>
                <w:sz w:val="28"/>
                <w:szCs w:val="28"/>
                <w:lang w:val="uk-UA"/>
              </w:rPr>
              <w:t>Р</w:t>
            </w:r>
            <w:r w:rsidRPr="00D22A3C">
              <w:rPr>
                <w:sz w:val="28"/>
                <w:szCs w:val="28"/>
                <w:lang w:val="uk-UA"/>
              </w:rPr>
              <w:t>оз’яснено, що всі вищеперелічені вимоги, на які учасники розгляду петиції просили звернути увагу, під час проведення конкурсу з призначення управителя багатоквартирного будинку по ЛОТу 4</w:t>
            </w:r>
            <w:r w:rsidR="006D65D7">
              <w:rPr>
                <w:sz w:val="28"/>
                <w:szCs w:val="28"/>
                <w:lang w:val="uk-UA"/>
              </w:rPr>
              <w:t>,</w:t>
            </w:r>
            <w:r w:rsidRPr="00D22A3C">
              <w:rPr>
                <w:sz w:val="28"/>
                <w:szCs w:val="28"/>
                <w:lang w:val="uk-UA"/>
              </w:rPr>
              <w:t xml:space="preserve"> були дотримані та переможцем оголошено ТОВ «Єврокомунбуд» </w:t>
            </w:r>
            <w:r w:rsidR="002F7188" w:rsidRPr="00D22A3C">
              <w:rPr>
                <w:sz w:val="28"/>
                <w:szCs w:val="28"/>
                <w:lang w:val="uk-UA"/>
              </w:rPr>
              <w:t xml:space="preserve"> </w:t>
            </w:r>
            <w:r w:rsidRPr="00D22A3C">
              <w:rPr>
                <w:sz w:val="28"/>
                <w:szCs w:val="28"/>
                <w:lang w:val="uk-UA"/>
              </w:rPr>
              <w:t>як учасник</w:t>
            </w:r>
            <w:r w:rsidR="006D65D7">
              <w:rPr>
                <w:sz w:val="28"/>
                <w:szCs w:val="28"/>
                <w:lang w:val="uk-UA"/>
              </w:rPr>
              <w:t>а</w:t>
            </w:r>
            <w:r w:rsidRPr="00D22A3C">
              <w:rPr>
                <w:sz w:val="28"/>
                <w:szCs w:val="28"/>
                <w:lang w:val="uk-UA"/>
              </w:rPr>
              <w:t xml:space="preserve"> конкурсу, який набрав найбільшу кількість балів за всіма критеріями оцінки конкурсних пропозицій</w:t>
            </w:r>
            <w:r w:rsidR="00013F42">
              <w:rPr>
                <w:sz w:val="28"/>
                <w:szCs w:val="28"/>
                <w:lang w:val="uk-UA"/>
              </w:rPr>
              <w:t xml:space="preserve"> – </w:t>
            </w:r>
            <w:r w:rsidR="00013F42" w:rsidRPr="00013F42">
              <w:rPr>
                <w:b/>
                <w:sz w:val="28"/>
                <w:szCs w:val="28"/>
                <w:lang w:val="uk-UA"/>
              </w:rPr>
              <w:t>85</w:t>
            </w:r>
            <w:r w:rsidRPr="00D22A3C">
              <w:rPr>
                <w:sz w:val="28"/>
                <w:szCs w:val="28"/>
                <w:lang w:val="uk-UA"/>
              </w:rPr>
              <w:t>.</w:t>
            </w:r>
          </w:p>
          <w:p w:rsidR="00DA0469" w:rsidRPr="00D22A3C" w:rsidRDefault="00DA0469" w:rsidP="00DA0469">
            <w:pPr>
              <w:jc w:val="both"/>
              <w:rPr>
                <w:sz w:val="28"/>
                <w:szCs w:val="28"/>
                <w:lang w:val="uk-UA"/>
              </w:rPr>
            </w:pPr>
            <w:r w:rsidRPr="00D22A3C">
              <w:rPr>
                <w:sz w:val="28"/>
                <w:szCs w:val="28"/>
                <w:lang w:val="uk-UA"/>
              </w:rPr>
              <w:t xml:space="preserve">          </w:t>
            </w:r>
            <w:r w:rsidR="00F661E8" w:rsidRPr="00D22A3C">
              <w:rPr>
                <w:sz w:val="28"/>
                <w:szCs w:val="28"/>
                <w:lang w:val="uk-UA"/>
              </w:rPr>
              <w:t xml:space="preserve">Окрім того,  </w:t>
            </w:r>
            <w:r w:rsidR="003A69EA" w:rsidRPr="00D22A3C">
              <w:rPr>
                <w:sz w:val="28"/>
                <w:szCs w:val="28"/>
                <w:lang w:val="uk-UA"/>
              </w:rPr>
              <w:t xml:space="preserve">поінформовано про штатний розпис працівників ТОВ «Єврокомунбуд», його матеріально-технічну базу та фінансовий стан. Зокрема, </w:t>
            </w:r>
            <w:r w:rsidR="002F7188" w:rsidRPr="00D22A3C">
              <w:rPr>
                <w:sz w:val="28"/>
                <w:szCs w:val="28"/>
                <w:lang w:val="uk-UA"/>
              </w:rPr>
              <w:t>в підтвердження матеріально</w:t>
            </w:r>
            <w:r w:rsidR="006D65D7">
              <w:rPr>
                <w:sz w:val="28"/>
                <w:szCs w:val="28"/>
                <w:lang w:val="uk-UA"/>
              </w:rPr>
              <w:t>-</w:t>
            </w:r>
            <w:r w:rsidR="002F7188" w:rsidRPr="00D22A3C">
              <w:rPr>
                <w:sz w:val="28"/>
                <w:szCs w:val="28"/>
                <w:lang w:val="uk-UA"/>
              </w:rPr>
              <w:t xml:space="preserve">технічної бази є копія договору оренди нежитлових приміщень від 17.05.18р. № 17/81. Відповідно до цього договору орендуються три приміщення: 850 кв.м, 75 та 145 кв.м </w:t>
            </w:r>
            <w:r w:rsidR="00B83A36">
              <w:rPr>
                <w:sz w:val="28"/>
                <w:szCs w:val="28"/>
                <w:lang w:val="uk-UA"/>
              </w:rPr>
              <w:t>за двома адресами.</w:t>
            </w:r>
          </w:p>
          <w:p w:rsidR="00DA0469" w:rsidRPr="00D22A3C" w:rsidRDefault="00DA0469" w:rsidP="00DA046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22A3C">
              <w:rPr>
                <w:sz w:val="28"/>
                <w:szCs w:val="28"/>
                <w:lang w:val="uk-UA"/>
              </w:rPr>
              <w:t xml:space="preserve">          </w:t>
            </w:r>
            <w:r w:rsidR="002F7188" w:rsidRPr="00B83A36">
              <w:rPr>
                <w:sz w:val="28"/>
                <w:szCs w:val="28"/>
                <w:lang w:val="uk-UA"/>
              </w:rPr>
              <w:t xml:space="preserve">Підприємством надано письмову інформацію про </w:t>
            </w:r>
            <w:r w:rsidR="006D65D7" w:rsidRPr="00B83A36">
              <w:rPr>
                <w:sz w:val="28"/>
                <w:szCs w:val="28"/>
                <w:lang w:val="uk-UA"/>
              </w:rPr>
              <w:t>оренду</w:t>
            </w:r>
            <w:r w:rsidR="002F7188" w:rsidRPr="00B83A36">
              <w:rPr>
                <w:sz w:val="28"/>
                <w:szCs w:val="28"/>
                <w:lang w:val="uk-UA"/>
              </w:rPr>
              <w:t xml:space="preserve"> техніки</w:t>
            </w:r>
            <w:r w:rsidR="00B83A36" w:rsidRPr="00B83A36">
              <w:rPr>
                <w:sz w:val="28"/>
                <w:szCs w:val="28"/>
                <w:lang w:val="uk-UA"/>
              </w:rPr>
              <w:t>, власне спеціалізоване обладнання, інструмент та інвентар.</w:t>
            </w:r>
            <w:r w:rsidR="00574CAA">
              <w:rPr>
                <w:sz w:val="28"/>
                <w:szCs w:val="28"/>
                <w:lang w:val="uk-UA"/>
              </w:rPr>
              <w:t xml:space="preserve"> </w:t>
            </w:r>
            <w:r w:rsidR="007519F2" w:rsidRPr="00B83A36">
              <w:rPr>
                <w:b/>
                <w:sz w:val="28"/>
                <w:szCs w:val="28"/>
                <w:lang w:val="uk-UA"/>
              </w:rPr>
              <w:t>Середній вік техніки</w:t>
            </w:r>
            <w:r w:rsidR="00B83A36" w:rsidRPr="00B83A36">
              <w:rPr>
                <w:b/>
                <w:sz w:val="28"/>
                <w:szCs w:val="28"/>
                <w:lang w:val="uk-UA"/>
              </w:rPr>
              <w:t xml:space="preserve"> складає </w:t>
            </w:r>
            <w:r w:rsidR="007519F2" w:rsidRPr="00B83A36">
              <w:rPr>
                <w:b/>
                <w:sz w:val="28"/>
                <w:szCs w:val="28"/>
                <w:lang w:val="uk-UA"/>
              </w:rPr>
              <w:t>6,9 років.</w:t>
            </w:r>
            <w:r w:rsidRPr="00D22A3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DA0469" w:rsidRPr="00D22A3C" w:rsidRDefault="00DA0469" w:rsidP="00DA0469">
            <w:pPr>
              <w:jc w:val="both"/>
              <w:rPr>
                <w:sz w:val="28"/>
                <w:szCs w:val="28"/>
                <w:lang w:val="uk-UA"/>
              </w:rPr>
            </w:pPr>
            <w:r w:rsidRPr="00D22A3C">
              <w:rPr>
                <w:b/>
                <w:sz w:val="28"/>
                <w:szCs w:val="28"/>
                <w:lang w:val="uk-UA"/>
              </w:rPr>
              <w:t xml:space="preserve">          </w:t>
            </w:r>
            <w:r w:rsidRPr="00D22A3C">
              <w:rPr>
                <w:sz w:val="28"/>
                <w:szCs w:val="28"/>
                <w:lang w:val="uk-UA"/>
              </w:rPr>
              <w:t>Є довідка про наявність на рахунку коштів для здійснення діяльності з управління будинками та виплати обов’язкових податків і зборів, зарплати працівникам</w:t>
            </w:r>
            <w:r w:rsidR="00B83A36">
              <w:rPr>
                <w:sz w:val="28"/>
                <w:szCs w:val="28"/>
                <w:lang w:val="uk-UA"/>
              </w:rPr>
              <w:t>.</w:t>
            </w:r>
          </w:p>
          <w:p w:rsidR="00D22A3C" w:rsidRDefault="00F661E8" w:rsidP="00D22A3C">
            <w:pPr>
              <w:jc w:val="both"/>
              <w:rPr>
                <w:sz w:val="28"/>
                <w:szCs w:val="28"/>
                <w:lang w:val="uk-UA"/>
              </w:rPr>
            </w:pPr>
            <w:r w:rsidRPr="00D22A3C">
              <w:rPr>
                <w:sz w:val="28"/>
                <w:szCs w:val="28"/>
                <w:lang w:val="uk-UA"/>
              </w:rPr>
              <w:tab/>
            </w:r>
            <w:r w:rsidR="0070530C">
              <w:rPr>
                <w:sz w:val="28"/>
                <w:szCs w:val="28"/>
                <w:lang w:val="uk-UA"/>
              </w:rPr>
              <w:t>Відповідно до наданої підприємством у складі конкурсної пропозиції письмової інформації, в</w:t>
            </w:r>
            <w:r w:rsidR="00777F7B" w:rsidRPr="00D22A3C">
              <w:rPr>
                <w:sz w:val="28"/>
                <w:szCs w:val="28"/>
                <w:lang w:val="uk-UA"/>
              </w:rPr>
              <w:t xml:space="preserve"> штаті підприємства всього </w:t>
            </w:r>
            <w:r w:rsidR="00B83A36">
              <w:rPr>
                <w:sz w:val="28"/>
                <w:szCs w:val="28"/>
                <w:lang w:val="uk-UA"/>
              </w:rPr>
              <w:t>є</w:t>
            </w:r>
            <w:r w:rsidR="00777F7B" w:rsidRPr="00D22A3C">
              <w:rPr>
                <w:sz w:val="28"/>
                <w:szCs w:val="28"/>
                <w:lang w:val="uk-UA"/>
              </w:rPr>
              <w:t xml:space="preserve"> 73 працівник</w:t>
            </w:r>
            <w:r w:rsidR="00B83A36">
              <w:rPr>
                <w:sz w:val="28"/>
                <w:szCs w:val="28"/>
                <w:lang w:val="uk-UA"/>
              </w:rPr>
              <w:t>и</w:t>
            </w:r>
            <w:r w:rsidR="00777F7B" w:rsidRPr="00D22A3C">
              <w:rPr>
                <w:sz w:val="28"/>
                <w:szCs w:val="28"/>
                <w:lang w:val="uk-UA"/>
              </w:rPr>
              <w:t>, в т.ч. ІТР – 13 чол., секретар</w:t>
            </w:r>
            <w:r w:rsidR="000924D9">
              <w:rPr>
                <w:sz w:val="28"/>
                <w:szCs w:val="28"/>
                <w:lang w:val="uk-UA"/>
              </w:rPr>
              <w:t xml:space="preserve"> </w:t>
            </w:r>
            <w:r w:rsidR="00777F7B" w:rsidRPr="00D22A3C">
              <w:rPr>
                <w:sz w:val="28"/>
                <w:szCs w:val="28"/>
                <w:lang w:val="uk-UA"/>
              </w:rPr>
              <w:t>-</w:t>
            </w:r>
            <w:r w:rsidR="000704DC">
              <w:rPr>
                <w:sz w:val="28"/>
                <w:szCs w:val="28"/>
                <w:lang w:val="uk-UA"/>
              </w:rPr>
              <w:t xml:space="preserve"> </w:t>
            </w:r>
            <w:r w:rsidR="00777F7B" w:rsidRPr="00D22A3C">
              <w:rPr>
                <w:sz w:val="28"/>
                <w:szCs w:val="28"/>
                <w:lang w:val="uk-UA"/>
              </w:rPr>
              <w:t>1</w:t>
            </w:r>
            <w:r w:rsidR="000704DC">
              <w:rPr>
                <w:sz w:val="28"/>
                <w:szCs w:val="28"/>
                <w:lang w:val="uk-UA"/>
              </w:rPr>
              <w:t xml:space="preserve"> чол.</w:t>
            </w:r>
            <w:r w:rsidR="00777F7B" w:rsidRPr="00D22A3C">
              <w:rPr>
                <w:sz w:val="28"/>
                <w:szCs w:val="28"/>
                <w:lang w:val="uk-UA"/>
              </w:rPr>
              <w:t xml:space="preserve">,  робітники (сантехніки, слюсарі, малярі, </w:t>
            </w:r>
            <w:r w:rsidR="00BD51E7">
              <w:rPr>
                <w:sz w:val="28"/>
                <w:szCs w:val="28"/>
                <w:lang w:val="uk-UA"/>
              </w:rPr>
              <w:t>покрівельники, електрозварювальними,</w:t>
            </w:r>
            <w:r w:rsidR="000704DC">
              <w:rPr>
                <w:sz w:val="28"/>
                <w:szCs w:val="28"/>
                <w:lang w:val="uk-UA"/>
              </w:rPr>
              <w:t xml:space="preserve"> столяри,</w:t>
            </w:r>
            <w:r w:rsidR="00BD51E7">
              <w:rPr>
                <w:sz w:val="28"/>
                <w:szCs w:val="28"/>
                <w:lang w:val="uk-UA"/>
              </w:rPr>
              <w:t xml:space="preserve"> муляри, електрики, </w:t>
            </w:r>
            <w:r w:rsidR="00777F7B" w:rsidRPr="00D22A3C">
              <w:rPr>
                <w:sz w:val="28"/>
                <w:szCs w:val="28"/>
                <w:lang w:val="uk-UA"/>
              </w:rPr>
              <w:t xml:space="preserve">трактористи) </w:t>
            </w:r>
            <w:r w:rsidR="000704DC">
              <w:rPr>
                <w:sz w:val="28"/>
                <w:szCs w:val="28"/>
                <w:lang w:val="uk-UA"/>
              </w:rPr>
              <w:t>–</w:t>
            </w:r>
            <w:r w:rsidR="00777F7B" w:rsidRPr="00D22A3C">
              <w:rPr>
                <w:sz w:val="28"/>
                <w:szCs w:val="28"/>
                <w:lang w:val="uk-UA"/>
              </w:rPr>
              <w:t xml:space="preserve"> 40</w:t>
            </w:r>
            <w:r w:rsidR="000704DC">
              <w:rPr>
                <w:sz w:val="28"/>
                <w:szCs w:val="28"/>
                <w:lang w:val="uk-UA"/>
              </w:rPr>
              <w:t xml:space="preserve"> чол.</w:t>
            </w:r>
            <w:r w:rsidR="00777F7B" w:rsidRPr="00D22A3C">
              <w:rPr>
                <w:sz w:val="28"/>
                <w:szCs w:val="28"/>
                <w:lang w:val="uk-UA"/>
              </w:rPr>
              <w:t>, прибиральники території (двірники)–16</w:t>
            </w:r>
            <w:r w:rsidR="000704DC">
              <w:rPr>
                <w:sz w:val="28"/>
                <w:szCs w:val="28"/>
                <w:lang w:val="uk-UA"/>
              </w:rPr>
              <w:t xml:space="preserve"> чол.</w:t>
            </w:r>
            <w:r w:rsidR="00777F7B" w:rsidRPr="00D22A3C">
              <w:rPr>
                <w:sz w:val="28"/>
                <w:szCs w:val="28"/>
                <w:lang w:val="uk-UA"/>
              </w:rPr>
              <w:t>, косар -1</w:t>
            </w:r>
            <w:r w:rsidR="000704DC">
              <w:rPr>
                <w:sz w:val="28"/>
                <w:szCs w:val="28"/>
                <w:lang w:val="uk-UA"/>
              </w:rPr>
              <w:t xml:space="preserve"> чол.</w:t>
            </w:r>
            <w:r w:rsidR="00777F7B" w:rsidRPr="00D22A3C">
              <w:rPr>
                <w:sz w:val="28"/>
                <w:szCs w:val="28"/>
                <w:lang w:val="uk-UA"/>
              </w:rPr>
              <w:t>, охоронець – 2</w:t>
            </w:r>
            <w:r w:rsidR="000704DC">
              <w:rPr>
                <w:sz w:val="28"/>
                <w:szCs w:val="28"/>
                <w:lang w:val="uk-UA"/>
              </w:rPr>
              <w:t xml:space="preserve"> чол.</w:t>
            </w:r>
            <w:r w:rsidR="00D22A3C" w:rsidRPr="00D22A3C">
              <w:rPr>
                <w:sz w:val="28"/>
                <w:szCs w:val="28"/>
                <w:lang w:val="uk-UA"/>
              </w:rPr>
              <w:t xml:space="preserve"> </w:t>
            </w:r>
            <w:r w:rsidR="00D22A3C">
              <w:rPr>
                <w:sz w:val="28"/>
                <w:szCs w:val="28"/>
                <w:lang w:val="uk-UA"/>
              </w:rPr>
              <w:t>Д</w:t>
            </w:r>
            <w:r w:rsidR="00D22A3C" w:rsidRPr="00D22A3C">
              <w:rPr>
                <w:sz w:val="28"/>
                <w:szCs w:val="28"/>
                <w:lang w:val="uk-UA"/>
              </w:rPr>
              <w:t xml:space="preserve">освід роботи персоналу: ІТР – (середній – </w:t>
            </w:r>
            <w:r w:rsidR="00D22A3C" w:rsidRPr="00D22A3C">
              <w:rPr>
                <w:b/>
                <w:sz w:val="28"/>
                <w:szCs w:val="28"/>
                <w:lang w:val="uk-UA"/>
              </w:rPr>
              <w:t>11,8</w:t>
            </w:r>
            <w:r w:rsidR="00D22A3C" w:rsidRPr="00D22A3C">
              <w:rPr>
                <w:sz w:val="28"/>
                <w:szCs w:val="28"/>
                <w:lang w:val="uk-UA"/>
              </w:rPr>
              <w:t xml:space="preserve"> </w:t>
            </w:r>
            <w:r w:rsidR="00D22A3C" w:rsidRPr="00D22A3C">
              <w:rPr>
                <w:b/>
                <w:sz w:val="28"/>
                <w:szCs w:val="28"/>
                <w:lang w:val="uk-UA"/>
              </w:rPr>
              <w:t>років</w:t>
            </w:r>
            <w:r w:rsidR="00D22A3C" w:rsidRPr="00D22A3C">
              <w:rPr>
                <w:sz w:val="28"/>
                <w:szCs w:val="28"/>
                <w:lang w:val="uk-UA"/>
              </w:rPr>
              <w:t xml:space="preserve">), працівників (середній – </w:t>
            </w:r>
            <w:r w:rsidR="00D22A3C" w:rsidRPr="00D22A3C">
              <w:rPr>
                <w:b/>
                <w:sz w:val="28"/>
                <w:szCs w:val="28"/>
                <w:lang w:val="uk-UA"/>
              </w:rPr>
              <w:t>14,2</w:t>
            </w:r>
            <w:r w:rsidR="00D22A3C" w:rsidRPr="00D22A3C">
              <w:rPr>
                <w:sz w:val="28"/>
                <w:szCs w:val="28"/>
                <w:lang w:val="uk-UA"/>
              </w:rPr>
              <w:t xml:space="preserve"> </w:t>
            </w:r>
            <w:r w:rsidR="00D22A3C" w:rsidRPr="00D22A3C">
              <w:rPr>
                <w:b/>
                <w:sz w:val="28"/>
                <w:szCs w:val="28"/>
                <w:lang w:val="uk-UA"/>
              </w:rPr>
              <w:t>років</w:t>
            </w:r>
            <w:r w:rsidR="00D22A3C" w:rsidRPr="00D22A3C">
              <w:rPr>
                <w:sz w:val="28"/>
                <w:szCs w:val="28"/>
                <w:lang w:val="uk-UA"/>
              </w:rPr>
              <w:t xml:space="preserve">), двірників – (середній за професією – </w:t>
            </w:r>
            <w:r w:rsidR="00D22A3C" w:rsidRPr="00D22A3C">
              <w:rPr>
                <w:b/>
                <w:sz w:val="28"/>
                <w:szCs w:val="28"/>
                <w:lang w:val="uk-UA"/>
              </w:rPr>
              <w:t>8,1</w:t>
            </w:r>
            <w:r w:rsidR="00D22A3C" w:rsidRPr="00D22A3C">
              <w:rPr>
                <w:sz w:val="28"/>
                <w:szCs w:val="28"/>
                <w:lang w:val="uk-UA"/>
              </w:rPr>
              <w:t xml:space="preserve"> </w:t>
            </w:r>
            <w:r w:rsidR="00D22A3C" w:rsidRPr="00D22A3C">
              <w:rPr>
                <w:b/>
                <w:sz w:val="28"/>
                <w:szCs w:val="28"/>
                <w:lang w:val="uk-UA"/>
              </w:rPr>
              <w:t>років</w:t>
            </w:r>
            <w:r w:rsidR="00D22A3C" w:rsidRPr="00D22A3C">
              <w:rPr>
                <w:sz w:val="28"/>
                <w:szCs w:val="28"/>
                <w:lang w:val="uk-UA"/>
              </w:rPr>
              <w:t>)</w:t>
            </w:r>
            <w:r w:rsidR="002C2017">
              <w:rPr>
                <w:sz w:val="28"/>
                <w:szCs w:val="28"/>
                <w:lang w:val="uk-UA"/>
              </w:rPr>
              <w:t>.</w:t>
            </w:r>
            <w:r w:rsidR="006D65D7">
              <w:rPr>
                <w:sz w:val="28"/>
                <w:szCs w:val="28"/>
                <w:lang w:val="uk-UA"/>
              </w:rPr>
              <w:t xml:space="preserve"> </w:t>
            </w:r>
          </w:p>
          <w:p w:rsidR="000924D9" w:rsidRDefault="002C2017" w:rsidP="0070530C">
            <w:pPr>
              <w:ind w:firstLine="59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</w:t>
            </w:r>
            <w:r w:rsidR="000924D9">
              <w:rPr>
                <w:sz w:val="28"/>
                <w:szCs w:val="28"/>
                <w:lang w:val="uk-UA"/>
              </w:rPr>
              <w:t xml:space="preserve">07.08.2018 року виконавчим комітетом прийнято рішення № 411/16 </w:t>
            </w:r>
            <w:r w:rsidR="000924D9" w:rsidRPr="00D22A3C">
              <w:rPr>
                <w:sz w:val="28"/>
                <w:szCs w:val="28"/>
                <w:lang w:val="uk-UA"/>
              </w:rPr>
              <w:t>«</w:t>
            </w:r>
            <w:r w:rsidR="000924D9" w:rsidRPr="00D22A3C">
              <w:rPr>
                <w:sz w:val="28"/>
                <w:lang w:val="uk-UA"/>
              </w:rPr>
              <w:t xml:space="preserve">Про призначення ТОВ «Єврокомунбуд» управителем багатоквартирних будинків житлового фонду міста Чернівців </w:t>
            </w:r>
            <w:r w:rsidR="000924D9" w:rsidRPr="00D22A3C">
              <w:rPr>
                <w:sz w:val="28"/>
                <w:szCs w:val="28"/>
                <w:lang w:val="uk-UA"/>
              </w:rPr>
              <w:t>і внесення змін до рішення виконавчого комітету міської ради від 12.03.2014р. № 68/3»</w:t>
            </w:r>
            <w:r w:rsidR="000924D9">
              <w:rPr>
                <w:sz w:val="28"/>
                <w:szCs w:val="28"/>
                <w:lang w:val="uk-UA"/>
              </w:rPr>
              <w:t>, яке опубліковане на офіційному веб-порталі міської ради</w:t>
            </w:r>
            <w:r w:rsidR="000924D9" w:rsidRPr="00D22A3C">
              <w:rPr>
                <w:sz w:val="28"/>
                <w:szCs w:val="28"/>
                <w:lang w:val="uk-UA"/>
              </w:rPr>
              <w:t>.</w:t>
            </w:r>
            <w:r w:rsidR="000924D9">
              <w:rPr>
                <w:sz w:val="28"/>
                <w:szCs w:val="28"/>
                <w:lang w:val="uk-UA"/>
              </w:rPr>
              <w:t xml:space="preserve"> </w:t>
            </w:r>
            <w:r w:rsidR="00013F42">
              <w:rPr>
                <w:sz w:val="28"/>
                <w:szCs w:val="28"/>
                <w:lang w:val="uk-UA"/>
              </w:rPr>
              <w:t>Між виконавчим комітетом міської ради та</w:t>
            </w:r>
            <w:r w:rsidR="000924D9">
              <w:rPr>
                <w:sz w:val="28"/>
                <w:szCs w:val="28"/>
                <w:lang w:val="uk-UA"/>
              </w:rPr>
              <w:t xml:space="preserve"> ТОВ «Єврокомунбуд» </w:t>
            </w:r>
            <w:r w:rsidR="00013F42">
              <w:rPr>
                <w:sz w:val="28"/>
                <w:szCs w:val="28"/>
                <w:lang w:val="uk-UA"/>
              </w:rPr>
              <w:t xml:space="preserve">10 серпня 2018 року </w:t>
            </w:r>
            <w:r w:rsidR="000924D9">
              <w:rPr>
                <w:sz w:val="28"/>
                <w:szCs w:val="28"/>
                <w:lang w:val="uk-UA"/>
              </w:rPr>
              <w:t>укладено договір про надання послуг з управління багатоквартирними будинками, який вступив в дію з 01 вересня 2018 року.</w:t>
            </w:r>
            <w:r w:rsidR="006D5366">
              <w:rPr>
                <w:sz w:val="28"/>
                <w:szCs w:val="28"/>
                <w:lang w:val="uk-UA"/>
              </w:rPr>
              <w:t xml:space="preserve"> На даний час зазначеним підприємством надаються послуги з управління багатоквартирними будинками по ЛОТу 4, тобто фактично </w:t>
            </w:r>
            <w:r w:rsidR="00A0349D">
              <w:rPr>
                <w:sz w:val="28"/>
                <w:szCs w:val="28"/>
                <w:lang w:val="uk-UA"/>
              </w:rPr>
              <w:t>виник</w:t>
            </w:r>
            <w:r w:rsidR="006D5366">
              <w:rPr>
                <w:sz w:val="28"/>
                <w:szCs w:val="28"/>
                <w:lang w:val="uk-UA"/>
              </w:rPr>
              <w:t xml:space="preserve">ли юридичні права та обов’язки </w:t>
            </w:r>
            <w:r w:rsidR="00A0349D">
              <w:rPr>
                <w:sz w:val="28"/>
                <w:szCs w:val="28"/>
                <w:lang w:val="uk-UA"/>
              </w:rPr>
              <w:t xml:space="preserve">Сторін </w:t>
            </w:r>
            <w:r w:rsidR="006D5366">
              <w:rPr>
                <w:sz w:val="28"/>
                <w:szCs w:val="28"/>
                <w:lang w:val="uk-UA"/>
              </w:rPr>
              <w:t>згідно договор</w:t>
            </w:r>
            <w:r w:rsidR="00A0349D">
              <w:rPr>
                <w:sz w:val="28"/>
                <w:szCs w:val="28"/>
                <w:lang w:val="uk-UA"/>
              </w:rPr>
              <w:t>у</w:t>
            </w:r>
            <w:r w:rsidR="006D5366">
              <w:rPr>
                <w:sz w:val="28"/>
                <w:szCs w:val="28"/>
                <w:lang w:val="uk-UA"/>
              </w:rPr>
              <w:t xml:space="preserve">. </w:t>
            </w:r>
            <w:r w:rsidR="0070530C">
              <w:rPr>
                <w:sz w:val="28"/>
                <w:szCs w:val="28"/>
                <w:lang w:val="uk-UA"/>
              </w:rPr>
              <w:t>За таких обставин</w:t>
            </w:r>
            <w:r w:rsidR="006D5366">
              <w:rPr>
                <w:sz w:val="28"/>
                <w:szCs w:val="28"/>
                <w:lang w:val="uk-UA"/>
              </w:rPr>
              <w:t>, вимог</w:t>
            </w:r>
            <w:r w:rsidR="0070530C">
              <w:rPr>
                <w:sz w:val="28"/>
                <w:szCs w:val="28"/>
                <w:lang w:val="uk-UA"/>
              </w:rPr>
              <w:t>и</w:t>
            </w:r>
            <w:r w:rsidR="006D5366">
              <w:rPr>
                <w:sz w:val="28"/>
                <w:szCs w:val="28"/>
                <w:lang w:val="uk-UA"/>
              </w:rPr>
              <w:t xml:space="preserve"> законів та підзаконних нормативно-правових актів під час визначення переможця конкурсу по даному ЛОТу </w:t>
            </w:r>
            <w:r w:rsidR="0070530C">
              <w:rPr>
                <w:sz w:val="28"/>
                <w:szCs w:val="28"/>
                <w:lang w:val="uk-UA"/>
              </w:rPr>
              <w:t>були дотримані.</w:t>
            </w:r>
            <w:r w:rsidR="00A0349D">
              <w:rPr>
                <w:sz w:val="28"/>
                <w:szCs w:val="28"/>
                <w:lang w:val="uk-UA"/>
              </w:rPr>
              <w:t xml:space="preserve"> </w:t>
            </w:r>
          </w:p>
          <w:p w:rsidR="00777F7B" w:rsidRPr="00D22A3C" w:rsidRDefault="006D5366" w:rsidP="00777F7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Враховуючи </w:t>
            </w:r>
            <w:r w:rsidR="00A0349D">
              <w:rPr>
                <w:sz w:val="28"/>
                <w:szCs w:val="28"/>
                <w:lang w:val="uk-UA"/>
              </w:rPr>
              <w:t>те, що призначення управителем ТОВ «Єврокомунбуд» відбулося в межах повноважень та у спосіб, передбачений чинним законодавством, підстави для відміни рішення виконавчого комітету міської ради від 07.08.2018 року № 411/14 відсутні.</w:t>
            </w:r>
          </w:p>
          <w:p w:rsidR="00F661E8" w:rsidRPr="00D22A3C" w:rsidRDefault="00F661E8" w:rsidP="00E95183">
            <w:pPr>
              <w:jc w:val="both"/>
              <w:rPr>
                <w:sz w:val="28"/>
                <w:szCs w:val="28"/>
                <w:lang w:val="uk-UA"/>
              </w:rPr>
            </w:pPr>
            <w:r w:rsidRPr="00D22A3C">
              <w:rPr>
                <w:sz w:val="28"/>
                <w:szCs w:val="28"/>
                <w:lang w:val="uk-UA"/>
              </w:rPr>
              <w:t xml:space="preserve"> </w:t>
            </w:r>
            <w:r w:rsidR="00E95183">
              <w:rPr>
                <w:sz w:val="28"/>
                <w:szCs w:val="28"/>
                <w:lang w:val="uk-UA"/>
              </w:rPr>
              <w:t xml:space="preserve">        </w:t>
            </w:r>
            <w:r w:rsidRPr="00D22A3C">
              <w:rPr>
                <w:sz w:val="28"/>
                <w:szCs w:val="28"/>
                <w:lang w:val="uk-UA"/>
              </w:rPr>
              <w:t xml:space="preserve">Відповідно до статей </w:t>
            </w:r>
            <w:r w:rsidRPr="00FB0098">
              <w:rPr>
                <w:sz w:val="28"/>
                <w:szCs w:val="28"/>
                <w:lang w:val="uk-UA"/>
              </w:rPr>
              <w:t>26, 59</w:t>
            </w:r>
            <w:r w:rsidRPr="00D22A3C">
              <w:rPr>
                <w:sz w:val="28"/>
                <w:szCs w:val="28"/>
                <w:lang w:val="uk-UA"/>
              </w:rPr>
              <w:t xml:space="preserve"> Законів України «Про місцеве самоврядування в Україні», «Про </w:t>
            </w:r>
            <w:r w:rsidR="005356BA" w:rsidRPr="00D22A3C">
              <w:rPr>
                <w:sz w:val="28"/>
                <w:szCs w:val="28"/>
                <w:lang w:val="uk-UA"/>
              </w:rPr>
              <w:t>особливості здійснення права власності у багатоквартирному будинку», наказу Міністерства регіонального розвитку, будівництва та житлово-комунального господарства України від 13.06.2016 року № 150</w:t>
            </w:r>
            <w:r w:rsidRPr="00D22A3C">
              <w:rPr>
                <w:sz w:val="28"/>
                <w:szCs w:val="28"/>
                <w:lang w:val="uk-UA"/>
              </w:rPr>
              <w:t xml:space="preserve"> </w:t>
            </w:r>
            <w:r w:rsidR="005356BA" w:rsidRPr="00D22A3C">
              <w:rPr>
                <w:sz w:val="28"/>
                <w:szCs w:val="28"/>
                <w:lang w:val="uk-UA"/>
              </w:rPr>
              <w:t xml:space="preserve">«Про порядок проведення конкурсу з призначення управителя багатоквартирного будинку», </w:t>
            </w:r>
            <w:r w:rsidRPr="00D22A3C">
              <w:rPr>
                <w:sz w:val="28"/>
                <w:szCs w:val="28"/>
                <w:lang w:val="uk-UA"/>
              </w:rPr>
              <w:t>Чернівецька міська рада</w:t>
            </w:r>
          </w:p>
          <w:p w:rsidR="00F661E8" w:rsidRPr="00D22A3C" w:rsidRDefault="00F661E8">
            <w:pPr>
              <w:ind w:firstLine="360"/>
              <w:jc w:val="both"/>
              <w:rPr>
                <w:sz w:val="28"/>
                <w:szCs w:val="28"/>
                <w:lang w:val="uk-UA"/>
              </w:rPr>
            </w:pPr>
          </w:p>
          <w:p w:rsidR="00F661E8" w:rsidRPr="00D22A3C" w:rsidRDefault="00F661E8">
            <w:pPr>
              <w:ind w:firstLine="708"/>
              <w:jc w:val="center"/>
              <w:rPr>
                <w:b/>
                <w:sz w:val="28"/>
                <w:szCs w:val="28"/>
                <w:lang w:val="uk-UA"/>
              </w:rPr>
            </w:pPr>
            <w:r w:rsidRPr="00D22A3C">
              <w:rPr>
                <w:b/>
                <w:sz w:val="28"/>
                <w:szCs w:val="28"/>
                <w:lang w:val="uk-UA"/>
              </w:rPr>
              <w:t>В И Р І Ш И Л А :</w:t>
            </w:r>
          </w:p>
          <w:p w:rsidR="00F661E8" w:rsidRPr="00D22A3C" w:rsidRDefault="00F661E8">
            <w:pPr>
              <w:ind w:firstLine="7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661E8" w:rsidRPr="00D22A3C" w:rsidRDefault="00F661E8">
            <w:pPr>
              <w:jc w:val="both"/>
              <w:rPr>
                <w:sz w:val="16"/>
                <w:szCs w:val="16"/>
                <w:lang w:val="uk-UA"/>
              </w:rPr>
            </w:pPr>
            <w:r w:rsidRPr="00D22A3C">
              <w:rPr>
                <w:b/>
                <w:sz w:val="28"/>
                <w:szCs w:val="28"/>
                <w:lang w:val="uk-UA"/>
              </w:rPr>
              <w:t xml:space="preserve">        1.</w:t>
            </w:r>
            <w:r w:rsidRPr="00D22A3C">
              <w:rPr>
                <w:sz w:val="28"/>
                <w:szCs w:val="28"/>
                <w:lang w:val="uk-UA"/>
              </w:rPr>
              <w:t xml:space="preserve"> </w:t>
            </w:r>
            <w:r w:rsidR="005356BA" w:rsidRPr="00E95183">
              <w:rPr>
                <w:sz w:val="28"/>
                <w:szCs w:val="28"/>
                <w:lang w:val="uk-UA"/>
              </w:rPr>
              <w:t>Відхилити</w:t>
            </w:r>
            <w:r w:rsidRPr="00D22A3C">
              <w:rPr>
                <w:sz w:val="28"/>
                <w:szCs w:val="28"/>
                <w:lang w:val="uk-UA"/>
              </w:rPr>
              <w:t xml:space="preserve"> електронну петицію №</w:t>
            </w:r>
            <w:r w:rsidR="005356BA" w:rsidRPr="00D22A3C">
              <w:rPr>
                <w:sz w:val="28"/>
                <w:szCs w:val="28"/>
                <w:lang w:val="uk-UA"/>
              </w:rPr>
              <w:t xml:space="preserve"> </w:t>
            </w:r>
            <w:r w:rsidRPr="00D22A3C">
              <w:rPr>
                <w:sz w:val="28"/>
                <w:szCs w:val="28"/>
                <w:lang w:val="uk-UA"/>
              </w:rPr>
              <w:t>2</w:t>
            </w:r>
            <w:r w:rsidR="005356BA" w:rsidRPr="00D22A3C">
              <w:rPr>
                <w:sz w:val="28"/>
                <w:szCs w:val="28"/>
                <w:lang w:val="uk-UA"/>
              </w:rPr>
              <w:t>47</w:t>
            </w:r>
            <w:r w:rsidRPr="00D22A3C">
              <w:rPr>
                <w:sz w:val="28"/>
                <w:szCs w:val="28"/>
                <w:lang w:val="uk-UA"/>
              </w:rPr>
              <w:t xml:space="preserve"> гр.</w:t>
            </w:r>
            <w:r w:rsidR="001F72C6" w:rsidRPr="00D22A3C">
              <w:rPr>
                <w:sz w:val="28"/>
                <w:szCs w:val="28"/>
                <w:lang w:val="uk-UA"/>
              </w:rPr>
              <w:t xml:space="preserve"> </w:t>
            </w:r>
            <w:r w:rsidR="005356BA" w:rsidRPr="00D22A3C">
              <w:rPr>
                <w:sz w:val="28"/>
                <w:szCs w:val="28"/>
                <w:lang w:val="uk-UA"/>
              </w:rPr>
              <w:t>Штефюк С.М.</w:t>
            </w:r>
            <w:r w:rsidRPr="00D22A3C">
              <w:rPr>
                <w:sz w:val="28"/>
                <w:szCs w:val="28"/>
                <w:lang w:val="uk-UA"/>
              </w:rPr>
              <w:t xml:space="preserve"> стосовно</w:t>
            </w:r>
            <w:r w:rsidR="005356BA" w:rsidRPr="00D22A3C">
              <w:rPr>
                <w:sz w:val="28"/>
                <w:szCs w:val="28"/>
                <w:lang w:val="uk-UA"/>
              </w:rPr>
              <w:t xml:space="preserve"> відміни рішення виконавчого комітету міської ради від 07.08.2018 року </w:t>
            </w:r>
            <w:r w:rsidR="009A4D2C">
              <w:rPr>
                <w:sz w:val="28"/>
                <w:szCs w:val="28"/>
                <w:lang w:val="uk-UA"/>
              </w:rPr>
              <w:t xml:space="preserve">        </w:t>
            </w:r>
            <w:r w:rsidR="005356BA" w:rsidRPr="00D22A3C">
              <w:rPr>
                <w:sz w:val="28"/>
                <w:szCs w:val="28"/>
                <w:lang w:val="uk-UA"/>
              </w:rPr>
              <w:t>№ 411/16</w:t>
            </w:r>
            <w:r w:rsidRPr="00D22A3C">
              <w:rPr>
                <w:sz w:val="28"/>
                <w:szCs w:val="28"/>
                <w:lang w:val="uk-UA"/>
              </w:rPr>
              <w:t xml:space="preserve">. </w:t>
            </w:r>
          </w:p>
          <w:p w:rsidR="00CA60B5" w:rsidRDefault="00CA60B5" w:rsidP="00CA60B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2. </w:t>
            </w:r>
            <w:r>
              <w:rPr>
                <w:sz w:val="28"/>
                <w:szCs w:val="28"/>
                <w:lang w:val="uk-UA"/>
              </w:rPr>
              <w:t>Рішення підлягає оприлюдненню на офіційному веб-порталі Чернівецької міської ради.</w:t>
            </w:r>
          </w:p>
          <w:p w:rsidR="00F661E8" w:rsidRDefault="00CA60B5" w:rsidP="00CA60B5">
            <w:pPr>
              <w:pStyle w:val="30"/>
              <w:jc w:val="left"/>
              <w:rPr>
                <w:color w:val="000000"/>
                <w:szCs w:val="28"/>
              </w:rPr>
            </w:pPr>
            <w:r>
              <w:rPr>
                <w:b/>
                <w:szCs w:val="28"/>
              </w:rPr>
              <w:t xml:space="preserve">        3. </w:t>
            </w:r>
            <w:r>
              <w:rPr>
                <w:color w:val="000000"/>
                <w:szCs w:val="28"/>
              </w:rPr>
              <w:t xml:space="preserve">Контроль за виконанням </w:t>
            </w:r>
            <w:r w:rsidR="009A4D2C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рішення </w:t>
            </w:r>
            <w:r w:rsidR="009A4D2C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покласти </w:t>
            </w:r>
            <w:r w:rsidR="009A4D2C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на</w:t>
            </w:r>
            <w:r w:rsidR="005E5C59">
              <w:rPr>
                <w:color w:val="000000"/>
                <w:szCs w:val="28"/>
              </w:rPr>
              <w:t xml:space="preserve"> департамент </w:t>
            </w:r>
            <w:r w:rsidR="009A4D2C">
              <w:rPr>
                <w:color w:val="000000"/>
                <w:szCs w:val="28"/>
              </w:rPr>
              <w:t xml:space="preserve"> </w:t>
            </w:r>
            <w:r w:rsidR="005E5C59">
              <w:rPr>
                <w:color w:val="000000"/>
                <w:szCs w:val="28"/>
              </w:rPr>
              <w:t>житлово-комунального господарства міської ради.</w:t>
            </w:r>
          </w:p>
          <w:p w:rsidR="009A4D2C" w:rsidRDefault="009A4D2C" w:rsidP="00CA60B5">
            <w:pPr>
              <w:pStyle w:val="30"/>
              <w:jc w:val="left"/>
              <w:rPr>
                <w:color w:val="000000"/>
                <w:szCs w:val="28"/>
              </w:rPr>
            </w:pPr>
          </w:p>
          <w:p w:rsidR="00B83A36" w:rsidRDefault="00B83A36" w:rsidP="00CA60B5">
            <w:pPr>
              <w:pStyle w:val="30"/>
              <w:jc w:val="left"/>
              <w:rPr>
                <w:color w:val="000000"/>
                <w:szCs w:val="28"/>
              </w:rPr>
            </w:pPr>
          </w:p>
          <w:p w:rsidR="009520C4" w:rsidRPr="00D22A3C" w:rsidRDefault="009520C4" w:rsidP="009520C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В.</w:t>
            </w:r>
            <w:r w:rsidR="00023D2D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Продан</w:t>
            </w:r>
          </w:p>
        </w:tc>
      </w:tr>
      <w:tr w:rsidR="003A69EA" w:rsidTr="009A4D2C">
        <w:trPr>
          <w:trHeight w:val="643"/>
          <w:jc w:val="center"/>
        </w:trPr>
        <w:tc>
          <w:tcPr>
            <w:tcW w:w="9642" w:type="dxa"/>
          </w:tcPr>
          <w:p w:rsidR="003A69EA" w:rsidRDefault="003A69E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70FE3" w:rsidRDefault="00070FE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83A36" w:rsidRDefault="00B83A3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70FE3" w:rsidRPr="009520C4" w:rsidRDefault="00070FE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9520C4" w:rsidRDefault="009520C4" w:rsidP="00023D2D">
      <w:pPr>
        <w:pStyle w:val="a4"/>
        <w:spacing w:line="216" w:lineRule="auto"/>
        <w:jc w:val="both"/>
        <w:rPr>
          <w:lang w:val="uk-UA"/>
        </w:rPr>
      </w:pPr>
    </w:p>
    <w:sectPr w:rsidR="009520C4" w:rsidSect="00383085">
      <w:headerReference w:type="even" r:id="rId8"/>
      <w:headerReference w:type="default" r:id="rId9"/>
      <w:pgSz w:w="11906" w:h="16838"/>
      <w:pgMar w:top="851" w:right="424" w:bottom="993" w:left="1440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3FD" w:rsidRDefault="00BA43FD">
      <w:r>
        <w:separator/>
      </w:r>
    </w:p>
  </w:endnote>
  <w:endnote w:type="continuationSeparator" w:id="0">
    <w:p w:rsidR="00BA43FD" w:rsidRDefault="00BA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3FD" w:rsidRDefault="00BA43FD">
      <w:r>
        <w:separator/>
      </w:r>
    </w:p>
  </w:footnote>
  <w:footnote w:type="continuationSeparator" w:id="0">
    <w:p w:rsidR="00BA43FD" w:rsidRDefault="00BA4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30C" w:rsidRDefault="0070530C" w:rsidP="00E808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70530C" w:rsidRDefault="0070530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30C" w:rsidRDefault="0070530C" w:rsidP="00E808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0232">
      <w:rPr>
        <w:rStyle w:val="a5"/>
        <w:noProof/>
      </w:rPr>
      <w:t>2</w:t>
    </w:r>
    <w:r>
      <w:rPr>
        <w:rStyle w:val="a5"/>
      </w:rPr>
      <w:fldChar w:fldCharType="end"/>
    </w:r>
  </w:p>
  <w:p w:rsidR="0070530C" w:rsidRDefault="0070530C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 w15:restartNumberingAfterBreak="0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2"/>
  </w:num>
  <w:num w:numId="5">
    <w:abstractNumId w:val="2"/>
  </w:num>
  <w:num w:numId="6">
    <w:abstractNumId w:val="4"/>
  </w:num>
  <w:num w:numId="7">
    <w:abstractNumId w:val="13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7"/>
  </w:num>
  <w:num w:numId="13">
    <w:abstractNumId w:val="0"/>
  </w:num>
  <w:num w:numId="14">
    <w:abstractNumId w:val="10"/>
  </w:num>
  <w:num w:numId="15">
    <w:abstractNumId w:val="8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09"/>
    <w:rsid w:val="00013F42"/>
    <w:rsid w:val="00023D2D"/>
    <w:rsid w:val="000363AA"/>
    <w:rsid w:val="00040232"/>
    <w:rsid w:val="000704DC"/>
    <w:rsid w:val="00070FE3"/>
    <w:rsid w:val="000924D9"/>
    <w:rsid w:val="000F0F84"/>
    <w:rsid w:val="000F6115"/>
    <w:rsid w:val="000F6E12"/>
    <w:rsid w:val="00120157"/>
    <w:rsid w:val="00152690"/>
    <w:rsid w:val="001619C5"/>
    <w:rsid w:val="00165D35"/>
    <w:rsid w:val="0017140B"/>
    <w:rsid w:val="001F17E2"/>
    <w:rsid w:val="001F72C6"/>
    <w:rsid w:val="00220D57"/>
    <w:rsid w:val="00245242"/>
    <w:rsid w:val="0025368D"/>
    <w:rsid w:val="002606CE"/>
    <w:rsid w:val="0028144B"/>
    <w:rsid w:val="002A6EC7"/>
    <w:rsid w:val="002C2017"/>
    <w:rsid w:val="002C24C4"/>
    <w:rsid w:val="002E1395"/>
    <w:rsid w:val="002E354E"/>
    <w:rsid w:val="002F7188"/>
    <w:rsid w:val="00346A61"/>
    <w:rsid w:val="003603CA"/>
    <w:rsid w:val="00383085"/>
    <w:rsid w:val="003A321D"/>
    <w:rsid w:val="003A69EA"/>
    <w:rsid w:val="003C2B50"/>
    <w:rsid w:val="003C2DEF"/>
    <w:rsid w:val="003D2AD4"/>
    <w:rsid w:val="003E400D"/>
    <w:rsid w:val="00434349"/>
    <w:rsid w:val="0045480A"/>
    <w:rsid w:val="00455C78"/>
    <w:rsid w:val="0045799E"/>
    <w:rsid w:val="00464252"/>
    <w:rsid w:val="00466CBD"/>
    <w:rsid w:val="004711DE"/>
    <w:rsid w:val="00492AEE"/>
    <w:rsid w:val="00497C47"/>
    <w:rsid w:val="004A27B5"/>
    <w:rsid w:val="004B31C1"/>
    <w:rsid w:val="004D011C"/>
    <w:rsid w:val="004F767B"/>
    <w:rsid w:val="005050B0"/>
    <w:rsid w:val="00507657"/>
    <w:rsid w:val="00533866"/>
    <w:rsid w:val="005356BA"/>
    <w:rsid w:val="00537BBA"/>
    <w:rsid w:val="00537E80"/>
    <w:rsid w:val="00566E79"/>
    <w:rsid w:val="00573727"/>
    <w:rsid w:val="00574CAA"/>
    <w:rsid w:val="0059244C"/>
    <w:rsid w:val="005D17BD"/>
    <w:rsid w:val="005E5C59"/>
    <w:rsid w:val="00621A22"/>
    <w:rsid w:val="00646184"/>
    <w:rsid w:val="00646A33"/>
    <w:rsid w:val="006610B0"/>
    <w:rsid w:val="00684441"/>
    <w:rsid w:val="006A2B84"/>
    <w:rsid w:val="006A5AD2"/>
    <w:rsid w:val="006C7D48"/>
    <w:rsid w:val="006D5366"/>
    <w:rsid w:val="006D65D7"/>
    <w:rsid w:val="006D68E9"/>
    <w:rsid w:val="006D773C"/>
    <w:rsid w:val="006D7B75"/>
    <w:rsid w:val="006F1F02"/>
    <w:rsid w:val="006F2A47"/>
    <w:rsid w:val="0070530C"/>
    <w:rsid w:val="007062D3"/>
    <w:rsid w:val="007363BD"/>
    <w:rsid w:val="007366C8"/>
    <w:rsid w:val="00740808"/>
    <w:rsid w:val="00740FDE"/>
    <w:rsid w:val="007519F2"/>
    <w:rsid w:val="007547DF"/>
    <w:rsid w:val="0075725C"/>
    <w:rsid w:val="007758CF"/>
    <w:rsid w:val="00777F7B"/>
    <w:rsid w:val="0078407D"/>
    <w:rsid w:val="00787624"/>
    <w:rsid w:val="007A6066"/>
    <w:rsid w:val="007B6349"/>
    <w:rsid w:val="007C39E2"/>
    <w:rsid w:val="00801BF7"/>
    <w:rsid w:val="008115B9"/>
    <w:rsid w:val="00862E06"/>
    <w:rsid w:val="00870D95"/>
    <w:rsid w:val="008E4BE7"/>
    <w:rsid w:val="00931131"/>
    <w:rsid w:val="00931C63"/>
    <w:rsid w:val="009520C4"/>
    <w:rsid w:val="00990A09"/>
    <w:rsid w:val="00990C91"/>
    <w:rsid w:val="009A4D2C"/>
    <w:rsid w:val="009B6EB5"/>
    <w:rsid w:val="00A020B6"/>
    <w:rsid w:val="00A0349D"/>
    <w:rsid w:val="00A12314"/>
    <w:rsid w:val="00A16AD7"/>
    <w:rsid w:val="00A44B85"/>
    <w:rsid w:val="00A67428"/>
    <w:rsid w:val="00A7216B"/>
    <w:rsid w:val="00A75BD7"/>
    <w:rsid w:val="00A7773A"/>
    <w:rsid w:val="00A94F75"/>
    <w:rsid w:val="00A9688E"/>
    <w:rsid w:val="00AA6F58"/>
    <w:rsid w:val="00AA7C92"/>
    <w:rsid w:val="00AB466B"/>
    <w:rsid w:val="00AD0AA0"/>
    <w:rsid w:val="00AD1095"/>
    <w:rsid w:val="00AD201C"/>
    <w:rsid w:val="00AE2B41"/>
    <w:rsid w:val="00B05634"/>
    <w:rsid w:val="00B17298"/>
    <w:rsid w:val="00B22502"/>
    <w:rsid w:val="00B45298"/>
    <w:rsid w:val="00B6674A"/>
    <w:rsid w:val="00B67B0C"/>
    <w:rsid w:val="00B74A4F"/>
    <w:rsid w:val="00B75DC9"/>
    <w:rsid w:val="00B83A36"/>
    <w:rsid w:val="00B969F8"/>
    <w:rsid w:val="00BA4051"/>
    <w:rsid w:val="00BA43FD"/>
    <w:rsid w:val="00BA6299"/>
    <w:rsid w:val="00BB39F8"/>
    <w:rsid w:val="00BB425C"/>
    <w:rsid w:val="00BD51E7"/>
    <w:rsid w:val="00BD7717"/>
    <w:rsid w:val="00BF2826"/>
    <w:rsid w:val="00C149A2"/>
    <w:rsid w:val="00C229A1"/>
    <w:rsid w:val="00C37C01"/>
    <w:rsid w:val="00C411EB"/>
    <w:rsid w:val="00C5622D"/>
    <w:rsid w:val="00C80B6B"/>
    <w:rsid w:val="00C82A9D"/>
    <w:rsid w:val="00C93C51"/>
    <w:rsid w:val="00C9555C"/>
    <w:rsid w:val="00CA0EF6"/>
    <w:rsid w:val="00CA60B5"/>
    <w:rsid w:val="00CC778F"/>
    <w:rsid w:val="00CC7FA5"/>
    <w:rsid w:val="00CF3855"/>
    <w:rsid w:val="00D023BB"/>
    <w:rsid w:val="00D02C5B"/>
    <w:rsid w:val="00D11C47"/>
    <w:rsid w:val="00D22A3C"/>
    <w:rsid w:val="00D32764"/>
    <w:rsid w:val="00D441CE"/>
    <w:rsid w:val="00DA0469"/>
    <w:rsid w:val="00DA3400"/>
    <w:rsid w:val="00DB2E33"/>
    <w:rsid w:val="00DC09B4"/>
    <w:rsid w:val="00DC2D94"/>
    <w:rsid w:val="00DC3714"/>
    <w:rsid w:val="00DC616E"/>
    <w:rsid w:val="00DE000A"/>
    <w:rsid w:val="00E06E28"/>
    <w:rsid w:val="00E10359"/>
    <w:rsid w:val="00E15872"/>
    <w:rsid w:val="00E366C6"/>
    <w:rsid w:val="00E36D96"/>
    <w:rsid w:val="00E36DA0"/>
    <w:rsid w:val="00E416AE"/>
    <w:rsid w:val="00E5509B"/>
    <w:rsid w:val="00E62C09"/>
    <w:rsid w:val="00E658C6"/>
    <w:rsid w:val="00E66A5D"/>
    <w:rsid w:val="00E8086A"/>
    <w:rsid w:val="00E85F5F"/>
    <w:rsid w:val="00E9025F"/>
    <w:rsid w:val="00E92CE7"/>
    <w:rsid w:val="00E95183"/>
    <w:rsid w:val="00E960C7"/>
    <w:rsid w:val="00E9796A"/>
    <w:rsid w:val="00ED027B"/>
    <w:rsid w:val="00ED4FA2"/>
    <w:rsid w:val="00EF328E"/>
    <w:rsid w:val="00F24550"/>
    <w:rsid w:val="00F34596"/>
    <w:rsid w:val="00F43438"/>
    <w:rsid w:val="00F50883"/>
    <w:rsid w:val="00F63CFA"/>
    <w:rsid w:val="00F661E8"/>
    <w:rsid w:val="00F8285D"/>
    <w:rsid w:val="00FA4849"/>
    <w:rsid w:val="00FB0098"/>
    <w:rsid w:val="00FB53CE"/>
    <w:rsid w:val="00FC176B"/>
    <w:rsid w:val="00FE5247"/>
    <w:rsid w:val="00FF74E6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ACAEE-DF90-4F85-97FD-7B42A1553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pPr>
      <w:jc w:val="both"/>
    </w:pPr>
    <w:rPr>
      <w:b/>
      <w:sz w:val="2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3"/>
    <w:basedOn w:val="a"/>
    <w:pPr>
      <w:jc w:val="both"/>
    </w:pPr>
    <w:rPr>
      <w:sz w:val="28"/>
      <w:lang w:val="uk-UA"/>
    </w:rPr>
  </w:style>
  <w:style w:type="paragraph" w:styleId="a7">
    <w:name w:val="Normal (Web)"/>
    <w:basedOn w:val="a"/>
  </w:style>
  <w:style w:type="paragraph" w:styleId="21">
    <w:name w:val="Body Text Indent 2"/>
    <w:basedOn w:val="a"/>
    <w:pPr>
      <w:ind w:firstLine="708"/>
      <w:jc w:val="both"/>
    </w:pPr>
    <w:rPr>
      <w:lang w:val="uk-UA"/>
    </w:rPr>
  </w:style>
  <w:style w:type="paragraph" w:styleId="31">
    <w:name w:val="Body Text Indent 3"/>
    <w:basedOn w:val="a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2018-09-24T14:38:00Z</cp:lastPrinted>
  <dcterms:created xsi:type="dcterms:W3CDTF">2018-09-25T11:00:00Z</dcterms:created>
  <dcterms:modified xsi:type="dcterms:W3CDTF">2018-09-25T11:00:00Z</dcterms:modified>
</cp:coreProperties>
</file>