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823" w:rsidRDefault="00CE665A" w:rsidP="009F2823">
      <w:pPr>
        <w:tabs>
          <w:tab w:val="left" w:pos="9180"/>
        </w:tabs>
        <w:jc w:val="center"/>
      </w:pPr>
      <w:r w:rsidRPr="00AE211F">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2823" w:rsidRDefault="009F2823" w:rsidP="009F2823">
      <w:pPr>
        <w:tabs>
          <w:tab w:val="left" w:pos="9180"/>
        </w:tabs>
        <w:jc w:val="center"/>
        <w:rPr>
          <w:b/>
          <w:sz w:val="36"/>
          <w:szCs w:val="36"/>
        </w:rPr>
      </w:pPr>
      <w:r>
        <w:rPr>
          <w:b/>
          <w:sz w:val="36"/>
          <w:szCs w:val="36"/>
        </w:rPr>
        <w:t>У К Р А Ї Н А</w:t>
      </w:r>
    </w:p>
    <w:p w:rsidR="009F2823" w:rsidRDefault="009F2823" w:rsidP="009F2823">
      <w:pPr>
        <w:tabs>
          <w:tab w:val="left" w:pos="9180"/>
        </w:tabs>
        <w:jc w:val="center"/>
        <w:rPr>
          <w:b/>
          <w:sz w:val="36"/>
          <w:szCs w:val="36"/>
        </w:rPr>
      </w:pPr>
      <w:r>
        <w:rPr>
          <w:b/>
          <w:sz w:val="36"/>
          <w:szCs w:val="36"/>
        </w:rPr>
        <w:t>Чернівецька міська рада</w:t>
      </w:r>
    </w:p>
    <w:p w:rsidR="009F2823" w:rsidRDefault="004F2A85" w:rsidP="009F2823">
      <w:pPr>
        <w:tabs>
          <w:tab w:val="left" w:pos="9180"/>
        </w:tabs>
        <w:jc w:val="center"/>
        <w:rPr>
          <w:b/>
          <w:sz w:val="32"/>
          <w:szCs w:val="32"/>
        </w:rPr>
      </w:pPr>
      <w:r>
        <w:rPr>
          <w:b/>
          <w:sz w:val="32"/>
          <w:szCs w:val="32"/>
          <w:lang w:val="ru-RU"/>
        </w:rPr>
        <w:t>__</w:t>
      </w:r>
      <w:r w:rsidR="00725D63">
        <w:rPr>
          <w:b/>
          <w:sz w:val="32"/>
          <w:szCs w:val="32"/>
          <w:lang w:val="ru-RU"/>
        </w:rPr>
        <w:t xml:space="preserve"> </w:t>
      </w:r>
      <w:r w:rsidR="009F2823">
        <w:rPr>
          <w:b/>
          <w:sz w:val="32"/>
          <w:szCs w:val="32"/>
        </w:rPr>
        <w:t>сесія VI</w:t>
      </w:r>
      <w:r w:rsidR="009F2823" w:rsidRPr="007F3945">
        <w:rPr>
          <w:b/>
          <w:sz w:val="32"/>
          <w:szCs w:val="32"/>
        </w:rPr>
        <w:t>I</w:t>
      </w:r>
      <w:r w:rsidR="009F2823">
        <w:rPr>
          <w:b/>
          <w:sz w:val="32"/>
          <w:szCs w:val="32"/>
        </w:rPr>
        <w:t xml:space="preserve"> скликання</w:t>
      </w:r>
    </w:p>
    <w:p w:rsidR="009F2823" w:rsidRDefault="009F2823" w:rsidP="009F2823">
      <w:pPr>
        <w:pStyle w:val="3"/>
        <w:tabs>
          <w:tab w:val="left" w:pos="9180"/>
        </w:tabs>
        <w:rPr>
          <w:sz w:val="32"/>
          <w:szCs w:val="32"/>
        </w:rPr>
      </w:pPr>
      <w:r>
        <w:rPr>
          <w:sz w:val="32"/>
          <w:szCs w:val="32"/>
        </w:rPr>
        <w:t>Р  І  Ш  Е  Н  Н  Я</w:t>
      </w:r>
    </w:p>
    <w:p w:rsidR="009F2823" w:rsidRDefault="009F2823" w:rsidP="009F2823">
      <w:pPr>
        <w:tabs>
          <w:tab w:val="left" w:pos="9180"/>
        </w:tabs>
        <w:rPr>
          <w:b/>
          <w:sz w:val="16"/>
          <w:szCs w:val="16"/>
          <w:u w:val="single"/>
        </w:rPr>
      </w:pPr>
    </w:p>
    <w:p w:rsidR="009F2823" w:rsidRDefault="009F2823" w:rsidP="009F2823">
      <w:pPr>
        <w:tabs>
          <w:tab w:val="left" w:pos="9180"/>
        </w:tabs>
        <w:rPr>
          <w:b/>
          <w:sz w:val="27"/>
          <w:szCs w:val="27"/>
          <w:u w:val="single"/>
        </w:rPr>
      </w:pPr>
    </w:p>
    <w:p w:rsidR="009F2823" w:rsidRDefault="00183606" w:rsidP="009F2823">
      <w:pPr>
        <w:tabs>
          <w:tab w:val="left" w:pos="-2880"/>
        </w:tabs>
        <w:rPr>
          <w:i/>
          <w:szCs w:val="28"/>
          <w:u w:val="single"/>
        </w:rPr>
      </w:pPr>
      <w:r>
        <w:rPr>
          <w:sz w:val="27"/>
          <w:szCs w:val="27"/>
        </w:rPr>
        <w:t>__________</w:t>
      </w:r>
      <w:r w:rsidR="009F2823">
        <w:rPr>
          <w:sz w:val="27"/>
          <w:szCs w:val="27"/>
        </w:rPr>
        <w:t xml:space="preserve">   №</w:t>
      </w:r>
      <w:r w:rsidR="009F2823" w:rsidRPr="00622E6C">
        <w:rPr>
          <w:sz w:val="27"/>
          <w:szCs w:val="27"/>
        </w:rPr>
        <w:t xml:space="preserve"> __</w:t>
      </w:r>
      <w:r w:rsidR="001549A3">
        <w:rPr>
          <w:sz w:val="27"/>
          <w:szCs w:val="27"/>
        </w:rPr>
        <w:t>___</w:t>
      </w:r>
      <w:r w:rsidR="001549A3">
        <w:rPr>
          <w:sz w:val="27"/>
          <w:szCs w:val="27"/>
        </w:rPr>
        <w:tab/>
      </w:r>
      <w:r w:rsidR="001549A3">
        <w:rPr>
          <w:sz w:val="27"/>
          <w:szCs w:val="27"/>
        </w:rPr>
        <w:tab/>
      </w:r>
      <w:r w:rsidR="009F2823">
        <w:rPr>
          <w:sz w:val="27"/>
          <w:szCs w:val="27"/>
        </w:rPr>
        <w:tab/>
      </w:r>
      <w:r w:rsidR="009F2823">
        <w:rPr>
          <w:sz w:val="27"/>
          <w:szCs w:val="27"/>
        </w:rPr>
        <w:tab/>
      </w:r>
      <w:r w:rsidR="009F2823">
        <w:rPr>
          <w:sz w:val="27"/>
          <w:szCs w:val="27"/>
        </w:rPr>
        <w:tab/>
      </w:r>
      <w:r w:rsidR="009F2823">
        <w:rPr>
          <w:sz w:val="27"/>
          <w:szCs w:val="27"/>
        </w:rPr>
        <w:tab/>
      </w:r>
      <w:r w:rsidR="00757437" w:rsidRPr="004F2A85">
        <w:rPr>
          <w:sz w:val="27"/>
          <w:szCs w:val="27"/>
        </w:rPr>
        <w:t xml:space="preserve">   </w:t>
      </w:r>
      <w:r w:rsidR="009F2823">
        <w:rPr>
          <w:sz w:val="27"/>
          <w:szCs w:val="27"/>
        </w:rPr>
        <w:tab/>
      </w:r>
      <w:r w:rsidR="009F2823">
        <w:rPr>
          <w:sz w:val="27"/>
          <w:szCs w:val="27"/>
        </w:rPr>
        <w:tab/>
      </w:r>
      <w:r w:rsidR="00757437" w:rsidRPr="004F2A85">
        <w:rPr>
          <w:sz w:val="27"/>
          <w:szCs w:val="27"/>
        </w:rPr>
        <w:t xml:space="preserve">       </w:t>
      </w:r>
      <w:r w:rsidR="009F2823">
        <w:rPr>
          <w:szCs w:val="28"/>
        </w:rPr>
        <w:t>м. Чернівці</w:t>
      </w:r>
    </w:p>
    <w:p w:rsidR="009F2823" w:rsidRPr="00004852" w:rsidRDefault="009F2823" w:rsidP="00A449FB">
      <w:pPr>
        <w:tabs>
          <w:tab w:val="left" w:pos="9180"/>
        </w:tabs>
        <w:rPr>
          <w:i/>
          <w:szCs w:val="28"/>
          <w:u w:val="single"/>
        </w:rPr>
      </w:pPr>
    </w:p>
    <w:p w:rsidR="00A449FB" w:rsidRPr="00004852" w:rsidRDefault="00A449FB" w:rsidP="00A449FB">
      <w:pPr>
        <w:tabs>
          <w:tab w:val="left" w:pos="9180"/>
        </w:tabs>
        <w:rPr>
          <w:b/>
          <w:szCs w:val="28"/>
        </w:rPr>
      </w:pPr>
    </w:p>
    <w:p w:rsidR="007045C3" w:rsidRPr="00DA69F2" w:rsidRDefault="00547207" w:rsidP="00547207">
      <w:pPr>
        <w:jc w:val="center"/>
        <w:rPr>
          <w:b/>
          <w:sz w:val="20"/>
          <w:szCs w:val="20"/>
        </w:rPr>
      </w:pPr>
      <w:r w:rsidRPr="00547207">
        <w:rPr>
          <w:b/>
          <w:szCs w:val="28"/>
        </w:rPr>
        <w:t>Про визнання таким, що втратив чинність</w:t>
      </w:r>
      <w:r>
        <w:rPr>
          <w:b/>
          <w:szCs w:val="28"/>
        </w:rPr>
        <w:t xml:space="preserve"> пункт</w:t>
      </w:r>
      <w:r w:rsidR="00B22B04">
        <w:rPr>
          <w:b/>
          <w:szCs w:val="28"/>
        </w:rPr>
        <w:t xml:space="preserve"> </w:t>
      </w:r>
      <w:r>
        <w:rPr>
          <w:b/>
          <w:szCs w:val="28"/>
        </w:rPr>
        <w:t>4.6</w:t>
      </w:r>
      <w:r w:rsidR="004F2A85">
        <w:rPr>
          <w:b/>
          <w:szCs w:val="28"/>
        </w:rPr>
        <w:t xml:space="preserve"> рішення </w:t>
      </w:r>
      <w:r w:rsidR="00B22B04">
        <w:rPr>
          <w:b/>
          <w:szCs w:val="28"/>
        </w:rPr>
        <w:t xml:space="preserve">міської ради від </w:t>
      </w:r>
      <w:r w:rsidRPr="00547207">
        <w:rPr>
          <w:b/>
          <w:szCs w:val="28"/>
        </w:rPr>
        <w:t>28.07.2011</w:t>
      </w:r>
      <w:r>
        <w:rPr>
          <w:b/>
          <w:szCs w:val="28"/>
        </w:rPr>
        <w:t xml:space="preserve"> </w:t>
      </w:r>
      <w:r w:rsidRPr="00547207">
        <w:rPr>
          <w:b/>
          <w:szCs w:val="28"/>
        </w:rPr>
        <w:t>№</w:t>
      </w:r>
      <w:r>
        <w:rPr>
          <w:b/>
          <w:szCs w:val="28"/>
        </w:rPr>
        <w:t xml:space="preserve"> </w:t>
      </w:r>
      <w:r w:rsidRPr="00547207">
        <w:rPr>
          <w:b/>
          <w:szCs w:val="28"/>
        </w:rPr>
        <w:t>227</w:t>
      </w:r>
      <w:r w:rsidR="00501734">
        <w:rPr>
          <w:b/>
          <w:szCs w:val="28"/>
        </w:rPr>
        <w:t xml:space="preserve"> </w:t>
      </w:r>
      <w:r w:rsidR="00501734" w:rsidRPr="00501734">
        <w:rPr>
          <w:b/>
          <w:szCs w:val="28"/>
        </w:rPr>
        <w:t>«Про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w:t>
      </w:r>
    </w:p>
    <w:p w:rsidR="00017723" w:rsidRPr="00DA69F2" w:rsidRDefault="00017723" w:rsidP="009F2823">
      <w:pPr>
        <w:tabs>
          <w:tab w:val="left" w:pos="-2700"/>
        </w:tabs>
        <w:jc w:val="both"/>
        <w:rPr>
          <w:sz w:val="20"/>
          <w:szCs w:val="20"/>
        </w:rPr>
      </w:pPr>
    </w:p>
    <w:p w:rsidR="009F2823" w:rsidRPr="00004852" w:rsidRDefault="007663A5" w:rsidP="009F2823">
      <w:pPr>
        <w:tabs>
          <w:tab w:val="left" w:pos="9180"/>
        </w:tabs>
        <w:ind w:firstLine="720"/>
        <w:jc w:val="both"/>
        <w:rPr>
          <w:szCs w:val="28"/>
        </w:rPr>
      </w:pPr>
      <w:r>
        <w:rPr>
          <w:szCs w:val="28"/>
        </w:rPr>
        <w:t>Вiдповiдно до статей</w:t>
      </w:r>
      <w:r w:rsidR="00547207">
        <w:rPr>
          <w:szCs w:val="28"/>
        </w:rPr>
        <w:t xml:space="preserve"> </w:t>
      </w:r>
      <w:r w:rsidR="00547207" w:rsidRPr="00547207">
        <w:rPr>
          <w:szCs w:val="28"/>
        </w:rPr>
        <w:t>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розмежування земель державної та комунальної власності», «Про внесення змін до деяких законодавчих актів України щодо розмежування земель державної і комунальної власност</w:t>
      </w:r>
      <w:r w:rsidR="00DA69F2">
        <w:rPr>
          <w:szCs w:val="28"/>
        </w:rPr>
        <w:t>і», Земельного кодексу України</w:t>
      </w:r>
      <w:r w:rsidR="00725D63">
        <w:rPr>
          <w:szCs w:val="28"/>
        </w:rPr>
        <w:t xml:space="preserve">, </w:t>
      </w:r>
      <w:r w:rsidR="009F2823" w:rsidRPr="002D26E3">
        <w:rPr>
          <w:szCs w:val="28"/>
        </w:rPr>
        <w:t>Чернiвецька</w:t>
      </w:r>
      <w:r w:rsidR="001549A3">
        <w:rPr>
          <w:szCs w:val="28"/>
        </w:rPr>
        <w:t xml:space="preserve"> </w:t>
      </w:r>
      <w:r w:rsidR="009F2823" w:rsidRPr="002D26E3">
        <w:rPr>
          <w:szCs w:val="28"/>
        </w:rPr>
        <w:t>мiська рада</w:t>
      </w:r>
    </w:p>
    <w:p w:rsidR="00017723" w:rsidRPr="00004852" w:rsidRDefault="00017723" w:rsidP="009F2823">
      <w:pPr>
        <w:tabs>
          <w:tab w:val="left" w:pos="9180"/>
        </w:tabs>
        <w:jc w:val="both"/>
        <w:rPr>
          <w:szCs w:val="28"/>
        </w:rPr>
      </w:pPr>
    </w:p>
    <w:p w:rsidR="009F2823" w:rsidRPr="00004852" w:rsidRDefault="009F2823" w:rsidP="009F2823">
      <w:pPr>
        <w:tabs>
          <w:tab w:val="left" w:pos="9180"/>
        </w:tabs>
        <w:jc w:val="center"/>
        <w:rPr>
          <w:b/>
          <w:szCs w:val="28"/>
        </w:rPr>
      </w:pPr>
      <w:r>
        <w:rPr>
          <w:b/>
          <w:szCs w:val="28"/>
        </w:rPr>
        <w:t>В И Р І Ш И Л А :</w:t>
      </w:r>
    </w:p>
    <w:p w:rsidR="009F2823" w:rsidRPr="00004852" w:rsidRDefault="009F2823" w:rsidP="009F2823">
      <w:pPr>
        <w:tabs>
          <w:tab w:val="num" w:pos="750"/>
        </w:tabs>
        <w:jc w:val="both"/>
        <w:rPr>
          <w:b/>
          <w:szCs w:val="28"/>
        </w:rPr>
      </w:pPr>
    </w:p>
    <w:p w:rsidR="004F2A85" w:rsidRPr="00004852" w:rsidRDefault="009F2823" w:rsidP="00774B63">
      <w:pPr>
        <w:ind w:firstLine="708"/>
        <w:jc w:val="both"/>
        <w:rPr>
          <w:szCs w:val="28"/>
        </w:rPr>
      </w:pPr>
      <w:r>
        <w:rPr>
          <w:b/>
        </w:rPr>
        <w:t>1.</w:t>
      </w:r>
      <w:r w:rsidR="001549A3">
        <w:rPr>
          <w:b/>
        </w:rPr>
        <w:t xml:space="preserve"> </w:t>
      </w:r>
      <w:r w:rsidR="00751E19" w:rsidRPr="00751E19">
        <w:rPr>
          <w:b/>
        </w:rPr>
        <w:t>Визнати таким, що втратив чинність пункт 4.6 рішення міської ради VI скликання від 28.07.2011 № 227</w:t>
      </w:r>
      <w:r w:rsidR="00751E19" w:rsidRPr="00751E19">
        <w:t xml:space="preserve"> «Про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w:t>
      </w:r>
      <w:r w:rsidR="0099450B">
        <w:t xml:space="preserve">ння змін в деякі рішення» </w:t>
      </w:r>
      <w:r w:rsidR="00751E19" w:rsidRPr="00751E19">
        <w:t>в час</w:t>
      </w:r>
      <w:r w:rsidR="0099450B">
        <w:t>тині</w:t>
      </w:r>
      <w:r w:rsidR="00751E19" w:rsidRPr="00751E19">
        <w:t xml:space="preserve"> н</w:t>
      </w:r>
      <w:r w:rsidR="00DA69F2">
        <w:t xml:space="preserve">адання товариству </w:t>
      </w:r>
      <w:r w:rsidR="00DA69F2" w:rsidRPr="00DA69F2">
        <w:t xml:space="preserve">з обмеженою </w:t>
      </w:r>
      <w:r w:rsidR="00751E19" w:rsidRPr="00751E19">
        <w:t>відповідальністю «Чернівецький домобудівний комбінат» містобудівних умов і обмежень заб</w:t>
      </w:r>
      <w:r w:rsidR="0099450B">
        <w:t>удови земельної ділянки на</w:t>
      </w:r>
      <w:r w:rsidR="0099450B" w:rsidRPr="0099450B">
        <w:t xml:space="preserve"> </w:t>
      </w:r>
      <w:r w:rsidR="00DA69F2">
        <w:t xml:space="preserve">будівництво </w:t>
      </w:r>
      <w:r w:rsidR="00751E19" w:rsidRPr="00751E19">
        <w:t>багатоповерхового бага</w:t>
      </w:r>
      <w:r w:rsidR="00DA69F2">
        <w:t>токвартирного житлового будинку</w:t>
      </w:r>
      <w:r w:rsidR="00DA69F2" w:rsidRPr="00DA69F2">
        <w:t xml:space="preserve"> </w:t>
      </w:r>
      <w:r w:rsidR="00751E19" w:rsidRPr="00751E19">
        <w:t>н</w:t>
      </w:r>
      <w:r w:rsidR="00DA69F2">
        <w:t>а проспекті Незалежності, 114-В</w:t>
      </w:r>
      <w:r w:rsidR="00004852">
        <w:t xml:space="preserve"> </w:t>
      </w:r>
      <w:r w:rsidR="00AA5572">
        <w:t>(підстава: звернення мешканців будинків</w:t>
      </w:r>
      <w:r w:rsidR="00004852" w:rsidRPr="00004852">
        <w:t xml:space="preserve"> № </w:t>
      </w:r>
      <w:r w:rsidR="00AA5572">
        <w:t xml:space="preserve">110, </w:t>
      </w:r>
      <w:r w:rsidR="00004852" w:rsidRPr="00004852">
        <w:t>110-А</w:t>
      </w:r>
      <w:r w:rsidR="00AA5572">
        <w:t xml:space="preserve">, 114 на проспекті </w:t>
      </w:r>
      <w:r w:rsidR="00004852" w:rsidRPr="00004852">
        <w:t xml:space="preserve">Незалежності </w:t>
      </w:r>
      <w:r w:rsidR="00AA5572">
        <w:t xml:space="preserve">від 29.03.2018 р. </w:t>
      </w:r>
      <w:r w:rsidR="00004852" w:rsidRPr="00004852">
        <w:t>щодо конфліктної ситуації будівництва ТзОВ «Чернівецький домобудівний комбінат» багатоквартирного житлового будинку).</w:t>
      </w:r>
    </w:p>
    <w:p w:rsidR="00A449FB" w:rsidRPr="00004852" w:rsidRDefault="00A449FB" w:rsidP="00774B63">
      <w:pPr>
        <w:jc w:val="both"/>
        <w:rPr>
          <w:szCs w:val="28"/>
        </w:rPr>
      </w:pPr>
    </w:p>
    <w:p w:rsidR="009F2823" w:rsidRPr="00004852" w:rsidRDefault="009F2823" w:rsidP="009F2823">
      <w:pPr>
        <w:tabs>
          <w:tab w:val="num" w:pos="750"/>
        </w:tabs>
        <w:jc w:val="both"/>
        <w:rPr>
          <w:szCs w:val="28"/>
        </w:rPr>
      </w:pPr>
      <w:r>
        <w:tab/>
      </w:r>
      <w:r w:rsidR="00183606">
        <w:rPr>
          <w:b/>
        </w:rPr>
        <w:t>2</w:t>
      </w:r>
      <w:r>
        <w:rPr>
          <w:b/>
        </w:rPr>
        <w:t xml:space="preserve">. </w:t>
      </w:r>
      <w:r w:rsidR="00884945">
        <w:t xml:space="preserve">Рішення підлягає </w:t>
      </w:r>
      <w:r w:rsidR="00183606">
        <w:t xml:space="preserve">оприлюдненню на офіційному </w:t>
      </w:r>
      <w:r w:rsidR="00183606" w:rsidRPr="00183606">
        <w:t>веб – порталі</w:t>
      </w:r>
      <w:r w:rsidR="00183606">
        <w:t xml:space="preserve"> </w:t>
      </w:r>
      <w:r w:rsidRPr="00BD0631">
        <w:t>Чернівецько</w:t>
      </w:r>
      <w:r w:rsidR="00183606">
        <w:t>ї міської ради</w:t>
      </w:r>
      <w:r w:rsidRPr="00BD0631">
        <w:t>.</w:t>
      </w:r>
      <w:r w:rsidR="00183606" w:rsidRPr="00183606">
        <w:t xml:space="preserve"> </w:t>
      </w:r>
    </w:p>
    <w:p w:rsidR="00693798" w:rsidRPr="00004852" w:rsidRDefault="00693798" w:rsidP="009F2823">
      <w:pPr>
        <w:tabs>
          <w:tab w:val="num" w:pos="750"/>
        </w:tabs>
        <w:jc w:val="both"/>
        <w:rPr>
          <w:szCs w:val="28"/>
        </w:rPr>
      </w:pPr>
    </w:p>
    <w:p w:rsidR="009F2823" w:rsidRPr="00DA69F2" w:rsidRDefault="009F2823" w:rsidP="00725D63">
      <w:pPr>
        <w:jc w:val="both"/>
        <w:rPr>
          <w:sz w:val="20"/>
          <w:szCs w:val="20"/>
          <w:lang w:val="ru-RU"/>
        </w:rPr>
      </w:pPr>
      <w:r>
        <w:tab/>
      </w:r>
      <w:r w:rsidR="00183606">
        <w:rPr>
          <w:b/>
        </w:rPr>
        <w:t>3</w:t>
      </w:r>
      <w:r>
        <w:rPr>
          <w:b/>
        </w:rPr>
        <w:t xml:space="preserve">. </w:t>
      </w:r>
      <w:r w:rsidRPr="00BD0631">
        <w:rPr>
          <w:szCs w:val="28"/>
        </w:rPr>
        <w:t>Організацію вико</w:t>
      </w:r>
      <w:r w:rsidR="00A449FB">
        <w:rPr>
          <w:szCs w:val="28"/>
        </w:rPr>
        <w:t xml:space="preserve">нання цього рішення покласти на </w:t>
      </w:r>
      <w:r w:rsidR="00A449FB" w:rsidRPr="00A449FB">
        <w:rPr>
          <w:szCs w:val="28"/>
        </w:rPr>
        <w:t xml:space="preserve">директора департаменту містобудівного </w:t>
      </w:r>
      <w:r w:rsidR="00A449FB">
        <w:rPr>
          <w:szCs w:val="28"/>
        </w:rPr>
        <w:t>ко</w:t>
      </w:r>
      <w:r w:rsidR="00B04D95">
        <w:rPr>
          <w:szCs w:val="28"/>
        </w:rPr>
        <w:t>мплексу та земельних відносин</w:t>
      </w:r>
      <w:r w:rsidR="00183606">
        <w:rPr>
          <w:szCs w:val="28"/>
        </w:rPr>
        <w:t xml:space="preserve"> </w:t>
      </w:r>
      <w:r w:rsidR="00A449FB" w:rsidRPr="00A449FB">
        <w:rPr>
          <w:szCs w:val="28"/>
        </w:rPr>
        <w:t>міської ради</w:t>
      </w:r>
      <w:r w:rsidR="00A449FB">
        <w:rPr>
          <w:szCs w:val="28"/>
        </w:rPr>
        <w:t>.</w:t>
      </w:r>
    </w:p>
    <w:p w:rsidR="009F2823" w:rsidRPr="00DA69F2" w:rsidRDefault="009F2823" w:rsidP="009F2823">
      <w:pPr>
        <w:tabs>
          <w:tab w:val="num" w:pos="360"/>
        </w:tabs>
        <w:jc w:val="both"/>
        <w:rPr>
          <w:b/>
          <w:sz w:val="20"/>
          <w:szCs w:val="20"/>
        </w:rPr>
      </w:pPr>
    </w:p>
    <w:p w:rsidR="00725D63" w:rsidRPr="00725D63" w:rsidRDefault="009F2823" w:rsidP="00725D63">
      <w:pPr>
        <w:tabs>
          <w:tab w:val="num" w:pos="360"/>
        </w:tabs>
        <w:jc w:val="both"/>
        <w:rPr>
          <w:szCs w:val="28"/>
          <w:lang w:val="ru-RU"/>
        </w:rPr>
      </w:pPr>
      <w:r>
        <w:rPr>
          <w:szCs w:val="28"/>
          <w:lang w:val="ru-RU"/>
        </w:rPr>
        <w:lastRenderedPageBreak/>
        <w:tab/>
      </w:r>
      <w:r>
        <w:rPr>
          <w:szCs w:val="28"/>
          <w:lang w:val="ru-RU"/>
        </w:rPr>
        <w:tab/>
      </w:r>
      <w:r w:rsidR="00183606">
        <w:rPr>
          <w:b/>
          <w:szCs w:val="28"/>
          <w:lang w:val="ru-RU"/>
        </w:rPr>
        <w:t>4</w:t>
      </w:r>
      <w:r w:rsidRPr="009F2823">
        <w:rPr>
          <w:b/>
          <w:szCs w:val="28"/>
          <w:lang w:val="ru-RU"/>
        </w:rPr>
        <w:t>.</w:t>
      </w:r>
      <w:r>
        <w:rPr>
          <w:szCs w:val="28"/>
          <w:lang w:val="ru-RU"/>
        </w:rPr>
        <w:t xml:space="preserve"> </w:t>
      </w:r>
      <w:r w:rsidRPr="00BD0631">
        <w:rPr>
          <w:szCs w:val="28"/>
          <w:lang w:val="ru-RU"/>
        </w:rPr>
        <w:t>Контроль за виконанням</w:t>
      </w:r>
      <w:r w:rsidR="00A47146">
        <w:rPr>
          <w:szCs w:val="28"/>
          <w:lang w:val="ru-RU"/>
        </w:rPr>
        <w:t xml:space="preserve"> </w:t>
      </w:r>
      <w:r w:rsidRPr="00BD0631">
        <w:rPr>
          <w:szCs w:val="28"/>
          <w:lang w:val="ru-RU"/>
        </w:rPr>
        <w:t>рішення</w:t>
      </w:r>
      <w:r w:rsidR="00A47146">
        <w:rPr>
          <w:szCs w:val="28"/>
          <w:lang w:val="ru-RU"/>
        </w:rPr>
        <w:t xml:space="preserve"> </w:t>
      </w:r>
      <w:r w:rsidRPr="00BD0631">
        <w:rPr>
          <w:szCs w:val="28"/>
          <w:lang w:val="ru-RU"/>
        </w:rPr>
        <w:t>покласти на постійну</w:t>
      </w:r>
      <w:r w:rsidR="00A47146">
        <w:rPr>
          <w:szCs w:val="28"/>
          <w:lang w:val="ru-RU"/>
        </w:rPr>
        <w:t xml:space="preserve"> </w:t>
      </w:r>
      <w:r w:rsidRPr="00BD0631">
        <w:rPr>
          <w:szCs w:val="28"/>
          <w:lang w:val="ru-RU"/>
        </w:rPr>
        <w:t>комісію</w:t>
      </w:r>
      <w:r w:rsidR="00A47146">
        <w:rPr>
          <w:szCs w:val="28"/>
          <w:lang w:val="ru-RU"/>
        </w:rPr>
        <w:t xml:space="preserve"> </w:t>
      </w:r>
      <w:r w:rsidR="00A449FB">
        <w:rPr>
          <w:szCs w:val="28"/>
          <w:lang w:val="ru-RU"/>
        </w:rPr>
        <w:t xml:space="preserve">міської </w:t>
      </w:r>
      <w:r w:rsidR="00C03093">
        <w:rPr>
          <w:szCs w:val="28"/>
          <w:lang w:val="ru-RU"/>
        </w:rPr>
        <w:t>ради з питань</w:t>
      </w:r>
      <w:r w:rsidR="00C03093" w:rsidRPr="00C03093">
        <w:rPr>
          <w:szCs w:val="28"/>
          <w:lang w:val="ru-RU"/>
        </w:rPr>
        <w:t xml:space="preserve"> </w:t>
      </w:r>
      <w:r w:rsidR="00A449FB" w:rsidRPr="00A449FB">
        <w:rPr>
          <w:szCs w:val="28"/>
          <w:lang w:val="ru-RU"/>
        </w:rPr>
        <w:t>земельних відносин, архітектури та будівництва.</w:t>
      </w:r>
    </w:p>
    <w:p w:rsidR="00DA69F2" w:rsidRDefault="00DA69F2" w:rsidP="009F2823">
      <w:pPr>
        <w:tabs>
          <w:tab w:val="num" w:pos="360"/>
        </w:tabs>
        <w:jc w:val="both"/>
        <w:rPr>
          <w:szCs w:val="28"/>
          <w:lang w:val="ru-RU"/>
        </w:rPr>
      </w:pPr>
    </w:p>
    <w:p w:rsidR="00DA69F2" w:rsidRDefault="00DA69F2" w:rsidP="009F2823">
      <w:pPr>
        <w:tabs>
          <w:tab w:val="num" w:pos="360"/>
        </w:tabs>
        <w:jc w:val="both"/>
        <w:rPr>
          <w:szCs w:val="28"/>
          <w:lang w:val="ru-RU"/>
        </w:rPr>
      </w:pPr>
    </w:p>
    <w:p w:rsidR="00004852" w:rsidRPr="00CE665A" w:rsidRDefault="009F2823" w:rsidP="00B04D95">
      <w:pPr>
        <w:ind w:right="-87"/>
        <w:jc w:val="both"/>
        <w:rPr>
          <w:b/>
          <w:lang w:val="ru-RU"/>
        </w:rPr>
      </w:pPr>
      <w:r>
        <w:rPr>
          <w:b/>
        </w:rPr>
        <w:t>Чернівецький</w:t>
      </w:r>
      <w:r w:rsidR="001549A3">
        <w:rPr>
          <w:b/>
        </w:rPr>
        <w:t xml:space="preserve"> </w:t>
      </w:r>
      <w:r>
        <w:rPr>
          <w:b/>
        </w:rPr>
        <w:t>міський</w:t>
      </w:r>
      <w:r w:rsidR="001549A3">
        <w:rPr>
          <w:b/>
        </w:rPr>
        <w:t xml:space="preserve"> </w:t>
      </w:r>
      <w:r w:rsidR="00A449FB">
        <w:rPr>
          <w:b/>
        </w:rPr>
        <w:t>голова</w:t>
      </w:r>
      <w:r w:rsidR="00A449FB">
        <w:rPr>
          <w:b/>
        </w:rPr>
        <w:tab/>
      </w:r>
      <w:r w:rsidR="00A449FB">
        <w:rPr>
          <w:b/>
        </w:rPr>
        <w:tab/>
      </w:r>
      <w:r w:rsidR="00A449FB">
        <w:rPr>
          <w:b/>
        </w:rPr>
        <w:tab/>
      </w:r>
      <w:r w:rsidR="00A449FB">
        <w:rPr>
          <w:b/>
        </w:rPr>
        <w:tab/>
      </w:r>
      <w:r w:rsidR="00A449FB">
        <w:rPr>
          <w:b/>
        </w:rPr>
        <w:tab/>
      </w:r>
      <w:r w:rsidR="00A449FB">
        <w:rPr>
          <w:b/>
        </w:rPr>
        <w:tab/>
      </w:r>
      <w:r w:rsidR="00DA69F2">
        <w:rPr>
          <w:b/>
        </w:rPr>
        <w:t>О.Каспрук</w:t>
      </w:r>
      <w:r w:rsidR="00DA69F2">
        <w:rPr>
          <w:b/>
        </w:rPr>
        <w:tab/>
      </w:r>
      <w:bookmarkStart w:id="0" w:name="_GoBack"/>
      <w:bookmarkEnd w:id="0"/>
    </w:p>
    <w:sectPr w:rsidR="00004852" w:rsidRPr="00CE665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823"/>
    <w:rsid w:val="00004852"/>
    <w:rsid w:val="00017723"/>
    <w:rsid w:val="00026F1C"/>
    <w:rsid w:val="00110D96"/>
    <w:rsid w:val="001549A3"/>
    <w:rsid w:val="0015566D"/>
    <w:rsid w:val="00157BD0"/>
    <w:rsid w:val="00164E49"/>
    <w:rsid w:val="00183606"/>
    <w:rsid w:val="00280966"/>
    <w:rsid w:val="00290EBB"/>
    <w:rsid w:val="002C34EF"/>
    <w:rsid w:val="002F476E"/>
    <w:rsid w:val="003E3150"/>
    <w:rsid w:val="003F1029"/>
    <w:rsid w:val="004041E3"/>
    <w:rsid w:val="004B7CAF"/>
    <w:rsid w:val="004C6FD3"/>
    <w:rsid w:val="004F2A85"/>
    <w:rsid w:val="00501734"/>
    <w:rsid w:val="00547207"/>
    <w:rsid w:val="00553BAB"/>
    <w:rsid w:val="005A53CD"/>
    <w:rsid w:val="005D76EF"/>
    <w:rsid w:val="005F43E1"/>
    <w:rsid w:val="00693798"/>
    <w:rsid w:val="007045C3"/>
    <w:rsid w:val="00725D63"/>
    <w:rsid w:val="00751E19"/>
    <w:rsid w:val="00757437"/>
    <w:rsid w:val="007663A5"/>
    <w:rsid w:val="00774B63"/>
    <w:rsid w:val="00851AED"/>
    <w:rsid w:val="00884945"/>
    <w:rsid w:val="008F1435"/>
    <w:rsid w:val="0099450B"/>
    <w:rsid w:val="009F2823"/>
    <w:rsid w:val="00A449FB"/>
    <w:rsid w:val="00A47146"/>
    <w:rsid w:val="00AA0C7F"/>
    <w:rsid w:val="00AA5572"/>
    <w:rsid w:val="00AE2600"/>
    <w:rsid w:val="00B04D95"/>
    <w:rsid w:val="00B22B04"/>
    <w:rsid w:val="00C03093"/>
    <w:rsid w:val="00C108A0"/>
    <w:rsid w:val="00C74633"/>
    <w:rsid w:val="00CE665A"/>
    <w:rsid w:val="00D63F82"/>
    <w:rsid w:val="00D94FB4"/>
    <w:rsid w:val="00DA69F2"/>
    <w:rsid w:val="00E32E9A"/>
    <w:rsid w:val="00F61569"/>
    <w:rsid w:val="00FC1FFC"/>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E070B"/>
  <w15:chartTrackingRefBased/>
  <w15:docId w15:val="{E8DA0855-BC9E-4D81-A247-7B37407D0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823"/>
    <w:rPr>
      <w:rFonts w:eastAsia="Calibri"/>
      <w:sz w:val="28"/>
      <w:szCs w:val="24"/>
      <w:lang w:val="uk-UA"/>
    </w:rPr>
  </w:style>
  <w:style w:type="paragraph" w:styleId="2">
    <w:name w:val="heading 2"/>
    <w:basedOn w:val="a"/>
    <w:next w:val="a"/>
    <w:link w:val="20"/>
    <w:qFormat/>
    <w:rsid w:val="009F2823"/>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9F2823"/>
    <w:pPr>
      <w:keepNext/>
      <w:jc w:val="center"/>
      <w:outlineLvl w:val="2"/>
    </w:pPr>
    <w:rPr>
      <w:b/>
      <w:bCs/>
      <w:sz w:val="2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semiHidden/>
    <w:locked/>
    <w:rsid w:val="009F2823"/>
    <w:rPr>
      <w:rFonts w:eastAsia="Calibri"/>
      <w:b/>
      <w:bCs/>
      <w:sz w:val="22"/>
      <w:lang w:val="uk-UA" w:eastAsia="ru-RU" w:bidi="ar-SA"/>
    </w:rPr>
  </w:style>
  <w:style w:type="character" w:customStyle="1" w:styleId="20">
    <w:name w:val="Заголовок 2 Знак"/>
    <w:link w:val="2"/>
    <w:semiHidden/>
    <w:locked/>
    <w:rsid w:val="009F2823"/>
    <w:rPr>
      <w:rFonts w:ascii="Cambria" w:eastAsia="Calibri" w:hAnsi="Cambria"/>
      <w:b/>
      <w:bCs/>
      <w:color w:val="4F81BD"/>
      <w:sz w:val="26"/>
      <w:szCs w:val="26"/>
      <w:lang w:val="uk-UA" w:eastAsia="ru-RU" w:bidi="ar-SA"/>
    </w:rPr>
  </w:style>
  <w:style w:type="character" w:customStyle="1" w:styleId="a3">
    <w:name w:val="Основной текст Знак"/>
    <w:aliases w:val="Знак Знак"/>
    <w:link w:val="a4"/>
    <w:locked/>
    <w:rsid w:val="009F2823"/>
    <w:rPr>
      <w:sz w:val="28"/>
      <w:lang w:val="uk-UA" w:eastAsia="ru-RU" w:bidi="ar-SA"/>
    </w:rPr>
  </w:style>
  <w:style w:type="paragraph" w:styleId="a4">
    <w:name w:val="Body Text"/>
    <w:aliases w:val="Знак"/>
    <w:basedOn w:val="a"/>
    <w:link w:val="a3"/>
    <w:rsid w:val="009F2823"/>
    <w:pPr>
      <w:jc w:val="both"/>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306</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2017-10-26T13:49:00Z</cp:lastPrinted>
  <dcterms:created xsi:type="dcterms:W3CDTF">2018-04-03T14:50:00Z</dcterms:created>
  <dcterms:modified xsi:type="dcterms:W3CDTF">2018-04-03T14:50:00Z</dcterms:modified>
</cp:coreProperties>
</file>