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280" w:rsidRDefault="005E1268" w:rsidP="00B80280">
      <w:pPr>
        <w:autoSpaceDE w:val="0"/>
        <w:autoSpaceDN w:val="0"/>
        <w:adjustRightInd w:val="0"/>
        <w:ind w:hanging="140"/>
        <w:jc w:val="center"/>
      </w:pPr>
      <w:r w:rsidRPr="00730552">
        <w:rPr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280" w:rsidRPr="0001133A" w:rsidRDefault="00B80280" w:rsidP="00B80280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B80280" w:rsidRPr="00ED461D" w:rsidRDefault="00983705" w:rsidP="00B802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B80280">
        <w:rPr>
          <w:b/>
          <w:sz w:val="32"/>
          <w:szCs w:val="32"/>
        </w:rPr>
        <w:t>сесія  VІ</w:t>
      </w:r>
      <w:r w:rsidR="008D4334">
        <w:rPr>
          <w:b/>
          <w:sz w:val="32"/>
          <w:szCs w:val="32"/>
        </w:rPr>
        <w:t>І</w:t>
      </w:r>
      <w:r w:rsidR="00B80280" w:rsidRPr="00ED461D">
        <w:rPr>
          <w:b/>
          <w:sz w:val="32"/>
          <w:szCs w:val="32"/>
        </w:rPr>
        <w:t xml:space="preserve"> скликання </w:t>
      </w:r>
    </w:p>
    <w:p w:rsidR="00B80280" w:rsidRDefault="00B80280" w:rsidP="00B80280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280" w:rsidRPr="00CB3D15" w:rsidRDefault="00B80280" w:rsidP="00B80280">
      <w:pPr>
        <w:pStyle w:val="a3"/>
        <w:jc w:val="center"/>
        <w:rPr>
          <w:b/>
          <w:bCs/>
          <w:sz w:val="40"/>
          <w:szCs w:val="40"/>
          <w:u w:val="single"/>
        </w:rPr>
      </w:pPr>
    </w:p>
    <w:p w:rsidR="00B80280" w:rsidRPr="00DE17B8" w:rsidRDefault="00983705" w:rsidP="00B80280">
      <w:pPr>
        <w:pStyle w:val="a3"/>
        <w:jc w:val="center"/>
        <w:rPr>
          <w:b/>
          <w:bCs/>
        </w:rPr>
      </w:pPr>
      <w:r>
        <w:rPr>
          <w:b/>
          <w:bCs/>
          <w:sz w:val="27"/>
          <w:szCs w:val="27"/>
        </w:rPr>
        <w:t>_______201</w:t>
      </w:r>
      <w:r w:rsidR="008D4334">
        <w:rPr>
          <w:b/>
          <w:bCs/>
          <w:sz w:val="27"/>
          <w:szCs w:val="27"/>
        </w:rPr>
        <w:t>8</w:t>
      </w:r>
      <w:r>
        <w:rPr>
          <w:b/>
          <w:bCs/>
          <w:sz w:val="27"/>
          <w:szCs w:val="27"/>
        </w:rPr>
        <w:t xml:space="preserve"> </w:t>
      </w:r>
      <w:r w:rsidR="00B80280" w:rsidRPr="006B4F34">
        <w:rPr>
          <w:bCs/>
          <w:sz w:val="27"/>
          <w:szCs w:val="27"/>
        </w:rPr>
        <w:t>№</w:t>
      </w:r>
      <w:r w:rsidR="00B80280">
        <w:rPr>
          <w:bCs/>
          <w:sz w:val="27"/>
          <w:szCs w:val="27"/>
        </w:rPr>
        <w:t>______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</w:t>
      </w:r>
      <w:r w:rsidR="00B80280">
        <w:rPr>
          <w:b/>
          <w:sz w:val="27"/>
          <w:szCs w:val="27"/>
        </w:rPr>
        <w:t xml:space="preserve">      </w:t>
      </w:r>
      <w:r w:rsidR="00B80280" w:rsidRPr="00B36227">
        <w:rPr>
          <w:b/>
          <w:sz w:val="27"/>
          <w:szCs w:val="27"/>
        </w:rPr>
        <w:t xml:space="preserve">                                          </w:t>
      </w:r>
      <w:r w:rsidR="00B80280" w:rsidRPr="00856CFE">
        <w:rPr>
          <w:b/>
          <w:sz w:val="27"/>
          <w:szCs w:val="27"/>
        </w:rPr>
        <w:t>м. Чернівці</w:t>
      </w:r>
    </w:p>
    <w:p w:rsidR="00B80280" w:rsidRPr="00CB3D15" w:rsidRDefault="00B80280" w:rsidP="00B80280">
      <w:pPr>
        <w:jc w:val="both"/>
        <w:rPr>
          <w:b/>
          <w:sz w:val="40"/>
          <w:szCs w:val="40"/>
        </w:rPr>
      </w:pPr>
    </w:p>
    <w:p w:rsidR="0042052E" w:rsidRDefault="00B80280" w:rsidP="0042052E">
      <w:pPr>
        <w:jc w:val="center"/>
        <w:rPr>
          <w:b/>
          <w:szCs w:val="28"/>
        </w:rPr>
      </w:pPr>
      <w:r w:rsidRPr="005A55D9">
        <w:rPr>
          <w:b/>
          <w:szCs w:val="28"/>
        </w:rPr>
        <w:t>Про</w:t>
      </w:r>
      <w:r>
        <w:rPr>
          <w:b/>
          <w:szCs w:val="28"/>
        </w:rPr>
        <w:t xml:space="preserve"> хід виконання </w:t>
      </w:r>
      <w:r w:rsidR="0042052E">
        <w:rPr>
          <w:b/>
          <w:szCs w:val="28"/>
        </w:rPr>
        <w:t xml:space="preserve">цільової </w:t>
      </w:r>
      <w:r w:rsidR="0042052E" w:rsidRPr="00C900B9">
        <w:rPr>
          <w:b/>
          <w:szCs w:val="28"/>
        </w:rPr>
        <w:t>Програми</w:t>
      </w:r>
      <w:r w:rsidR="0042052E" w:rsidRPr="00177724">
        <w:rPr>
          <w:b/>
          <w:szCs w:val="28"/>
        </w:rPr>
        <w:t xml:space="preserve"> </w:t>
      </w:r>
      <w:r w:rsidR="0042052E" w:rsidRPr="00C900B9">
        <w:rPr>
          <w:b/>
          <w:szCs w:val="28"/>
        </w:rPr>
        <w:t xml:space="preserve">з будівництва об’єктів </w:t>
      </w:r>
      <w:r w:rsidR="0042052E">
        <w:rPr>
          <w:b/>
          <w:szCs w:val="28"/>
        </w:rPr>
        <w:t xml:space="preserve"> </w:t>
      </w:r>
    </w:p>
    <w:p w:rsidR="0042052E" w:rsidRPr="00C900B9" w:rsidRDefault="0042052E" w:rsidP="0042052E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житла і </w:t>
      </w:r>
      <w:r w:rsidRPr="00CB3A34">
        <w:rPr>
          <w:b/>
          <w:szCs w:val="28"/>
        </w:rPr>
        <w:t>соціальної сфери  в місті Чернівцях  на 2017 -2020 роки</w:t>
      </w:r>
    </w:p>
    <w:p w:rsidR="0042052E" w:rsidRDefault="0042052E" w:rsidP="0042052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«Сучасне місто»</w:t>
      </w:r>
      <w:r w:rsidR="00B80280" w:rsidRPr="0042052E">
        <w:rPr>
          <w:rFonts w:ascii="Times New Roman" w:hAnsi="Times New Roman" w:cs="Times New Roman"/>
          <w:b/>
          <w:sz w:val="28"/>
          <w:szCs w:val="28"/>
          <w:lang w:val="uk-UA"/>
        </w:rPr>
        <w:t>, затвердженої рішенням Чернівецької міської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80280" w:rsidRPr="00B80280" w:rsidRDefault="00B80280" w:rsidP="0042052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від 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42052E">
        <w:rPr>
          <w:rFonts w:ascii="Times New Roman" w:hAnsi="Times New Roman" w:cs="Times New Roman"/>
          <w:b/>
          <w:sz w:val="28"/>
          <w:szCs w:val="28"/>
          <w:lang w:val="uk-UA"/>
        </w:rPr>
        <w:t>626, зі змінами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80280" w:rsidRPr="00CB3D15" w:rsidRDefault="00B80280" w:rsidP="00B80280">
      <w:pPr>
        <w:pStyle w:val="a5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B80280" w:rsidRPr="0042052E" w:rsidRDefault="00B80280" w:rsidP="0042052E">
      <w:pPr>
        <w:jc w:val="both"/>
        <w:rPr>
          <w:b/>
          <w:szCs w:val="28"/>
        </w:rPr>
      </w:pPr>
      <w:r>
        <w:rPr>
          <w:szCs w:val="28"/>
        </w:rPr>
        <w:tab/>
        <w:t>В</w:t>
      </w:r>
      <w:r w:rsidRPr="005A55D9">
        <w:rPr>
          <w:spacing w:val="-1"/>
          <w:szCs w:val="28"/>
        </w:rPr>
        <w:t xml:space="preserve">ідповідно до статей </w:t>
      </w:r>
      <w:r w:rsidR="00A51588">
        <w:rPr>
          <w:spacing w:val="-1"/>
          <w:szCs w:val="28"/>
        </w:rPr>
        <w:t xml:space="preserve">25 та </w:t>
      </w:r>
      <w:r w:rsidRPr="005A55D9">
        <w:rPr>
          <w:spacing w:val="7"/>
          <w:szCs w:val="28"/>
        </w:rPr>
        <w:t>26 Закону України «Про місцеве самоврядування в Україні»</w:t>
      </w:r>
      <w:r w:rsidR="0088452E">
        <w:rPr>
          <w:spacing w:val="7"/>
          <w:szCs w:val="28"/>
        </w:rPr>
        <w:t>,</w:t>
      </w:r>
      <w:r w:rsidR="00A51588">
        <w:rPr>
          <w:spacing w:val="7"/>
          <w:szCs w:val="28"/>
        </w:rPr>
        <w:t xml:space="preserve"> заслухавши та обговоривши інформацію </w:t>
      </w:r>
      <w:r w:rsidR="00730552">
        <w:rPr>
          <w:spacing w:val="7"/>
          <w:szCs w:val="28"/>
        </w:rPr>
        <w:t xml:space="preserve">директора </w:t>
      </w:r>
      <w:r w:rsidR="00A51588">
        <w:rPr>
          <w:spacing w:val="7"/>
          <w:szCs w:val="28"/>
        </w:rPr>
        <w:t xml:space="preserve">департаменту містобудівного комплексу та земельних відносин міської ради </w:t>
      </w:r>
      <w:r w:rsidR="00730552">
        <w:rPr>
          <w:spacing w:val="7"/>
          <w:szCs w:val="28"/>
        </w:rPr>
        <w:t>Городенського Я.Д.</w:t>
      </w:r>
      <w:r w:rsidR="00A51588">
        <w:rPr>
          <w:spacing w:val="7"/>
          <w:szCs w:val="28"/>
        </w:rPr>
        <w:t xml:space="preserve"> </w:t>
      </w:r>
      <w:r w:rsidR="00DA2D39" w:rsidRPr="0042052E">
        <w:rPr>
          <w:spacing w:val="7"/>
          <w:szCs w:val="28"/>
        </w:rPr>
        <w:t>п</w:t>
      </w:r>
      <w:r w:rsidR="00B12C43" w:rsidRPr="0042052E">
        <w:rPr>
          <w:spacing w:val="7"/>
          <w:szCs w:val="28"/>
        </w:rPr>
        <w:t xml:space="preserve">ро хід виконання </w:t>
      </w:r>
      <w:r w:rsidR="0042052E">
        <w:rPr>
          <w:spacing w:val="7"/>
          <w:szCs w:val="28"/>
        </w:rPr>
        <w:t>у 2017 році</w:t>
      </w:r>
      <w:r w:rsidR="0042052E" w:rsidRPr="0042052E">
        <w:rPr>
          <w:szCs w:val="28"/>
        </w:rPr>
        <w:t xml:space="preserve"> цільової Програми з будівництва об’єктів   житла і соціальної сфери  в місті Чернівцях  на 2017 -2020 роки «Сучасне місто», затвердженої рішенням Чернівецької міської  ради VІІ скликання від 13.03.2017р. №626, зі змінами</w:t>
      </w:r>
      <w:r w:rsidRPr="0042052E">
        <w:rPr>
          <w:spacing w:val="7"/>
          <w:szCs w:val="28"/>
        </w:rPr>
        <w:t>,</w:t>
      </w:r>
      <w:r w:rsidRPr="005A55D9">
        <w:rPr>
          <w:spacing w:val="7"/>
          <w:szCs w:val="28"/>
        </w:rPr>
        <w:t xml:space="preserve"> </w:t>
      </w:r>
      <w:r w:rsidRPr="005A55D9">
        <w:rPr>
          <w:spacing w:val="1"/>
          <w:szCs w:val="28"/>
        </w:rPr>
        <w:t xml:space="preserve">Чернівецька </w:t>
      </w:r>
      <w:r w:rsidRPr="005A55D9">
        <w:rPr>
          <w:spacing w:val="-2"/>
          <w:szCs w:val="28"/>
        </w:rPr>
        <w:t>міська рада</w:t>
      </w:r>
    </w:p>
    <w:p w:rsidR="00B80280" w:rsidRPr="0067688D" w:rsidRDefault="00B80280" w:rsidP="00B80280">
      <w:pPr>
        <w:pStyle w:val="a5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5A55D9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>А:</w:t>
      </w:r>
    </w:p>
    <w:p w:rsidR="0067688D" w:rsidRPr="005A55D9" w:rsidRDefault="0067688D" w:rsidP="00B80280">
      <w:pPr>
        <w:pStyle w:val="a5"/>
        <w:jc w:val="center"/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</w:pPr>
    </w:p>
    <w:p w:rsidR="006122A6" w:rsidRPr="0042052E" w:rsidRDefault="00B12C43" w:rsidP="00B12C43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Інформацію директора</w:t>
      </w:r>
      <w:r w:rsidR="0067688D"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730552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Городенського Я.Д.</w:t>
      </w:r>
      <w:r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42052E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про хід виконання </w:t>
      </w:r>
      <w:r w:rsid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у 2017 році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цільової Програми з будівництва об’єктів   житла і соціальної сфери  в місті Чернівцях  на 2017 -2020 роки «Сучасне місто», затвердженої рішенням Чернівецької міської  ради </w:t>
      </w:r>
      <w:r w:rsidR="0042052E" w:rsidRPr="0042052E">
        <w:rPr>
          <w:rFonts w:ascii="Times New Roman" w:hAnsi="Times New Roman" w:cs="Times New Roman"/>
          <w:sz w:val="28"/>
          <w:szCs w:val="28"/>
        </w:rPr>
        <w:t>V</w:t>
      </w:r>
      <w:r w:rsidR="0042052E" w:rsidRPr="0042052E">
        <w:rPr>
          <w:rFonts w:ascii="Times New Roman" w:hAnsi="Times New Roman" w:cs="Times New Roman"/>
          <w:sz w:val="28"/>
          <w:szCs w:val="28"/>
          <w:lang w:val="uk-UA"/>
        </w:rPr>
        <w:t>ІІ скликання від 13.03.2017р. №626, зі змінами</w:t>
      </w:r>
      <w:r w:rsidR="006122A6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, </w:t>
      </w:r>
      <w:r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взяти до відома (додається)</w:t>
      </w:r>
      <w:r w:rsidR="0067688D" w:rsidRPr="0042052E">
        <w:rPr>
          <w:rFonts w:ascii="Times New Roman" w:hAnsi="Times New Roman" w:cs="Times New Roman"/>
          <w:spacing w:val="7"/>
          <w:sz w:val="28"/>
          <w:szCs w:val="28"/>
          <w:lang w:val="uk-UA"/>
        </w:rPr>
        <w:t>.</w:t>
      </w:r>
    </w:p>
    <w:p w:rsidR="006122A6" w:rsidRPr="006122A6" w:rsidRDefault="00B12C43" w:rsidP="006122A6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Департамент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містобудівного комплексу та земельних відносин міської ради (</w:t>
      </w:r>
      <w:r w:rsidR="00730552"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Городенський Я.Д.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) 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продовжити виконання заходів, передбачених зазначеною вище Програмою</w:t>
      </w:r>
      <w:r w:rsid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, в межах виділених коштів</w:t>
      </w:r>
      <w:r w:rsidRPr="006122A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</w:p>
    <w:p w:rsidR="004A4DC7" w:rsidRPr="009C3543" w:rsidRDefault="004A4DC7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9C3543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42052E" w:rsidRPr="0042052E" w:rsidRDefault="006122A6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571E4D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Pr="0042052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міської ради </w:t>
      </w:r>
      <w:r w:rsidR="00571E4D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Середюка В.Б.</w:t>
      </w:r>
    </w:p>
    <w:p w:rsidR="00B80280" w:rsidRPr="0042052E" w:rsidRDefault="00B80280" w:rsidP="00B80280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</w:pP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Контроль за виконанням </w:t>
      </w:r>
      <w:r w:rsidR="00F24EB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цього </w:t>
      </w:r>
      <w:r w:rsidRPr="0042052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рішення покласти на 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F24EB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F24EB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42052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 земельних відносин, архітектури та будівництва</w:t>
      </w:r>
      <w:r w:rsidR="008E7A46" w:rsidRPr="004205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Pr="005A55D9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Default="00B80280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730552" w:rsidRDefault="00730552" w:rsidP="00B80280">
      <w:pPr>
        <w:pStyle w:val="a5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</w:pPr>
    </w:p>
    <w:p w:rsidR="00B80280" w:rsidRDefault="00B80280" w:rsidP="004D5180">
      <w:pPr>
        <w:pStyle w:val="a5"/>
        <w:jc w:val="both"/>
        <w:rPr>
          <w:b/>
          <w:szCs w:val="28"/>
        </w:rPr>
      </w:pP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міськ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ий</w:t>
      </w:r>
      <w:r w:rsidRPr="005A55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голова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</w:t>
      </w:r>
      <w:r w:rsidRPr="005A55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О. Каспрук</w:t>
      </w:r>
      <w:r>
        <w:rPr>
          <w:b/>
          <w:szCs w:val="28"/>
        </w:rPr>
        <w:t xml:space="preserve"> </w:t>
      </w:r>
    </w:p>
    <w:p w:rsidR="005E1268" w:rsidRPr="006863CB" w:rsidRDefault="005E1268" w:rsidP="005E1268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br w:type="page"/>
      </w:r>
      <w:r w:rsidRPr="006863CB">
        <w:rPr>
          <w:b/>
          <w:spacing w:val="7"/>
          <w:szCs w:val="28"/>
        </w:rPr>
        <w:lastRenderedPageBreak/>
        <w:t>Інформація про хід виконання у 2017 році</w:t>
      </w:r>
      <w:r w:rsidRPr="006863CB">
        <w:rPr>
          <w:b/>
          <w:szCs w:val="28"/>
        </w:rPr>
        <w:t xml:space="preserve"> цільової Програми з будівництва об’єктів   житла і соціальної сфери  в місті Чернівцях  на 2017 -2020 роки «Сучасне місто», затвердженої рішенням Чернівецької міської  ради VІІ скликання від 13.03.2017р. №626, зі змінами</w:t>
      </w:r>
    </w:p>
    <w:p w:rsidR="005E1268" w:rsidRPr="006863CB" w:rsidRDefault="005E1268" w:rsidP="005E1268">
      <w:pPr>
        <w:ind w:firstLine="709"/>
        <w:jc w:val="both"/>
        <w:rPr>
          <w:b/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Основними цілями даної Програми є </w:t>
      </w:r>
      <w:r w:rsidRPr="006863CB">
        <w:rPr>
          <w:bCs/>
          <w:szCs w:val="28"/>
        </w:rPr>
        <w:t>розбудова інфраструктури інженерного забезпечення міста, б</w:t>
      </w:r>
      <w:r w:rsidRPr="006863CB">
        <w:rPr>
          <w:szCs w:val="28"/>
        </w:rPr>
        <w:t>удівництво зливово-каналізаційних та водопровідних мереж, транспортної  інфраструктури міста, виконання ремонтно-реставраційних робіт на об’єктах культурної спадщини міста, розвиток рекреаційно-туристичної сфери, інвентаризація об’єктів культурної спадщини м.Чернівців, проведення будівництва, капітальних ремонтів, реконструкції комунальних бюджетних установ, будівель та споруд комунальної власності, покращення житлових умов населення, будівництво житла для учасників АТО з залученням коштів  мешканців, реконструкція будівель під житло</w:t>
      </w:r>
      <w:r w:rsidRPr="006863CB">
        <w:rPr>
          <w:color w:val="000000"/>
          <w:szCs w:val="28"/>
        </w:rPr>
        <w:t>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Перелік об’єктів, включених до Програми, формувався за пропозиціями виконавчих органів міської ради, комунальних підприємств, бюджетних установ, депутатів міської ради.</w:t>
      </w:r>
    </w:p>
    <w:p w:rsidR="005E1268" w:rsidRPr="006863CB" w:rsidRDefault="005E1268" w:rsidP="005E1268">
      <w:pPr>
        <w:ind w:firstLine="709"/>
        <w:jc w:val="both"/>
        <w:rPr>
          <w:szCs w:val="28"/>
        </w:rPr>
      </w:pPr>
    </w:p>
    <w:p w:rsidR="005E1268" w:rsidRPr="006863CB" w:rsidRDefault="005E1268" w:rsidP="005E1268">
      <w:pPr>
        <w:ind w:firstLine="709"/>
        <w:jc w:val="both"/>
        <w:rPr>
          <w:szCs w:val="28"/>
        </w:rPr>
      </w:pPr>
      <w:r w:rsidRPr="006863CB">
        <w:rPr>
          <w:szCs w:val="28"/>
        </w:rPr>
        <w:t>В межах даної Програми виконувались заходи наступних міських програм розвитку:</w:t>
      </w:r>
    </w:p>
    <w:p w:rsidR="005E1268" w:rsidRPr="006863CB" w:rsidRDefault="005E1268" w:rsidP="005E126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6863CB">
        <w:rPr>
          <w:szCs w:val="28"/>
        </w:rPr>
        <w:t>Програма каналізування м. Чернівців на 2013-2025 роки, затверджена рішенням сесії міської ради від 28.11.2013 р. №1032.</w:t>
      </w:r>
    </w:p>
    <w:p w:rsidR="005E1268" w:rsidRPr="006863CB" w:rsidRDefault="005E1268" w:rsidP="005E126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6863CB">
        <w:rPr>
          <w:szCs w:val="28"/>
        </w:rPr>
        <w:t>Комплексна програма збереження історичної забудови міста Чернівців на 2016-2020 роки, продовжена з 2015 року по 2020 рік рішенням сесії міської ради від 24.12.2015 р. №46.</w:t>
      </w:r>
    </w:p>
    <w:p w:rsidR="005E1268" w:rsidRPr="006863CB" w:rsidRDefault="005E1268" w:rsidP="005E126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6863CB">
        <w:rPr>
          <w:szCs w:val="28"/>
        </w:rPr>
        <w:t>Програма  розвитку інфраструктури плавання в м. Чернівцях на 2016-2020 роки, затверджена рішенням сесії міської ради від 17.12.2015 р. №12.</w:t>
      </w:r>
    </w:p>
    <w:p w:rsidR="005E1268" w:rsidRPr="006863CB" w:rsidRDefault="005E1268" w:rsidP="005E126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6863CB">
        <w:rPr>
          <w:szCs w:val="28"/>
        </w:rPr>
        <w:t>Комплексна програма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21.02.2014р.,на 2016-2018 роки.</w:t>
      </w:r>
    </w:p>
    <w:p w:rsidR="005E1268" w:rsidRPr="006863CB" w:rsidRDefault="005E1268" w:rsidP="005E1268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6863CB">
        <w:rPr>
          <w:szCs w:val="28"/>
        </w:rPr>
        <w:t>Програма розвитку освіти міста Чернівців на 2017-2020 роки, затверджена рішенням сесії міської ради від 12.01.2017 р. №532.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З урахуванням змін, внесених до Програми впродовж звітного періоду, на виконання заходів Програми було передбачено </w:t>
      </w:r>
      <w:r>
        <w:rPr>
          <w:color w:val="000000"/>
          <w:szCs w:val="28"/>
        </w:rPr>
        <w:t>380,8</w:t>
      </w:r>
      <w:r w:rsidRPr="006863CB">
        <w:rPr>
          <w:color w:val="000000"/>
          <w:szCs w:val="28"/>
        </w:rPr>
        <w:t xml:space="preserve"> млн. грн. </w:t>
      </w:r>
    </w:p>
    <w:p w:rsidR="005E1268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Рішенням міської ради від 30.12.2016р. № 521 «Про міський бюджет на 2017 рік» департаменту на виконання робіт з капітального будівництва було передбачено асигнування з міського бюджету в сумі </w:t>
      </w:r>
      <w:r w:rsidRPr="006863CB">
        <w:rPr>
          <w:b/>
          <w:color w:val="000000"/>
          <w:szCs w:val="28"/>
        </w:rPr>
        <w:t>51 271 243</w:t>
      </w:r>
      <w:r w:rsidRPr="006863CB">
        <w:rPr>
          <w:color w:val="000000"/>
          <w:szCs w:val="28"/>
        </w:rPr>
        <w:t xml:space="preserve"> грн.</w:t>
      </w:r>
      <w:r>
        <w:rPr>
          <w:color w:val="000000"/>
          <w:szCs w:val="28"/>
        </w:rPr>
        <w:t xml:space="preserve">, з яких </w:t>
      </w:r>
      <w:r w:rsidRPr="007A4AEC">
        <w:rPr>
          <w:b/>
          <w:color w:val="000000"/>
          <w:szCs w:val="28"/>
        </w:rPr>
        <w:t>8 355 983</w:t>
      </w:r>
      <w:r>
        <w:rPr>
          <w:color w:val="000000"/>
          <w:szCs w:val="28"/>
        </w:rPr>
        <w:t xml:space="preserve"> грн. передбачено на реалізацію Програми, що була прийнята лише 13.03.2017р.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З урахуванням змін, внесених до </w:t>
      </w:r>
      <w:r>
        <w:rPr>
          <w:color w:val="000000"/>
          <w:szCs w:val="28"/>
        </w:rPr>
        <w:t>міського бюджету</w:t>
      </w:r>
      <w:r w:rsidRPr="006863CB">
        <w:rPr>
          <w:color w:val="000000"/>
          <w:szCs w:val="28"/>
        </w:rPr>
        <w:t xml:space="preserve">, в 2017 році на об’єкти містобудування, замовником яких виступає департамент, було </w:t>
      </w:r>
      <w:r w:rsidRPr="006863CB">
        <w:rPr>
          <w:color w:val="000000"/>
          <w:szCs w:val="28"/>
        </w:rPr>
        <w:lastRenderedPageBreak/>
        <w:t xml:space="preserve">заплановано  видатки в сумі </w:t>
      </w:r>
      <w:r w:rsidRPr="006863CB">
        <w:rPr>
          <w:b/>
          <w:szCs w:val="28"/>
        </w:rPr>
        <w:t xml:space="preserve">229 501 267, 00 </w:t>
      </w:r>
      <w:r w:rsidRPr="006863CB">
        <w:rPr>
          <w:szCs w:val="28"/>
        </w:rPr>
        <w:t>грн.</w:t>
      </w:r>
      <w:r>
        <w:rPr>
          <w:szCs w:val="28"/>
        </w:rPr>
        <w:t>, в тому числі</w:t>
      </w:r>
      <w:r w:rsidRPr="006863CB">
        <w:rPr>
          <w:color w:val="000000"/>
          <w:szCs w:val="28"/>
        </w:rPr>
        <w:t xml:space="preserve"> </w:t>
      </w:r>
      <w:r w:rsidRPr="006863CB">
        <w:rPr>
          <w:b/>
          <w:color w:val="000000"/>
          <w:szCs w:val="28"/>
        </w:rPr>
        <w:t>11</w:t>
      </w:r>
      <w:r>
        <w:rPr>
          <w:b/>
          <w:color w:val="000000"/>
          <w:szCs w:val="28"/>
        </w:rPr>
        <w:t>1</w:t>
      </w:r>
      <w:r w:rsidRPr="006863CB">
        <w:rPr>
          <w:b/>
          <w:color w:val="000000"/>
          <w:szCs w:val="28"/>
        </w:rPr>
        <w:t> 831 125</w:t>
      </w:r>
      <w:r w:rsidRPr="006863CB">
        <w:rPr>
          <w:color w:val="000000"/>
          <w:szCs w:val="28"/>
        </w:rPr>
        <w:t xml:space="preserve"> грн.</w:t>
      </w:r>
      <w:r>
        <w:rPr>
          <w:color w:val="000000"/>
          <w:szCs w:val="28"/>
        </w:rPr>
        <w:t xml:space="preserve"> – коштів міського бюджету, </w:t>
      </w:r>
      <w:r w:rsidRPr="006863CB">
        <w:rPr>
          <w:b/>
          <w:color w:val="000000"/>
          <w:szCs w:val="28"/>
        </w:rPr>
        <w:t>15 498 992</w:t>
      </w:r>
      <w:r w:rsidRPr="006863CB">
        <w:rPr>
          <w:color w:val="000000"/>
          <w:szCs w:val="28"/>
        </w:rPr>
        <w:t xml:space="preserve"> грн.</w:t>
      </w:r>
      <w:r>
        <w:rPr>
          <w:color w:val="000000"/>
          <w:szCs w:val="28"/>
        </w:rPr>
        <w:t xml:space="preserve"> – коштів </w:t>
      </w:r>
      <w:r w:rsidRPr="006863CB">
        <w:rPr>
          <w:color w:val="000000"/>
          <w:szCs w:val="28"/>
        </w:rPr>
        <w:t>субвенці</w:t>
      </w:r>
      <w:r>
        <w:rPr>
          <w:color w:val="000000"/>
          <w:szCs w:val="28"/>
        </w:rPr>
        <w:t>ї</w:t>
      </w:r>
      <w:r w:rsidRPr="006863CB">
        <w:rPr>
          <w:color w:val="000000"/>
          <w:szCs w:val="28"/>
        </w:rPr>
        <w:t xml:space="preserve"> з державного бюджету та </w:t>
      </w:r>
      <w:r w:rsidRPr="006863CB">
        <w:rPr>
          <w:b/>
          <w:color w:val="000000"/>
          <w:szCs w:val="28"/>
        </w:rPr>
        <w:t>102 171 150</w:t>
      </w:r>
      <w:r w:rsidRPr="006863CB">
        <w:rPr>
          <w:color w:val="000000"/>
          <w:szCs w:val="28"/>
        </w:rPr>
        <w:t xml:space="preserve"> грн.</w:t>
      </w:r>
      <w:r>
        <w:rPr>
          <w:color w:val="000000"/>
          <w:szCs w:val="28"/>
        </w:rPr>
        <w:t xml:space="preserve"> – </w:t>
      </w:r>
      <w:r w:rsidRPr="006863CB">
        <w:rPr>
          <w:color w:val="000000"/>
          <w:szCs w:val="28"/>
        </w:rPr>
        <w:t>кредитн</w:t>
      </w:r>
      <w:r>
        <w:rPr>
          <w:color w:val="000000"/>
          <w:szCs w:val="28"/>
        </w:rPr>
        <w:t>их коштів.</w:t>
      </w:r>
      <w:r w:rsidRPr="006863CB">
        <w:rPr>
          <w:color w:val="000000"/>
          <w:szCs w:val="28"/>
        </w:rPr>
        <w:t xml:space="preserve"> 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В рамках реалізації інвестиційного проекту "Енергоефективність в будівлях бюджетної сфери в м.Чернівцях" на виконання робіт капітального характеру в освітніх та медичних закладах міста Програмою було передбачено </w:t>
      </w:r>
      <w:r w:rsidRPr="006863CB">
        <w:rPr>
          <w:b/>
          <w:color w:val="000000"/>
          <w:szCs w:val="28"/>
        </w:rPr>
        <w:t>144 </w:t>
      </w:r>
      <w:r>
        <w:rPr>
          <w:b/>
          <w:color w:val="000000"/>
          <w:szCs w:val="28"/>
        </w:rPr>
        <w:t>8</w:t>
      </w:r>
      <w:r w:rsidRPr="006863CB">
        <w:rPr>
          <w:b/>
          <w:color w:val="000000"/>
          <w:szCs w:val="28"/>
        </w:rPr>
        <w:t>97 050 грн.</w:t>
      </w:r>
      <w:r w:rsidRPr="006863CB">
        <w:rPr>
          <w:color w:val="000000"/>
          <w:szCs w:val="28"/>
        </w:rPr>
        <w:t xml:space="preserve"> Оскільки виготовлення та погодження у відповідності до правил NEFCO проектної документації зайняло досить тривалий час, а також через відсутність пропозицій не відбувся тендер по 2-х лотах, будівельні роботи не виконувались, а тому кошти не освоєно. Фактично на виготовлення та проведення експертизи проектної документації </w:t>
      </w:r>
      <w:r>
        <w:rPr>
          <w:color w:val="000000"/>
          <w:szCs w:val="28"/>
        </w:rPr>
        <w:t xml:space="preserve">з міського бюджету </w:t>
      </w:r>
      <w:r w:rsidRPr="006863CB">
        <w:rPr>
          <w:color w:val="000000"/>
          <w:szCs w:val="28"/>
        </w:rPr>
        <w:t xml:space="preserve">було профінансовано </w:t>
      </w:r>
      <w:r w:rsidRPr="006863CB">
        <w:rPr>
          <w:b/>
          <w:color w:val="000000"/>
          <w:szCs w:val="28"/>
        </w:rPr>
        <w:t>2 412 929,12</w:t>
      </w:r>
      <w:r w:rsidRPr="006863CB">
        <w:rPr>
          <w:color w:val="000000"/>
          <w:szCs w:val="28"/>
        </w:rPr>
        <w:t xml:space="preserve"> грн.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i/>
          <w:color w:val="000000"/>
          <w:szCs w:val="28"/>
        </w:rPr>
      </w:pPr>
      <w:r w:rsidRPr="006863CB">
        <w:rPr>
          <w:i/>
          <w:color w:val="000000"/>
          <w:szCs w:val="28"/>
        </w:rPr>
        <w:t>В 2017 році завершено наступні роботи: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приміщень 2-го поверху під приміщення 4-х груп НВК "Берегиня" на вул.Іларія Карбулицького, 2</w:t>
      </w:r>
      <w:r>
        <w:rPr>
          <w:color w:val="000000"/>
          <w:szCs w:val="28"/>
        </w:rPr>
        <w:t xml:space="preserve">. Сума капіталовкладень становить </w:t>
      </w:r>
      <w:r w:rsidRPr="008A544D">
        <w:rPr>
          <w:color w:val="000000"/>
          <w:szCs w:val="28"/>
        </w:rPr>
        <w:t>2</w:t>
      </w:r>
      <w:r>
        <w:rPr>
          <w:color w:val="000000"/>
          <w:szCs w:val="28"/>
        </w:rPr>
        <w:t> </w:t>
      </w:r>
      <w:r w:rsidRPr="008A544D">
        <w:rPr>
          <w:color w:val="000000"/>
          <w:szCs w:val="28"/>
        </w:rPr>
        <w:t>732</w:t>
      </w:r>
      <w:r>
        <w:rPr>
          <w:color w:val="000000"/>
          <w:szCs w:val="28"/>
        </w:rPr>
        <w:t xml:space="preserve"> </w:t>
      </w:r>
      <w:r w:rsidRPr="008A544D">
        <w:rPr>
          <w:color w:val="000000"/>
          <w:szCs w:val="28"/>
        </w:rPr>
        <w:t>034,63</w:t>
      </w:r>
      <w:r>
        <w:rPr>
          <w:color w:val="000000"/>
          <w:szCs w:val="28"/>
        </w:rPr>
        <w:t xml:space="preserve"> грн., в т.ч. в 2017 році – 1 584 467,68 грн.</w:t>
      </w:r>
      <w:r w:rsidRPr="006863CB">
        <w:rPr>
          <w:color w:val="000000"/>
          <w:szCs w:val="28"/>
        </w:rPr>
        <w:t>;</w:t>
      </w:r>
      <w:r>
        <w:rPr>
          <w:color w:val="000000"/>
          <w:szCs w:val="28"/>
        </w:rPr>
        <w:t xml:space="preserve"> 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з надбудовою 2-го поверху будівлі ДНЗ №30 на бульварі Героїв Крут, 7</w:t>
      </w:r>
      <w:r>
        <w:rPr>
          <w:color w:val="000000"/>
          <w:szCs w:val="28"/>
        </w:rPr>
        <w:t xml:space="preserve">. Сума капіталовкладень становить </w:t>
      </w:r>
      <w:r w:rsidRPr="0094217C">
        <w:rPr>
          <w:color w:val="000000"/>
          <w:szCs w:val="28"/>
        </w:rPr>
        <w:t>4</w:t>
      </w:r>
      <w:r>
        <w:rPr>
          <w:color w:val="000000"/>
          <w:szCs w:val="28"/>
        </w:rPr>
        <w:t> </w:t>
      </w:r>
      <w:r w:rsidRPr="0094217C">
        <w:rPr>
          <w:color w:val="000000"/>
          <w:szCs w:val="28"/>
        </w:rPr>
        <w:t>086</w:t>
      </w:r>
      <w:r>
        <w:rPr>
          <w:color w:val="000000"/>
          <w:szCs w:val="28"/>
        </w:rPr>
        <w:t xml:space="preserve"> </w:t>
      </w:r>
      <w:r w:rsidRPr="0094217C">
        <w:rPr>
          <w:color w:val="000000"/>
          <w:szCs w:val="28"/>
        </w:rPr>
        <w:t>631,02</w:t>
      </w:r>
      <w:r>
        <w:rPr>
          <w:color w:val="000000"/>
          <w:szCs w:val="28"/>
        </w:rPr>
        <w:t xml:space="preserve"> грн., в т.ч. в 2017 році – 976 291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зливово-каналізаційних та водопровідних мереж по вул.Заставнянській мікрорайону "Роша" (перша черга)</w:t>
      </w:r>
      <w:r>
        <w:rPr>
          <w:color w:val="000000"/>
          <w:szCs w:val="28"/>
        </w:rPr>
        <w:t xml:space="preserve">. Сума капіталовкладень становить </w:t>
      </w:r>
      <w:r w:rsidRPr="0094217C">
        <w:rPr>
          <w:color w:val="000000"/>
          <w:szCs w:val="28"/>
        </w:rPr>
        <w:t>10</w:t>
      </w:r>
      <w:r>
        <w:rPr>
          <w:color w:val="000000"/>
          <w:szCs w:val="28"/>
        </w:rPr>
        <w:t> </w:t>
      </w:r>
      <w:r w:rsidRPr="0094217C">
        <w:rPr>
          <w:color w:val="000000"/>
          <w:szCs w:val="28"/>
        </w:rPr>
        <w:t>382</w:t>
      </w:r>
      <w:r>
        <w:rPr>
          <w:color w:val="000000"/>
          <w:szCs w:val="28"/>
        </w:rPr>
        <w:t xml:space="preserve"> </w:t>
      </w:r>
      <w:r w:rsidRPr="0094217C">
        <w:rPr>
          <w:color w:val="000000"/>
          <w:szCs w:val="28"/>
        </w:rPr>
        <w:t>862,4</w:t>
      </w:r>
      <w:r>
        <w:rPr>
          <w:color w:val="000000"/>
          <w:szCs w:val="28"/>
        </w:rPr>
        <w:t xml:space="preserve"> грн., в т.ч. в 2017 році –                  </w:t>
      </w:r>
      <w:r w:rsidRPr="00CD1529">
        <w:rPr>
          <w:color w:val="000000"/>
          <w:szCs w:val="28"/>
        </w:rPr>
        <w:t>369</w:t>
      </w:r>
      <w:r>
        <w:rPr>
          <w:color w:val="000000"/>
          <w:szCs w:val="28"/>
        </w:rPr>
        <w:t xml:space="preserve"> </w:t>
      </w:r>
      <w:r w:rsidRPr="00CD1529">
        <w:rPr>
          <w:color w:val="000000"/>
          <w:szCs w:val="28"/>
        </w:rPr>
        <w:t>820,2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94217C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котельні для гімназії №2 на вул.Головній, 73</w:t>
      </w:r>
      <w:r>
        <w:rPr>
          <w:color w:val="000000"/>
          <w:szCs w:val="28"/>
        </w:rPr>
        <w:t xml:space="preserve">. Сума капіталовкладень становить </w:t>
      </w:r>
      <w:r w:rsidRPr="0094217C">
        <w:rPr>
          <w:bCs/>
          <w:szCs w:val="28"/>
        </w:rPr>
        <w:t>2 242 778,13</w:t>
      </w:r>
      <w:r>
        <w:rPr>
          <w:bCs/>
          <w:szCs w:val="28"/>
        </w:rPr>
        <w:t xml:space="preserve"> грн., </w:t>
      </w:r>
      <w:r>
        <w:rPr>
          <w:color w:val="000000"/>
          <w:szCs w:val="28"/>
        </w:rPr>
        <w:t>в т.ч. в 2017 році –</w:t>
      </w:r>
      <w:r w:rsidRPr="00CD1529">
        <w:t xml:space="preserve"> </w:t>
      </w:r>
      <w:r>
        <w:t xml:space="preserve">                  </w:t>
      </w:r>
      <w:r w:rsidRPr="00CD1529">
        <w:rPr>
          <w:color w:val="000000"/>
          <w:szCs w:val="28"/>
        </w:rPr>
        <w:t>527</w:t>
      </w:r>
      <w:r>
        <w:rPr>
          <w:color w:val="000000"/>
          <w:szCs w:val="28"/>
        </w:rPr>
        <w:t xml:space="preserve"> </w:t>
      </w:r>
      <w:r w:rsidRPr="00CD1529">
        <w:rPr>
          <w:color w:val="000000"/>
          <w:szCs w:val="28"/>
        </w:rPr>
        <w:t>856,61</w:t>
      </w:r>
      <w:r>
        <w:rPr>
          <w:color w:val="000000"/>
          <w:szCs w:val="28"/>
        </w:rPr>
        <w:t xml:space="preserve"> грн.</w:t>
      </w:r>
      <w:r w:rsidRPr="0094217C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даху та приміщень будівлі на вул.Руській, 226-Г на трасі "Суперкрос"</w:t>
      </w:r>
      <w:r>
        <w:rPr>
          <w:color w:val="000000"/>
          <w:szCs w:val="28"/>
        </w:rPr>
        <w:t>. Сума капіталовкладень становить 891 </w:t>
      </w:r>
      <w:r w:rsidRPr="0094217C">
        <w:rPr>
          <w:color w:val="000000"/>
          <w:szCs w:val="28"/>
        </w:rPr>
        <w:t>261</w:t>
      </w:r>
      <w:r>
        <w:rPr>
          <w:color w:val="000000"/>
          <w:szCs w:val="28"/>
        </w:rPr>
        <w:t>,</w:t>
      </w:r>
      <w:r w:rsidRPr="0094217C">
        <w:rPr>
          <w:color w:val="000000"/>
          <w:szCs w:val="28"/>
        </w:rPr>
        <w:t>8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водопровідної мережі по вул.Вашківській</w:t>
      </w:r>
      <w:r>
        <w:rPr>
          <w:color w:val="000000"/>
          <w:szCs w:val="28"/>
        </w:rPr>
        <w:t xml:space="preserve">. Сума капіталовкладень становить </w:t>
      </w:r>
      <w:r w:rsidRPr="0094217C">
        <w:rPr>
          <w:color w:val="000000"/>
          <w:szCs w:val="28"/>
        </w:rPr>
        <w:t>2</w:t>
      </w:r>
      <w:r>
        <w:rPr>
          <w:color w:val="000000"/>
          <w:szCs w:val="28"/>
        </w:rPr>
        <w:t> </w:t>
      </w:r>
      <w:r w:rsidRPr="0094217C">
        <w:rPr>
          <w:color w:val="000000"/>
          <w:szCs w:val="28"/>
        </w:rPr>
        <w:t>057</w:t>
      </w:r>
      <w:r>
        <w:rPr>
          <w:color w:val="000000"/>
          <w:szCs w:val="28"/>
        </w:rPr>
        <w:t xml:space="preserve"> </w:t>
      </w:r>
      <w:r w:rsidRPr="0094217C">
        <w:rPr>
          <w:color w:val="000000"/>
          <w:szCs w:val="28"/>
        </w:rPr>
        <w:t>362,4</w:t>
      </w:r>
      <w:r>
        <w:rPr>
          <w:color w:val="000000"/>
          <w:szCs w:val="28"/>
        </w:rPr>
        <w:t xml:space="preserve"> грн., в т.ч. в 2017 році –                  </w:t>
      </w:r>
      <w:r w:rsidRPr="00CD1529">
        <w:rPr>
          <w:color w:val="000000"/>
          <w:szCs w:val="28"/>
        </w:rPr>
        <w:t>2</w:t>
      </w:r>
      <w:r>
        <w:rPr>
          <w:color w:val="000000"/>
          <w:szCs w:val="28"/>
        </w:rPr>
        <w:t> </w:t>
      </w:r>
      <w:r w:rsidRPr="00CD1529">
        <w:rPr>
          <w:color w:val="000000"/>
          <w:szCs w:val="28"/>
        </w:rPr>
        <w:t>004</w:t>
      </w:r>
      <w:r>
        <w:rPr>
          <w:color w:val="000000"/>
          <w:szCs w:val="28"/>
        </w:rPr>
        <w:t xml:space="preserve"> </w:t>
      </w:r>
      <w:r w:rsidRPr="00CD1529">
        <w:rPr>
          <w:color w:val="000000"/>
          <w:szCs w:val="28"/>
        </w:rPr>
        <w:t>371,4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будівлі на вул.Авангардній, 17 під дошкільний навчальний заклад</w:t>
      </w:r>
      <w:r>
        <w:rPr>
          <w:color w:val="000000"/>
          <w:szCs w:val="28"/>
        </w:rPr>
        <w:t xml:space="preserve">. Сума капіталовкладень становить </w:t>
      </w:r>
      <w:r w:rsidRPr="0094217C">
        <w:rPr>
          <w:color w:val="000000"/>
          <w:szCs w:val="28"/>
        </w:rPr>
        <w:t>12</w:t>
      </w:r>
      <w:r>
        <w:rPr>
          <w:color w:val="000000"/>
          <w:szCs w:val="28"/>
        </w:rPr>
        <w:t> </w:t>
      </w:r>
      <w:r w:rsidRPr="0094217C">
        <w:rPr>
          <w:color w:val="000000"/>
          <w:szCs w:val="28"/>
        </w:rPr>
        <w:t>529</w:t>
      </w:r>
      <w:r>
        <w:rPr>
          <w:color w:val="000000"/>
          <w:szCs w:val="28"/>
        </w:rPr>
        <w:t xml:space="preserve"> </w:t>
      </w:r>
      <w:r w:rsidRPr="0094217C">
        <w:rPr>
          <w:color w:val="000000"/>
          <w:szCs w:val="28"/>
        </w:rPr>
        <w:t>030,55</w:t>
      </w:r>
      <w:r>
        <w:rPr>
          <w:color w:val="000000"/>
          <w:szCs w:val="28"/>
        </w:rPr>
        <w:t xml:space="preserve"> грн., в т.ч. в 2017 році – 3 133 739,67 грн. коштів міського бюджету та 3 000 000 грн. – коштів державного бюджету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каналізаційного колектора ДУ 1000мм на вул.Роменськй на ділянці від вул.Руської до вул.Високої</w:t>
      </w:r>
      <w:r>
        <w:rPr>
          <w:color w:val="000000"/>
          <w:szCs w:val="28"/>
        </w:rPr>
        <w:t>. Сума капіталовкладень становить 4 905 440,95 грн. (розмір пайової участі ТОВ «Сузір’я ЛТД» - 768 042 грн.), в т.ч. в 2017 році – 1 677 487,13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будівлі комунальної бюджетної установи "Клуб мікрорайону "Рогізна"</w:t>
      </w:r>
      <w:r>
        <w:rPr>
          <w:color w:val="000000"/>
          <w:szCs w:val="28"/>
        </w:rPr>
        <w:t xml:space="preserve">. Сума капіталовкладень становить </w:t>
      </w:r>
      <w:r w:rsidRPr="001E68A4">
        <w:rPr>
          <w:color w:val="000000"/>
          <w:szCs w:val="28"/>
        </w:rPr>
        <w:t>6</w:t>
      </w:r>
      <w:r>
        <w:rPr>
          <w:color w:val="000000"/>
          <w:szCs w:val="28"/>
        </w:rPr>
        <w:t> </w:t>
      </w:r>
      <w:r w:rsidRPr="001E68A4">
        <w:rPr>
          <w:color w:val="000000"/>
          <w:szCs w:val="28"/>
        </w:rPr>
        <w:t>601</w:t>
      </w:r>
      <w:r>
        <w:rPr>
          <w:color w:val="000000"/>
          <w:szCs w:val="28"/>
        </w:rPr>
        <w:t xml:space="preserve"> </w:t>
      </w:r>
      <w:r w:rsidRPr="001E68A4">
        <w:rPr>
          <w:color w:val="000000"/>
          <w:szCs w:val="28"/>
        </w:rPr>
        <w:t>102,36</w:t>
      </w:r>
      <w:r>
        <w:rPr>
          <w:color w:val="000000"/>
          <w:szCs w:val="28"/>
        </w:rPr>
        <w:t xml:space="preserve"> грн., в т.ч. в 2017 році – 3 932 829,1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lastRenderedPageBreak/>
        <w:t>будівництво житлового кварталу по проспекту Незалежності (інженерні забезпечення). Електропостачання ІV черга.</w:t>
      </w:r>
      <w:r w:rsidRPr="00C55D4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Сума капіталовкладень становить 5 355 867 грн., в т.ч. в 2017 році – </w:t>
      </w:r>
      <w:r w:rsidRPr="00097637">
        <w:rPr>
          <w:color w:val="000000"/>
          <w:szCs w:val="28"/>
        </w:rPr>
        <w:t>4</w:t>
      </w:r>
      <w:r>
        <w:rPr>
          <w:color w:val="000000"/>
          <w:szCs w:val="28"/>
        </w:rPr>
        <w:t> </w:t>
      </w:r>
      <w:r w:rsidRPr="00097637">
        <w:rPr>
          <w:color w:val="000000"/>
          <w:szCs w:val="28"/>
        </w:rPr>
        <w:t>284</w:t>
      </w:r>
      <w:r>
        <w:rPr>
          <w:color w:val="000000"/>
          <w:szCs w:val="28"/>
        </w:rPr>
        <w:t> </w:t>
      </w:r>
      <w:r w:rsidRPr="00097637">
        <w:rPr>
          <w:color w:val="000000"/>
          <w:szCs w:val="28"/>
        </w:rPr>
        <w:t>345</w:t>
      </w:r>
      <w:r>
        <w:rPr>
          <w:color w:val="000000"/>
          <w:szCs w:val="28"/>
        </w:rPr>
        <w:t xml:space="preserve"> грн.;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гуртожитку в житловий будинок відселенського фонду міської ради на вул. Чехова Антона, 23</w:t>
      </w:r>
      <w:r>
        <w:rPr>
          <w:color w:val="000000"/>
          <w:szCs w:val="28"/>
        </w:rPr>
        <w:t xml:space="preserve">. Сума капіталовкладень становить </w:t>
      </w:r>
      <w:r w:rsidRPr="001E68A4">
        <w:rPr>
          <w:color w:val="000000"/>
          <w:szCs w:val="28"/>
        </w:rPr>
        <w:t>7</w:t>
      </w:r>
      <w:r>
        <w:rPr>
          <w:color w:val="000000"/>
          <w:szCs w:val="28"/>
        </w:rPr>
        <w:t> </w:t>
      </w:r>
      <w:r w:rsidRPr="001E68A4">
        <w:rPr>
          <w:color w:val="000000"/>
          <w:szCs w:val="28"/>
        </w:rPr>
        <w:t>179</w:t>
      </w:r>
      <w:r>
        <w:rPr>
          <w:color w:val="000000"/>
          <w:szCs w:val="28"/>
        </w:rPr>
        <w:t xml:space="preserve"> </w:t>
      </w:r>
      <w:r w:rsidRPr="001E68A4">
        <w:rPr>
          <w:color w:val="000000"/>
          <w:szCs w:val="28"/>
        </w:rPr>
        <w:t>046,41</w:t>
      </w:r>
      <w:r>
        <w:rPr>
          <w:color w:val="000000"/>
          <w:szCs w:val="28"/>
        </w:rPr>
        <w:t xml:space="preserve"> грн., в т.ч. в 2017 році – </w:t>
      </w:r>
      <w:r w:rsidRPr="00097637">
        <w:rPr>
          <w:color w:val="000000"/>
          <w:szCs w:val="28"/>
        </w:rPr>
        <w:t>446</w:t>
      </w:r>
      <w:r>
        <w:rPr>
          <w:color w:val="000000"/>
          <w:szCs w:val="28"/>
        </w:rPr>
        <w:t xml:space="preserve"> </w:t>
      </w:r>
      <w:r w:rsidRPr="00097637">
        <w:rPr>
          <w:color w:val="000000"/>
          <w:szCs w:val="28"/>
        </w:rPr>
        <w:t>566,8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дворового покриття ЗНЗ №37 на вул.Івана Підкови,2</w:t>
      </w:r>
      <w:r>
        <w:rPr>
          <w:color w:val="000000"/>
          <w:szCs w:val="28"/>
        </w:rPr>
        <w:t xml:space="preserve">. Сума капіталовкладень становить </w:t>
      </w:r>
      <w:r w:rsidRPr="001E68A4">
        <w:rPr>
          <w:color w:val="000000"/>
          <w:szCs w:val="28"/>
        </w:rPr>
        <w:t>178</w:t>
      </w:r>
      <w:r>
        <w:rPr>
          <w:color w:val="000000"/>
          <w:szCs w:val="28"/>
        </w:rPr>
        <w:t xml:space="preserve"> </w:t>
      </w:r>
      <w:r w:rsidRPr="001E68A4">
        <w:rPr>
          <w:color w:val="000000"/>
          <w:szCs w:val="28"/>
        </w:rPr>
        <w:t>376,2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харчоблоку ЗНЗ №37 на вул.Івана Підкови,2</w:t>
      </w:r>
      <w:r>
        <w:rPr>
          <w:color w:val="000000"/>
          <w:szCs w:val="28"/>
        </w:rPr>
        <w:t>. Сума капіталовкладень становить 423 978,6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(заміна вікон та дверей) ЗНЗ №38 на вул. Яна Налепки,3</w:t>
      </w:r>
      <w:r>
        <w:rPr>
          <w:color w:val="000000"/>
          <w:szCs w:val="28"/>
        </w:rPr>
        <w:t xml:space="preserve">. Сума капіталовкладень становить </w:t>
      </w:r>
      <w:r w:rsidRPr="00175B73">
        <w:rPr>
          <w:color w:val="000000"/>
          <w:szCs w:val="28"/>
        </w:rPr>
        <w:t>305</w:t>
      </w:r>
      <w:r>
        <w:rPr>
          <w:color w:val="000000"/>
          <w:szCs w:val="28"/>
        </w:rPr>
        <w:t xml:space="preserve"> </w:t>
      </w:r>
      <w:r w:rsidRPr="00175B73">
        <w:rPr>
          <w:color w:val="000000"/>
          <w:szCs w:val="28"/>
        </w:rPr>
        <w:t>848,4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підлоги ЗНЗ №39 на вул.Іларія Карбулицького,4</w:t>
      </w:r>
      <w:r>
        <w:rPr>
          <w:color w:val="000000"/>
          <w:szCs w:val="28"/>
        </w:rPr>
        <w:t>. Сума капіталовкладень становить 375 650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харчоблоку спеціалізованої школи І-го ступеню №9 на вул.Л.Українки,29</w:t>
      </w:r>
      <w:r>
        <w:rPr>
          <w:color w:val="000000"/>
          <w:szCs w:val="28"/>
        </w:rPr>
        <w:t xml:space="preserve">. Сума капіталовкладень становить </w:t>
      </w:r>
      <w:r w:rsidRPr="00175B73">
        <w:rPr>
          <w:color w:val="000000"/>
          <w:szCs w:val="28"/>
        </w:rPr>
        <w:t>891</w:t>
      </w:r>
      <w:r>
        <w:rPr>
          <w:color w:val="000000"/>
          <w:szCs w:val="28"/>
        </w:rPr>
        <w:t xml:space="preserve"> </w:t>
      </w:r>
      <w:r w:rsidRPr="00175B73">
        <w:rPr>
          <w:color w:val="000000"/>
          <w:szCs w:val="28"/>
        </w:rPr>
        <w:t>878,92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дворового покриття ЗНЗ №33 на вул.Г.Майдану,152-А</w:t>
      </w:r>
      <w:r>
        <w:rPr>
          <w:color w:val="000000"/>
          <w:szCs w:val="28"/>
        </w:rPr>
        <w:t xml:space="preserve">. Сума капіталовкладень становить </w:t>
      </w:r>
      <w:r w:rsidRPr="00175B73">
        <w:rPr>
          <w:color w:val="000000"/>
          <w:szCs w:val="28"/>
        </w:rPr>
        <w:t>643</w:t>
      </w:r>
      <w:r>
        <w:rPr>
          <w:color w:val="000000"/>
          <w:szCs w:val="28"/>
        </w:rPr>
        <w:t xml:space="preserve"> </w:t>
      </w:r>
      <w:r w:rsidRPr="00175B73">
        <w:rPr>
          <w:color w:val="000000"/>
          <w:szCs w:val="28"/>
        </w:rPr>
        <w:t>311,2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огорожі ЗНЗ №22 на вул.П.-Кільцевій,17</w:t>
      </w:r>
      <w:r>
        <w:rPr>
          <w:color w:val="000000"/>
          <w:szCs w:val="28"/>
        </w:rPr>
        <w:t>. Сума капіталовкладень становить 431 067,4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огорожі НВК "Берегиня" на вул.Карбулицького,2</w:t>
      </w:r>
      <w:r>
        <w:rPr>
          <w:color w:val="000000"/>
          <w:szCs w:val="28"/>
        </w:rPr>
        <w:t xml:space="preserve">. Сума капіталовкладень становить </w:t>
      </w:r>
      <w:r w:rsidRPr="00175B73">
        <w:rPr>
          <w:color w:val="000000"/>
          <w:szCs w:val="28"/>
        </w:rPr>
        <w:t>286</w:t>
      </w:r>
      <w:r>
        <w:rPr>
          <w:color w:val="000000"/>
          <w:szCs w:val="28"/>
        </w:rPr>
        <w:t xml:space="preserve"> </w:t>
      </w:r>
      <w:r w:rsidRPr="00175B73">
        <w:rPr>
          <w:color w:val="000000"/>
          <w:szCs w:val="28"/>
        </w:rPr>
        <w:t>329,8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огорожі ЗОШ №6 на вул.Комарова,26</w:t>
      </w:r>
      <w:r>
        <w:rPr>
          <w:color w:val="000000"/>
          <w:szCs w:val="28"/>
        </w:rPr>
        <w:t>. Сума капіталовкладень становить 299 999,8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системи опалення, мереж каналізації та перехідної галереї гімназії № 2 на вул. Головній 73</w:t>
      </w:r>
      <w:r>
        <w:rPr>
          <w:color w:val="000000"/>
          <w:szCs w:val="28"/>
        </w:rPr>
        <w:t xml:space="preserve">. Сума капіталовкладень становить </w:t>
      </w:r>
      <w:r w:rsidRPr="00A00B5C">
        <w:rPr>
          <w:color w:val="000000"/>
          <w:szCs w:val="28"/>
        </w:rPr>
        <w:t>124</w:t>
      </w:r>
      <w:r>
        <w:rPr>
          <w:color w:val="000000"/>
          <w:szCs w:val="28"/>
        </w:rPr>
        <w:t> </w:t>
      </w:r>
      <w:r w:rsidRPr="00A00B5C">
        <w:rPr>
          <w:color w:val="000000"/>
          <w:szCs w:val="28"/>
        </w:rPr>
        <w:t>965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дитячого майданчика на вул.Хотинській,4-Д.</w:t>
      </w:r>
      <w:r>
        <w:rPr>
          <w:color w:val="000000"/>
          <w:szCs w:val="28"/>
        </w:rPr>
        <w:t xml:space="preserve"> Сума капіталовкладень становить </w:t>
      </w:r>
      <w:r w:rsidRPr="00A00B5C">
        <w:rPr>
          <w:color w:val="000000"/>
          <w:szCs w:val="28"/>
        </w:rPr>
        <w:t>105</w:t>
      </w:r>
      <w:r>
        <w:rPr>
          <w:color w:val="000000"/>
          <w:szCs w:val="28"/>
        </w:rPr>
        <w:t xml:space="preserve"> </w:t>
      </w:r>
      <w:r w:rsidRPr="00A00B5C">
        <w:rPr>
          <w:color w:val="000000"/>
          <w:szCs w:val="28"/>
        </w:rPr>
        <w:t>542,14</w:t>
      </w:r>
      <w:r>
        <w:rPr>
          <w:color w:val="000000"/>
          <w:szCs w:val="28"/>
        </w:rPr>
        <w:t xml:space="preserve"> грн.;</w:t>
      </w:r>
    </w:p>
    <w:p w:rsidR="005E1268" w:rsidRDefault="005E1268" w:rsidP="005E1268">
      <w:pPr>
        <w:ind w:firstLine="709"/>
        <w:jc w:val="both"/>
        <w:rPr>
          <w:szCs w:val="28"/>
        </w:rPr>
      </w:pPr>
    </w:p>
    <w:p w:rsidR="005E1268" w:rsidRPr="006863CB" w:rsidRDefault="005E1268" w:rsidP="005E1268">
      <w:pPr>
        <w:ind w:firstLine="709"/>
        <w:jc w:val="both"/>
        <w:rPr>
          <w:szCs w:val="28"/>
        </w:rPr>
      </w:pPr>
      <w:r w:rsidRPr="006863CB">
        <w:rPr>
          <w:szCs w:val="28"/>
        </w:rPr>
        <w:t>Завершено виготовлення техніко-економічного обґрунтування (ТЕО) на будівництво транспортної автомагістралі по вул. Південно-Кільцевій з автодорожнім тунелем через територію злітно-посадкової смуги аеропорту.  В ТЕО запропоновано проектні рішення з будівництва тунелю «відкритим» та «закритим» способами проходу через територію злітно-посадкової смуги аеропорту.</w:t>
      </w:r>
      <w:r w:rsidRPr="007B444D">
        <w:t xml:space="preserve"> </w:t>
      </w:r>
      <w:r>
        <w:t xml:space="preserve">Сума капіталовкладень становить </w:t>
      </w:r>
      <w:r w:rsidRPr="007B444D">
        <w:rPr>
          <w:szCs w:val="28"/>
        </w:rPr>
        <w:t>998</w:t>
      </w:r>
      <w:r>
        <w:rPr>
          <w:szCs w:val="28"/>
        </w:rPr>
        <w:t xml:space="preserve"> </w:t>
      </w:r>
      <w:r w:rsidRPr="007B444D">
        <w:rPr>
          <w:szCs w:val="28"/>
        </w:rPr>
        <w:t>522,39</w:t>
      </w:r>
      <w:r>
        <w:rPr>
          <w:szCs w:val="28"/>
        </w:rPr>
        <w:t xml:space="preserve"> грн., в т.ч. в 2017 році – </w:t>
      </w:r>
      <w:r w:rsidRPr="000974A0">
        <w:rPr>
          <w:szCs w:val="28"/>
        </w:rPr>
        <w:t>171</w:t>
      </w:r>
      <w:r>
        <w:rPr>
          <w:szCs w:val="28"/>
        </w:rPr>
        <w:t> </w:t>
      </w:r>
      <w:r w:rsidRPr="000974A0">
        <w:rPr>
          <w:szCs w:val="28"/>
        </w:rPr>
        <w:t>226</w:t>
      </w:r>
      <w:r>
        <w:rPr>
          <w:szCs w:val="28"/>
        </w:rPr>
        <w:t xml:space="preserve"> грн.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Проведено інвентаризацію об’єктів культурної спадщини м.Чернівців (вул.Гагаріна, 38, вул.Головна, 22, вул.Садова, 1, площа Філармонії, 10,  вул.Шептицького, 10, вул.Я.Мудрого, 192-Г).</w:t>
      </w:r>
      <w:r w:rsidRPr="00EB577E">
        <w:t xml:space="preserve"> </w:t>
      </w:r>
      <w:r>
        <w:rPr>
          <w:color w:val="000000"/>
          <w:szCs w:val="28"/>
        </w:rPr>
        <w:t>Сума капіталовкладень становить</w:t>
      </w:r>
      <w:r w:rsidRPr="007B444D">
        <w:rPr>
          <w:color w:val="000000"/>
          <w:szCs w:val="28"/>
        </w:rPr>
        <w:t xml:space="preserve"> 46</w:t>
      </w:r>
      <w:r>
        <w:rPr>
          <w:color w:val="000000"/>
          <w:szCs w:val="28"/>
        </w:rPr>
        <w:t xml:space="preserve"> </w:t>
      </w:r>
      <w:r w:rsidRPr="007B444D">
        <w:rPr>
          <w:color w:val="000000"/>
          <w:szCs w:val="28"/>
        </w:rPr>
        <w:t>613,48</w:t>
      </w:r>
      <w:r>
        <w:rPr>
          <w:color w:val="000000"/>
          <w:szCs w:val="28"/>
        </w:rPr>
        <w:t xml:space="preserve"> грн.</w:t>
      </w:r>
    </w:p>
    <w:p w:rsidR="005E1268" w:rsidRPr="006863CB" w:rsidRDefault="005E1268" w:rsidP="005E1268">
      <w:pPr>
        <w:ind w:firstLine="709"/>
        <w:jc w:val="both"/>
        <w:rPr>
          <w:i/>
          <w:color w:val="000000"/>
          <w:szCs w:val="28"/>
        </w:rPr>
      </w:pPr>
      <w:r w:rsidRPr="006863CB">
        <w:rPr>
          <w:i/>
          <w:color w:val="000000"/>
          <w:szCs w:val="28"/>
        </w:rPr>
        <w:t>На завершальній стадії об’єкти:</w:t>
      </w:r>
    </w:p>
    <w:p w:rsidR="005E1268" w:rsidRPr="006863CB" w:rsidRDefault="005E1268" w:rsidP="005E126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дитячої дошкільної установи на 160 місць в мікрорайоні Ленківці на   4 провул.Вільшини, 13</w:t>
      </w:r>
      <w:r>
        <w:rPr>
          <w:color w:val="000000"/>
          <w:szCs w:val="28"/>
        </w:rPr>
        <w:t>. Сума капіталовкладень становить</w:t>
      </w:r>
      <w:r w:rsidRPr="00A00B5C">
        <w:rPr>
          <w:color w:val="000000"/>
          <w:szCs w:val="28"/>
        </w:rPr>
        <w:t xml:space="preserve"> 20</w:t>
      </w:r>
      <w:r>
        <w:rPr>
          <w:color w:val="000000"/>
          <w:szCs w:val="28"/>
        </w:rPr>
        <w:t> </w:t>
      </w:r>
      <w:r w:rsidRPr="00A00B5C">
        <w:rPr>
          <w:color w:val="000000"/>
          <w:szCs w:val="28"/>
        </w:rPr>
        <w:t>371</w:t>
      </w:r>
      <w:r>
        <w:rPr>
          <w:color w:val="000000"/>
          <w:szCs w:val="28"/>
        </w:rPr>
        <w:t xml:space="preserve"> </w:t>
      </w:r>
      <w:r w:rsidRPr="00A00B5C">
        <w:rPr>
          <w:color w:val="000000"/>
          <w:szCs w:val="28"/>
        </w:rPr>
        <w:t>088,53</w:t>
      </w:r>
      <w:r>
        <w:rPr>
          <w:color w:val="000000"/>
          <w:szCs w:val="28"/>
        </w:rPr>
        <w:t xml:space="preserve"> грн., в т.ч. в 2017 році – 5 747 699,5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lastRenderedPageBreak/>
        <w:t>будівництво житлового кварталу по проспекту Незалежності (інженерні забезпечення).  Газопостачання ІІІ черга.</w:t>
      </w:r>
      <w:r w:rsidRPr="00A00B5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Сума капіталовкладень становить 2 367 776,38 грн., в т.ч. в 2017 році – 1 805 808,38 грн.;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i/>
          <w:color w:val="000000"/>
          <w:szCs w:val="28"/>
        </w:rPr>
      </w:pPr>
      <w:r w:rsidRPr="006863CB">
        <w:rPr>
          <w:i/>
          <w:color w:val="000000"/>
          <w:szCs w:val="28"/>
        </w:rPr>
        <w:t>Виготовлено проектну документацію та продовжується виконання робіт на наступних об’єктах: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приміщень пральні, харчоблоку, системи опалення НВК "Берегиня" на вул.Іларія Карбулицького, 2</w:t>
      </w:r>
      <w:r>
        <w:rPr>
          <w:color w:val="000000"/>
          <w:szCs w:val="28"/>
        </w:rPr>
        <w:t>. Сума капіталовкладень становить</w:t>
      </w:r>
      <w:r w:rsidRPr="00A00B5C">
        <w:rPr>
          <w:color w:val="000000"/>
          <w:szCs w:val="28"/>
        </w:rPr>
        <w:t xml:space="preserve"> 4</w:t>
      </w:r>
      <w:r>
        <w:rPr>
          <w:color w:val="000000"/>
          <w:szCs w:val="28"/>
        </w:rPr>
        <w:t> </w:t>
      </w:r>
      <w:r w:rsidRPr="00A00B5C">
        <w:rPr>
          <w:color w:val="000000"/>
          <w:szCs w:val="28"/>
        </w:rPr>
        <w:t>175</w:t>
      </w:r>
      <w:r>
        <w:rPr>
          <w:color w:val="000000"/>
          <w:szCs w:val="28"/>
        </w:rPr>
        <w:t xml:space="preserve"> </w:t>
      </w:r>
      <w:r w:rsidRPr="00A00B5C">
        <w:rPr>
          <w:color w:val="000000"/>
          <w:szCs w:val="28"/>
        </w:rPr>
        <w:t>978,62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будівлі на вул.Вірменській, 17-А під дошкільний навчальний заклад</w:t>
      </w:r>
      <w:r>
        <w:rPr>
          <w:color w:val="000000"/>
          <w:szCs w:val="28"/>
        </w:rPr>
        <w:t>. Сума капіталовкладень становить</w:t>
      </w:r>
      <w:r w:rsidRPr="00A00B5C">
        <w:rPr>
          <w:color w:val="000000"/>
          <w:szCs w:val="28"/>
        </w:rPr>
        <w:t xml:space="preserve"> 6</w:t>
      </w:r>
      <w:r>
        <w:rPr>
          <w:color w:val="000000"/>
          <w:szCs w:val="28"/>
        </w:rPr>
        <w:t> </w:t>
      </w:r>
      <w:r w:rsidRPr="00A00B5C">
        <w:rPr>
          <w:color w:val="000000"/>
          <w:szCs w:val="28"/>
        </w:rPr>
        <w:t>436</w:t>
      </w:r>
      <w:r>
        <w:rPr>
          <w:color w:val="000000"/>
          <w:szCs w:val="28"/>
        </w:rPr>
        <w:t xml:space="preserve"> </w:t>
      </w:r>
      <w:r w:rsidRPr="00A00B5C">
        <w:rPr>
          <w:color w:val="000000"/>
          <w:szCs w:val="28"/>
        </w:rPr>
        <w:t>554,64</w:t>
      </w:r>
      <w:r>
        <w:rPr>
          <w:color w:val="000000"/>
          <w:szCs w:val="28"/>
        </w:rPr>
        <w:t xml:space="preserve"> грн., в т.ч. в 2017 році – </w:t>
      </w:r>
      <w:r w:rsidRPr="00097637">
        <w:rPr>
          <w:color w:val="000000"/>
          <w:szCs w:val="28"/>
        </w:rPr>
        <w:t>5</w:t>
      </w:r>
      <w:r>
        <w:rPr>
          <w:color w:val="000000"/>
          <w:szCs w:val="28"/>
        </w:rPr>
        <w:t> </w:t>
      </w:r>
      <w:r w:rsidRPr="00097637">
        <w:rPr>
          <w:color w:val="000000"/>
          <w:szCs w:val="28"/>
        </w:rPr>
        <w:t>456</w:t>
      </w:r>
      <w:r>
        <w:rPr>
          <w:color w:val="000000"/>
          <w:szCs w:val="28"/>
        </w:rPr>
        <w:t xml:space="preserve"> </w:t>
      </w:r>
      <w:r w:rsidRPr="00097637">
        <w:rPr>
          <w:color w:val="000000"/>
          <w:szCs w:val="28"/>
        </w:rPr>
        <w:t>450,8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багатофункціонального спортивного майданчика з штучною травою в Чернівецькій гімназії №1, м.Чернівці, проспект Незалежності, 68</w:t>
      </w:r>
      <w:r>
        <w:rPr>
          <w:color w:val="000000"/>
          <w:szCs w:val="28"/>
        </w:rPr>
        <w:t xml:space="preserve">. Сума капіталовкладень становить </w:t>
      </w:r>
      <w:r w:rsidRPr="00F001F6">
        <w:rPr>
          <w:color w:val="000000"/>
          <w:szCs w:val="28"/>
        </w:rPr>
        <w:t>266</w:t>
      </w:r>
      <w:r>
        <w:rPr>
          <w:color w:val="000000"/>
          <w:szCs w:val="28"/>
        </w:rPr>
        <w:t xml:space="preserve"> </w:t>
      </w:r>
      <w:r w:rsidRPr="00F001F6">
        <w:rPr>
          <w:color w:val="000000"/>
          <w:szCs w:val="28"/>
        </w:rPr>
        <w:t>980,8</w:t>
      </w:r>
      <w:r>
        <w:rPr>
          <w:color w:val="000000"/>
          <w:szCs w:val="28"/>
        </w:rPr>
        <w:t xml:space="preserve"> грн., в т.ч. державного бюджету – </w:t>
      </w:r>
      <w:r w:rsidRPr="00E068A1">
        <w:rPr>
          <w:color w:val="000000"/>
          <w:szCs w:val="28"/>
        </w:rPr>
        <w:t>263</w:t>
      </w:r>
      <w:r>
        <w:rPr>
          <w:color w:val="000000"/>
          <w:szCs w:val="28"/>
        </w:rPr>
        <w:t> </w:t>
      </w:r>
      <w:r w:rsidRPr="00E068A1">
        <w:rPr>
          <w:color w:val="000000"/>
          <w:szCs w:val="28"/>
        </w:rPr>
        <w:t>580</w:t>
      </w:r>
      <w:r>
        <w:rPr>
          <w:color w:val="000000"/>
          <w:szCs w:val="28"/>
        </w:rPr>
        <w:t xml:space="preserve"> грн;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житловий мікрорайон по вул.Д.Лукіяновича - будівництво (захист від підтоплення та відведення поверхневого стоку на території під забудову)</w:t>
      </w:r>
      <w:r>
        <w:rPr>
          <w:color w:val="000000"/>
          <w:szCs w:val="28"/>
        </w:rPr>
        <w:t xml:space="preserve">. Сума капіталовкладень становить 11 099 174,76 грн., в  т.ч. в 2017 році – </w:t>
      </w:r>
      <w:r w:rsidRPr="00097637">
        <w:rPr>
          <w:color w:val="000000"/>
          <w:szCs w:val="28"/>
        </w:rPr>
        <w:t>3</w:t>
      </w:r>
      <w:r>
        <w:rPr>
          <w:color w:val="000000"/>
          <w:szCs w:val="28"/>
        </w:rPr>
        <w:t> </w:t>
      </w:r>
      <w:r w:rsidRPr="00097637">
        <w:rPr>
          <w:color w:val="000000"/>
          <w:szCs w:val="28"/>
        </w:rPr>
        <w:t>927</w:t>
      </w:r>
      <w:r>
        <w:rPr>
          <w:color w:val="000000"/>
          <w:szCs w:val="28"/>
        </w:rPr>
        <w:t xml:space="preserve"> </w:t>
      </w:r>
      <w:r w:rsidRPr="00097637">
        <w:rPr>
          <w:color w:val="000000"/>
          <w:szCs w:val="28"/>
        </w:rPr>
        <w:t>448,56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зливово-каналізаційних та водопровідних мереж по вул.Заставнянській мікрорайону "Роша" м.Чернівці (ІІ черга)</w:t>
      </w:r>
      <w:r>
        <w:rPr>
          <w:color w:val="000000"/>
          <w:szCs w:val="28"/>
        </w:rPr>
        <w:t xml:space="preserve">. Сума капіталовкладень становить </w:t>
      </w:r>
      <w:r w:rsidRPr="00F001F6">
        <w:rPr>
          <w:color w:val="000000"/>
          <w:szCs w:val="28"/>
        </w:rPr>
        <w:t>307</w:t>
      </w:r>
      <w:r>
        <w:rPr>
          <w:color w:val="000000"/>
          <w:szCs w:val="28"/>
        </w:rPr>
        <w:t xml:space="preserve"> </w:t>
      </w:r>
      <w:r w:rsidRPr="00F001F6">
        <w:rPr>
          <w:color w:val="000000"/>
          <w:szCs w:val="28"/>
        </w:rPr>
        <w:t>692,22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водопровідної мережі від вул.Підкови до вул.Чорнівської (І черга)</w:t>
      </w:r>
      <w:r>
        <w:rPr>
          <w:color w:val="000000"/>
          <w:szCs w:val="28"/>
        </w:rPr>
        <w:t xml:space="preserve">. Сума капіталовкладень становить </w:t>
      </w:r>
      <w:r w:rsidRPr="00F001F6">
        <w:rPr>
          <w:color w:val="000000"/>
          <w:szCs w:val="28"/>
        </w:rPr>
        <w:t>697</w:t>
      </w:r>
      <w:r>
        <w:rPr>
          <w:color w:val="000000"/>
          <w:szCs w:val="28"/>
        </w:rPr>
        <w:t xml:space="preserve"> </w:t>
      </w:r>
      <w:r w:rsidRPr="00F001F6">
        <w:rPr>
          <w:color w:val="000000"/>
          <w:szCs w:val="28"/>
        </w:rPr>
        <w:t>963,35</w:t>
      </w:r>
      <w:r>
        <w:rPr>
          <w:color w:val="000000"/>
          <w:szCs w:val="28"/>
        </w:rPr>
        <w:t xml:space="preserve"> грн., в  т.ч. в 2017 році – </w:t>
      </w:r>
      <w:r w:rsidRPr="00097637">
        <w:rPr>
          <w:color w:val="000000"/>
          <w:szCs w:val="28"/>
        </w:rPr>
        <w:t>611</w:t>
      </w:r>
      <w:r>
        <w:rPr>
          <w:color w:val="000000"/>
          <w:szCs w:val="28"/>
        </w:rPr>
        <w:t xml:space="preserve"> </w:t>
      </w:r>
      <w:r w:rsidRPr="00097637">
        <w:rPr>
          <w:color w:val="000000"/>
          <w:szCs w:val="28"/>
        </w:rPr>
        <w:t>079,35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водопровідних та каналізаційних мереж по вул.Селятинській (об’єкт фінансується за дольовою участю населення)</w:t>
      </w:r>
      <w:r>
        <w:rPr>
          <w:color w:val="000000"/>
          <w:szCs w:val="28"/>
        </w:rPr>
        <w:t xml:space="preserve">. Сума капіталовкладень становить </w:t>
      </w:r>
      <w:r w:rsidRPr="00F001F6">
        <w:rPr>
          <w:color w:val="000000"/>
          <w:szCs w:val="28"/>
        </w:rPr>
        <w:t>653</w:t>
      </w:r>
      <w:r>
        <w:rPr>
          <w:color w:val="000000"/>
          <w:szCs w:val="28"/>
        </w:rPr>
        <w:t xml:space="preserve"> </w:t>
      </w:r>
      <w:r w:rsidRPr="00F001F6">
        <w:rPr>
          <w:color w:val="000000"/>
          <w:szCs w:val="28"/>
        </w:rPr>
        <w:t>480,1</w:t>
      </w:r>
      <w:r>
        <w:rPr>
          <w:color w:val="000000"/>
          <w:szCs w:val="28"/>
        </w:rPr>
        <w:t xml:space="preserve"> грн. – кошти міського бюджету, та       </w:t>
      </w:r>
      <w:r w:rsidRPr="00F001F6">
        <w:rPr>
          <w:color w:val="000000"/>
          <w:szCs w:val="28"/>
        </w:rPr>
        <w:t>313</w:t>
      </w:r>
      <w:r>
        <w:rPr>
          <w:color w:val="000000"/>
          <w:szCs w:val="28"/>
        </w:rPr>
        <w:t xml:space="preserve"> </w:t>
      </w:r>
      <w:r w:rsidRPr="00F001F6">
        <w:rPr>
          <w:color w:val="000000"/>
          <w:szCs w:val="28"/>
        </w:rPr>
        <w:t>580,5</w:t>
      </w:r>
      <w:r>
        <w:rPr>
          <w:color w:val="000000"/>
          <w:szCs w:val="28"/>
        </w:rPr>
        <w:t xml:space="preserve"> грн. – кошти товариства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мереж водопостачання індивідуальних ж/б по вул.Марморозькій, Хрещатинській, Путильській, Романця Олекси, Будного пров.Марморозькому.</w:t>
      </w:r>
      <w:r>
        <w:rPr>
          <w:color w:val="000000"/>
          <w:szCs w:val="28"/>
        </w:rPr>
        <w:t xml:space="preserve"> Сума капіталовкладень становить </w:t>
      </w:r>
      <w:r w:rsidRPr="00F001F6">
        <w:rPr>
          <w:color w:val="000000"/>
          <w:szCs w:val="28"/>
        </w:rPr>
        <w:t>1</w:t>
      </w:r>
      <w:r>
        <w:rPr>
          <w:color w:val="000000"/>
          <w:szCs w:val="28"/>
        </w:rPr>
        <w:t> </w:t>
      </w:r>
      <w:r w:rsidRPr="00F001F6">
        <w:rPr>
          <w:color w:val="000000"/>
          <w:szCs w:val="28"/>
        </w:rPr>
        <w:t>786</w:t>
      </w:r>
      <w:r>
        <w:rPr>
          <w:color w:val="000000"/>
          <w:szCs w:val="28"/>
        </w:rPr>
        <w:t xml:space="preserve"> </w:t>
      </w:r>
      <w:r w:rsidRPr="00F001F6">
        <w:rPr>
          <w:color w:val="000000"/>
          <w:szCs w:val="28"/>
        </w:rPr>
        <w:t>091,15</w:t>
      </w:r>
      <w:r>
        <w:rPr>
          <w:color w:val="000000"/>
          <w:szCs w:val="28"/>
        </w:rPr>
        <w:t xml:space="preserve"> грн.;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каналізаційного колектора від РКНС №8 до вул.Таджицької (вул.Ізмайлівська, Білоруська, Гречаного, Паркова, Таджицька)</w:t>
      </w:r>
      <w:r>
        <w:rPr>
          <w:color w:val="000000"/>
          <w:szCs w:val="28"/>
        </w:rPr>
        <w:t xml:space="preserve">. Сума капіталовкладень становить </w:t>
      </w:r>
      <w:r w:rsidRPr="0047611E">
        <w:rPr>
          <w:color w:val="000000"/>
          <w:szCs w:val="28"/>
        </w:rPr>
        <w:t>3</w:t>
      </w:r>
      <w:r>
        <w:rPr>
          <w:color w:val="000000"/>
          <w:szCs w:val="28"/>
        </w:rPr>
        <w:t> </w:t>
      </w:r>
      <w:r w:rsidRPr="0047611E">
        <w:rPr>
          <w:color w:val="000000"/>
          <w:szCs w:val="28"/>
        </w:rPr>
        <w:t>151</w:t>
      </w:r>
      <w:r>
        <w:rPr>
          <w:color w:val="000000"/>
          <w:szCs w:val="28"/>
        </w:rPr>
        <w:t xml:space="preserve"> </w:t>
      </w:r>
      <w:r w:rsidRPr="0047611E">
        <w:rPr>
          <w:color w:val="000000"/>
          <w:szCs w:val="28"/>
        </w:rPr>
        <w:t>694,45</w:t>
      </w:r>
      <w:r>
        <w:rPr>
          <w:color w:val="000000"/>
          <w:szCs w:val="28"/>
        </w:rPr>
        <w:t xml:space="preserve"> грн., в  т.ч. в 2017 році – </w:t>
      </w:r>
      <w:r w:rsidRPr="00097637">
        <w:rPr>
          <w:color w:val="000000"/>
          <w:szCs w:val="28"/>
        </w:rPr>
        <w:t>2</w:t>
      </w:r>
      <w:r>
        <w:rPr>
          <w:color w:val="000000"/>
          <w:szCs w:val="28"/>
        </w:rPr>
        <w:t> </w:t>
      </w:r>
      <w:r w:rsidRPr="00097637">
        <w:rPr>
          <w:color w:val="000000"/>
          <w:szCs w:val="28"/>
        </w:rPr>
        <w:t>995</w:t>
      </w:r>
      <w:r>
        <w:rPr>
          <w:color w:val="000000"/>
          <w:szCs w:val="28"/>
        </w:rPr>
        <w:t xml:space="preserve"> </w:t>
      </w:r>
      <w:r w:rsidRPr="00097637">
        <w:rPr>
          <w:color w:val="000000"/>
          <w:szCs w:val="28"/>
        </w:rPr>
        <w:t>488,05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кінотеатру ім. І.Миколайчука під кіномистецький центр на вул.Головній, 140</w:t>
      </w:r>
      <w:r>
        <w:rPr>
          <w:color w:val="000000"/>
          <w:szCs w:val="28"/>
        </w:rPr>
        <w:t xml:space="preserve">. Сума капіталовкладень становить </w:t>
      </w:r>
      <w:r w:rsidRPr="0047611E">
        <w:rPr>
          <w:color w:val="000000"/>
          <w:szCs w:val="28"/>
        </w:rPr>
        <w:t>16</w:t>
      </w:r>
      <w:r>
        <w:rPr>
          <w:color w:val="000000"/>
          <w:szCs w:val="28"/>
        </w:rPr>
        <w:t> </w:t>
      </w:r>
      <w:r w:rsidRPr="0047611E">
        <w:rPr>
          <w:color w:val="000000"/>
          <w:szCs w:val="28"/>
        </w:rPr>
        <w:t>772</w:t>
      </w:r>
      <w:r>
        <w:rPr>
          <w:color w:val="000000"/>
          <w:szCs w:val="28"/>
        </w:rPr>
        <w:t xml:space="preserve"> </w:t>
      </w:r>
      <w:r w:rsidRPr="0047611E">
        <w:rPr>
          <w:color w:val="000000"/>
          <w:szCs w:val="28"/>
        </w:rPr>
        <w:t>813,25</w:t>
      </w:r>
      <w:r>
        <w:rPr>
          <w:color w:val="000000"/>
          <w:szCs w:val="28"/>
        </w:rPr>
        <w:t xml:space="preserve"> грн., в  т.ч. в 2017 році – </w:t>
      </w:r>
      <w:r w:rsidRPr="00097637">
        <w:rPr>
          <w:color w:val="000000"/>
          <w:szCs w:val="28"/>
        </w:rPr>
        <w:t>3</w:t>
      </w:r>
      <w:r>
        <w:rPr>
          <w:color w:val="000000"/>
          <w:szCs w:val="28"/>
        </w:rPr>
        <w:t> </w:t>
      </w:r>
      <w:r w:rsidRPr="00097637">
        <w:rPr>
          <w:color w:val="000000"/>
          <w:szCs w:val="28"/>
        </w:rPr>
        <w:t>634</w:t>
      </w:r>
      <w:r>
        <w:rPr>
          <w:color w:val="000000"/>
          <w:szCs w:val="28"/>
        </w:rPr>
        <w:t xml:space="preserve"> </w:t>
      </w:r>
      <w:r w:rsidRPr="00097637">
        <w:rPr>
          <w:color w:val="000000"/>
          <w:szCs w:val="28"/>
        </w:rPr>
        <w:t>598,9</w:t>
      </w:r>
      <w:r>
        <w:rPr>
          <w:color w:val="000000"/>
          <w:szCs w:val="28"/>
        </w:rPr>
        <w:t xml:space="preserve"> грн. коштів міського бюджету та 7 000 000 грн. – коштів державного бюджету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лікувального корпусу КМУ "Міська лікарня №1" на вул.Героїв Майдану, 226; (операційного блоку, даху, систем протипожежного захисту та кисневих мереж</w:t>
      </w:r>
      <w:r>
        <w:rPr>
          <w:color w:val="000000"/>
          <w:szCs w:val="28"/>
        </w:rPr>
        <w:t>, літера «Б»</w:t>
      </w:r>
      <w:r w:rsidRPr="006863CB">
        <w:rPr>
          <w:color w:val="000000"/>
          <w:szCs w:val="28"/>
        </w:rPr>
        <w:t>)</w:t>
      </w:r>
      <w:r>
        <w:rPr>
          <w:color w:val="000000"/>
          <w:szCs w:val="28"/>
        </w:rPr>
        <w:t>. Сума капіталовкладень становить 4 092 094,68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lastRenderedPageBreak/>
        <w:t>будівництво проспекту Незалежності на ділянці від вул.Сторожинецької до вул.Героїв Майдану</w:t>
      </w:r>
      <w:r>
        <w:rPr>
          <w:color w:val="000000"/>
          <w:szCs w:val="28"/>
        </w:rPr>
        <w:t xml:space="preserve">. Сума капіталовкладень становить </w:t>
      </w:r>
      <w:r w:rsidRPr="007B444D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 598 </w:t>
      </w:r>
      <w:r w:rsidRPr="007B444D">
        <w:rPr>
          <w:color w:val="000000"/>
          <w:szCs w:val="28"/>
        </w:rPr>
        <w:t>931,23</w:t>
      </w:r>
      <w:r>
        <w:rPr>
          <w:color w:val="000000"/>
          <w:szCs w:val="28"/>
        </w:rPr>
        <w:t xml:space="preserve"> грн., в  т.ч. в 2017 році – </w:t>
      </w:r>
      <w:r w:rsidRPr="000974A0">
        <w:rPr>
          <w:color w:val="000000"/>
          <w:szCs w:val="28"/>
        </w:rPr>
        <w:t>327</w:t>
      </w:r>
      <w:r>
        <w:rPr>
          <w:color w:val="000000"/>
          <w:szCs w:val="28"/>
        </w:rPr>
        <w:t xml:space="preserve"> </w:t>
      </w:r>
      <w:r w:rsidRPr="000974A0">
        <w:rPr>
          <w:color w:val="000000"/>
          <w:szCs w:val="28"/>
        </w:rPr>
        <w:t>003,63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капітальний ремонт адміністративних приміщень на вул.Героїв Майдану, 7</w:t>
      </w:r>
      <w:r>
        <w:rPr>
          <w:color w:val="000000"/>
          <w:szCs w:val="28"/>
        </w:rPr>
        <w:t xml:space="preserve">. Сума капіталовкладень становить </w:t>
      </w:r>
      <w:r w:rsidRPr="007B444D">
        <w:rPr>
          <w:color w:val="000000"/>
          <w:szCs w:val="28"/>
        </w:rPr>
        <w:t>3</w:t>
      </w:r>
      <w:r>
        <w:rPr>
          <w:color w:val="000000"/>
          <w:szCs w:val="28"/>
        </w:rPr>
        <w:t> </w:t>
      </w:r>
      <w:r w:rsidRPr="007B444D">
        <w:rPr>
          <w:color w:val="000000"/>
          <w:szCs w:val="28"/>
        </w:rPr>
        <w:t>101</w:t>
      </w:r>
      <w:r>
        <w:rPr>
          <w:color w:val="000000"/>
          <w:szCs w:val="28"/>
        </w:rPr>
        <w:t xml:space="preserve"> </w:t>
      </w:r>
      <w:r w:rsidRPr="007B444D">
        <w:rPr>
          <w:color w:val="000000"/>
          <w:szCs w:val="28"/>
        </w:rPr>
        <w:t>391,33</w:t>
      </w:r>
      <w:r>
        <w:rPr>
          <w:color w:val="000000"/>
          <w:szCs w:val="28"/>
        </w:rPr>
        <w:t xml:space="preserve"> грн., в  т.ч. в 2017 році – </w:t>
      </w:r>
      <w:r w:rsidRPr="003A2DC5">
        <w:rPr>
          <w:color w:val="000000"/>
          <w:szCs w:val="28"/>
        </w:rPr>
        <w:t>1</w:t>
      </w:r>
      <w:r>
        <w:rPr>
          <w:color w:val="000000"/>
          <w:szCs w:val="28"/>
        </w:rPr>
        <w:t> </w:t>
      </w:r>
      <w:r w:rsidRPr="003A2DC5">
        <w:rPr>
          <w:color w:val="000000"/>
          <w:szCs w:val="28"/>
        </w:rPr>
        <w:t>670</w:t>
      </w:r>
      <w:r>
        <w:rPr>
          <w:color w:val="000000"/>
          <w:szCs w:val="28"/>
        </w:rPr>
        <w:t xml:space="preserve"> </w:t>
      </w:r>
      <w:r w:rsidRPr="003A2DC5">
        <w:rPr>
          <w:color w:val="000000"/>
          <w:szCs w:val="28"/>
        </w:rPr>
        <w:t>398,33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стадіону із штучним покриттям на вул.Головній, 265</w:t>
      </w:r>
      <w:r>
        <w:rPr>
          <w:color w:val="000000"/>
          <w:szCs w:val="28"/>
        </w:rPr>
        <w:t xml:space="preserve">. Сума капіталовкладень становить </w:t>
      </w:r>
      <w:r w:rsidRPr="007B444D">
        <w:rPr>
          <w:color w:val="000000"/>
          <w:szCs w:val="28"/>
        </w:rPr>
        <w:t>5</w:t>
      </w:r>
      <w:r>
        <w:rPr>
          <w:color w:val="000000"/>
          <w:szCs w:val="28"/>
        </w:rPr>
        <w:t> </w:t>
      </w:r>
      <w:r w:rsidRPr="007B444D">
        <w:rPr>
          <w:color w:val="000000"/>
          <w:szCs w:val="28"/>
        </w:rPr>
        <w:t>641</w:t>
      </w:r>
      <w:r>
        <w:rPr>
          <w:color w:val="000000"/>
          <w:szCs w:val="28"/>
        </w:rPr>
        <w:t xml:space="preserve"> </w:t>
      </w:r>
      <w:r w:rsidRPr="007B444D">
        <w:rPr>
          <w:color w:val="000000"/>
          <w:szCs w:val="28"/>
        </w:rPr>
        <w:t>140,59</w:t>
      </w:r>
      <w:r>
        <w:rPr>
          <w:color w:val="000000"/>
          <w:szCs w:val="28"/>
        </w:rPr>
        <w:t xml:space="preserve"> грн., в т.ч. в 2017 році –       </w:t>
      </w:r>
      <w:r w:rsidRPr="003A2DC5">
        <w:rPr>
          <w:color w:val="000000"/>
          <w:szCs w:val="28"/>
        </w:rPr>
        <w:t>3</w:t>
      </w:r>
      <w:r>
        <w:rPr>
          <w:color w:val="000000"/>
          <w:szCs w:val="28"/>
        </w:rPr>
        <w:t> </w:t>
      </w:r>
      <w:r w:rsidRPr="003A2DC5">
        <w:rPr>
          <w:color w:val="000000"/>
          <w:szCs w:val="28"/>
        </w:rPr>
        <w:t>112</w:t>
      </w:r>
      <w:r>
        <w:rPr>
          <w:color w:val="000000"/>
          <w:szCs w:val="28"/>
        </w:rPr>
        <w:t xml:space="preserve"> </w:t>
      </w:r>
      <w:r w:rsidRPr="003A2DC5">
        <w:rPr>
          <w:color w:val="000000"/>
          <w:szCs w:val="28"/>
        </w:rPr>
        <w:t>049,4</w:t>
      </w:r>
      <w:r>
        <w:rPr>
          <w:color w:val="000000"/>
          <w:szCs w:val="28"/>
        </w:rPr>
        <w:t xml:space="preserve"> грн. коштів міського бюджету та </w:t>
      </w:r>
      <w:r w:rsidRPr="003A2DC5">
        <w:rPr>
          <w:color w:val="000000"/>
          <w:szCs w:val="28"/>
        </w:rPr>
        <w:t>2</w:t>
      </w:r>
      <w:r>
        <w:rPr>
          <w:color w:val="000000"/>
          <w:szCs w:val="28"/>
        </w:rPr>
        <w:t> </w:t>
      </w:r>
      <w:r w:rsidRPr="003A2DC5">
        <w:rPr>
          <w:color w:val="000000"/>
          <w:szCs w:val="28"/>
        </w:rPr>
        <w:t>388</w:t>
      </w:r>
      <w:r>
        <w:rPr>
          <w:color w:val="000000"/>
          <w:szCs w:val="28"/>
        </w:rPr>
        <w:t> </w:t>
      </w:r>
      <w:r w:rsidRPr="003A2DC5">
        <w:rPr>
          <w:color w:val="000000"/>
          <w:szCs w:val="28"/>
        </w:rPr>
        <w:t>676</w:t>
      </w:r>
      <w:r>
        <w:rPr>
          <w:color w:val="000000"/>
          <w:szCs w:val="28"/>
        </w:rPr>
        <w:t xml:space="preserve"> грн. коштів державного бюджету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спортивного майданчика з штучним покриттям на вул.Надрічній в м.Чернівці</w:t>
      </w:r>
      <w:r>
        <w:rPr>
          <w:color w:val="000000"/>
          <w:szCs w:val="28"/>
        </w:rPr>
        <w:t xml:space="preserve">. Сума капіталовкладень становить </w:t>
      </w:r>
      <w:r w:rsidRPr="007B444D">
        <w:rPr>
          <w:color w:val="000000"/>
          <w:szCs w:val="28"/>
        </w:rPr>
        <w:t>22</w:t>
      </w:r>
      <w:r>
        <w:rPr>
          <w:color w:val="000000"/>
          <w:szCs w:val="28"/>
        </w:rPr>
        <w:t xml:space="preserve"> </w:t>
      </w:r>
      <w:r w:rsidRPr="007B444D">
        <w:rPr>
          <w:color w:val="000000"/>
          <w:szCs w:val="28"/>
        </w:rPr>
        <w:t>809,48</w:t>
      </w:r>
      <w:r>
        <w:rPr>
          <w:color w:val="000000"/>
          <w:szCs w:val="28"/>
        </w:rPr>
        <w:t xml:space="preserve"> грн. (проектні роботи)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ind w:firstLine="708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Виготовлено проектну документацію, проведено електронні торги  та укладено договір підряду на будівництво спортивного майданчика на вул.Бережанській</w:t>
      </w:r>
      <w:r>
        <w:rPr>
          <w:color w:val="000000"/>
          <w:szCs w:val="28"/>
        </w:rPr>
        <w:t xml:space="preserve">. Сума капіталовкладень становить </w:t>
      </w:r>
      <w:r w:rsidRPr="007B444D">
        <w:rPr>
          <w:color w:val="000000"/>
          <w:szCs w:val="28"/>
        </w:rPr>
        <w:t>30</w:t>
      </w:r>
      <w:r>
        <w:rPr>
          <w:color w:val="000000"/>
          <w:szCs w:val="28"/>
        </w:rPr>
        <w:t> </w:t>
      </w:r>
      <w:r w:rsidRPr="007B444D">
        <w:rPr>
          <w:color w:val="000000"/>
          <w:szCs w:val="28"/>
        </w:rPr>
        <w:t>000</w:t>
      </w:r>
      <w:r>
        <w:rPr>
          <w:color w:val="000000"/>
          <w:szCs w:val="28"/>
        </w:rPr>
        <w:t xml:space="preserve"> грн. (проектні роботи)</w:t>
      </w:r>
      <w:r w:rsidRPr="006863CB">
        <w:rPr>
          <w:color w:val="000000"/>
          <w:szCs w:val="28"/>
        </w:rPr>
        <w:t>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i/>
          <w:color w:val="000000"/>
          <w:szCs w:val="28"/>
        </w:rPr>
      </w:pPr>
      <w:r w:rsidRPr="006863CB">
        <w:rPr>
          <w:i/>
          <w:color w:val="000000"/>
          <w:szCs w:val="28"/>
        </w:rPr>
        <w:t>Продовжується виготовлення проектної документації на:</w:t>
      </w:r>
    </w:p>
    <w:p w:rsidR="005E1268" w:rsidRPr="006863CB" w:rsidRDefault="005E1268" w:rsidP="005E1268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водопровідної насосної станції II-го підйому для забезпечення водопостачанням мікрорайону "Роша"</w:t>
      </w:r>
      <w:r>
        <w:rPr>
          <w:color w:val="000000"/>
          <w:szCs w:val="28"/>
        </w:rPr>
        <w:t xml:space="preserve">. Сума капіталовкладень становить </w:t>
      </w:r>
      <w:r w:rsidRPr="000974A0">
        <w:rPr>
          <w:color w:val="000000"/>
          <w:szCs w:val="28"/>
        </w:rPr>
        <w:t>28</w:t>
      </w:r>
      <w:r>
        <w:rPr>
          <w:color w:val="000000"/>
          <w:szCs w:val="28"/>
        </w:rPr>
        <w:t> </w:t>
      </w:r>
      <w:r w:rsidRPr="000974A0">
        <w:rPr>
          <w:color w:val="000000"/>
          <w:szCs w:val="28"/>
        </w:rPr>
        <w:t>422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 xml:space="preserve">;  </w:t>
      </w:r>
    </w:p>
    <w:p w:rsidR="005E1268" w:rsidRPr="006863CB" w:rsidRDefault="005E1268" w:rsidP="005E1268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багатоквартирного житлового будинку на провул.Смотрицькому,5-А</w:t>
      </w:r>
      <w:r>
        <w:rPr>
          <w:color w:val="000000"/>
          <w:szCs w:val="28"/>
        </w:rPr>
        <w:t>, Сума капіталовкладень становить</w:t>
      </w:r>
      <w:r w:rsidRPr="000974A0">
        <w:rPr>
          <w:color w:val="000000"/>
          <w:szCs w:val="28"/>
        </w:rPr>
        <w:t xml:space="preserve"> 300</w:t>
      </w:r>
      <w:r>
        <w:rPr>
          <w:color w:val="000000"/>
          <w:szCs w:val="28"/>
        </w:rPr>
        <w:t> </w:t>
      </w:r>
      <w:r w:rsidRPr="000974A0">
        <w:rPr>
          <w:color w:val="000000"/>
          <w:szCs w:val="28"/>
        </w:rPr>
        <w:t>000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 xml:space="preserve">; </w:t>
      </w:r>
    </w:p>
    <w:p w:rsidR="005E1268" w:rsidRPr="006863CB" w:rsidRDefault="005E1268" w:rsidP="005E1268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проспекту Незалежності на ділянці від вул.Сторожинецької до вул. Героїв Майдану (влаштування підземних переходів).</w:t>
      </w:r>
      <w:r>
        <w:rPr>
          <w:color w:val="000000"/>
          <w:szCs w:val="28"/>
        </w:rPr>
        <w:t xml:space="preserve"> Сума капіталовкладень становить </w:t>
      </w:r>
      <w:r w:rsidRPr="000974A0">
        <w:rPr>
          <w:color w:val="000000"/>
          <w:szCs w:val="28"/>
        </w:rPr>
        <w:t>350</w:t>
      </w:r>
      <w:r>
        <w:rPr>
          <w:color w:val="000000"/>
          <w:szCs w:val="28"/>
        </w:rPr>
        <w:t> </w:t>
      </w:r>
      <w:r w:rsidRPr="000974A0">
        <w:rPr>
          <w:color w:val="000000"/>
          <w:szCs w:val="28"/>
        </w:rPr>
        <w:t>000</w:t>
      </w:r>
      <w:r>
        <w:rPr>
          <w:color w:val="000000"/>
          <w:szCs w:val="28"/>
        </w:rPr>
        <w:t xml:space="preserve"> грн.</w:t>
      </w:r>
    </w:p>
    <w:p w:rsidR="005E1268" w:rsidRDefault="005E1268" w:rsidP="005E1268">
      <w:pPr>
        <w:ind w:firstLine="709"/>
        <w:jc w:val="both"/>
        <w:rPr>
          <w:szCs w:val="28"/>
        </w:rPr>
      </w:pPr>
    </w:p>
    <w:p w:rsidR="005E1268" w:rsidRPr="00E30ECE" w:rsidRDefault="005E1268" w:rsidP="005E1268">
      <w:pPr>
        <w:ind w:firstLine="709"/>
        <w:jc w:val="both"/>
        <w:rPr>
          <w:i/>
          <w:color w:val="000000"/>
          <w:szCs w:val="28"/>
        </w:rPr>
      </w:pPr>
      <w:r w:rsidRPr="00E30ECE">
        <w:rPr>
          <w:i/>
          <w:color w:val="000000"/>
          <w:szCs w:val="28"/>
        </w:rPr>
        <w:t>В звітному році не було реалізовано або частково реалізовано наступні заходи</w:t>
      </w:r>
      <w:r>
        <w:rPr>
          <w:i/>
          <w:color w:val="000000"/>
          <w:szCs w:val="28"/>
        </w:rPr>
        <w:t xml:space="preserve"> Програми</w:t>
      </w:r>
      <w:r w:rsidRPr="00E30ECE">
        <w:rPr>
          <w:i/>
          <w:color w:val="000000"/>
          <w:szCs w:val="28"/>
        </w:rPr>
        <w:t>: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басейнів ЗОШ №27 на вул. С.Воробкевича,19 –     5 000 000 грн.; Відкориговано проектну документацію, проведено експертизу, оголошено відкриті торги.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Житловий мікрорайон по вул.Д.Лукіяновича  - будівництво (Захист від підтоплення та відведення поверхневого стоку на території під забудову) – 8 800 000 грн. Виникла необхідність коригування ПКД. Виконано роботи на суму 3 927 448,56 грн.;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каналізаційної мережі з приєднанням ЗНЗ №25 на вул.Благоєва та ЗНЗ №8 на вул.Дзержика,22 – 2 100 000 грн. Реєстрацію договору анульовано казначейством, тому роботи не виконувались;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Реконструкція РКНС-8 та напірних трубопроводів від РКНС-8 до каналізаційного дюкера через річку Прут – </w:t>
      </w:r>
      <w:r w:rsidRPr="006863CB">
        <w:rPr>
          <w:bCs/>
        </w:rPr>
        <w:t>2 507 709</w:t>
      </w:r>
      <w:r w:rsidRPr="006863CB">
        <w:rPr>
          <w:color w:val="000000"/>
          <w:szCs w:val="28"/>
        </w:rPr>
        <w:t xml:space="preserve"> грн. Через відсутність учасників не відбувся тендер, а також у зв’язку зі зміною кошторисної заробітної плати виникла необхідність коригування проектної документації в частині перерахунку кошторису;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lastRenderedPageBreak/>
        <w:t>Будівництво каналізаційного колектору від РКНС №8 до вул.Таджицької (вул.Ізмайлівська, Білоруська, Гречаного, Паркова, Таджицька) – 5 500 000 грн. Виконано роботи на суму 2 995 488,05 грн.;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басейну КСОП "Буковина" на вул. О.Гузар,1 – 20 000 000 грн. Міською радою прийнято рішення щодо проведення архітектурного конкурсу, за результатами якого буде замовлено проектну документацію;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Капітальний ремонт конструктивних елементів КСОП "Буковина" на вул.О.Гузар,1 – 800 000 грн. На підставі технічного обстеження проводилось технічне спостереження за конструктивними елементами та режимне спостереження за рівнем підземних вод. Виконання робіт заплановано на 2018 рік. 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багатофункціонального  спортивного майданчика з синтетичним покриттям на території  КСОП "Буковина" на вул. О.Гузар,1 – 2 800 000 грн.; Виконання робіт перенесено на 2019 рік.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спортивного комплексу на вул. Учительській,1 (на місці колишнього кінотеатру "Буковина") – 500 000 грн.; Виконання робіт заплановано в 2018 році.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Придбання обладнання і предметів довгострокового користування (придбання пам'ятників загиблим воїнам АТО для встановлення їх на Алеї Слави центрального кладовища на вул.Героїв Майдану,159-А) –         1 472 000 грн. Виготовлено один пам’ятник вартістю 196 163,7 грн. Для придбання решти пам’ятників департаментом праці та соціального захисту населення рідним загиблих виплачено компенсацію.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Будівництво типових спортивних майданчиків – 20 000 000 грн. Фактично освоєно коштів на суму 1 </w:t>
      </w:r>
      <w:r>
        <w:rPr>
          <w:color w:val="000000"/>
          <w:szCs w:val="28"/>
        </w:rPr>
        <w:t>455</w:t>
      </w:r>
      <w:r w:rsidRPr="006863CB">
        <w:rPr>
          <w:color w:val="000000"/>
          <w:szCs w:val="28"/>
        </w:rPr>
        <w:t> </w:t>
      </w:r>
      <w:r>
        <w:rPr>
          <w:color w:val="000000"/>
          <w:szCs w:val="28"/>
        </w:rPr>
        <w:t>397</w:t>
      </w:r>
      <w:r w:rsidRPr="006863CB">
        <w:rPr>
          <w:color w:val="000000"/>
          <w:szCs w:val="28"/>
        </w:rPr>
        <w:t>,6 грн. з міського бюджету, та 1 013 </w:t>
      </w:r>
      <w:r>
        <w:rPr>
          <w:color w:val="000000"/>
          <w:szCs w:val="28"/>
        </w:rPr>
        <w:t>0</w:t>
      </w:r>
      <w:r w:rsidRPr="006863CB">
        <w:rPr>
          <w:color w:val="000000"/>
          <w:szCs w:val="28"/>
        </w:rPr>
        <w:t>80 грн. – субвенції з державного бюджету</w:t>
      </w:r>
      <w:r>
        <w:rPr>
          <w:color w:val="000000"/>
          <w:szCs w:val="28"/>
        </w:rPr>
        <w:t xml:space="preserve"> (</w:t>
      </w:r>
      <w:r w:rsidRPr="007A4AEC">
        <w:rPr>
          <w:color w:val="000000"/>
          <w:szCs w:val="28"/>
        </w:rPr>
        <w:t>будівництво багатофункціонального спортивного майданчика з штучною травою в гімназії №1 на пр</w:t>
      </w:r>
      <w:r>
        <w:rPr>
          <w:color w:val="000000"/>
          <w:szCs w:val="28"/>
        </w:rPr>
        <w:t>оспекті</w:t>
      </w:r>
      <w:r w:rsidRPr="007A4AEC">
        <w:rPr>
          <w:color w:val="000000"/>
          <w:szCs w:val="28"/>
        </w:rPr>
        <w:t xml:space="preserve"> Незалежності,68</w:t>
      </w:r>
      <w:r>
        <w:rPr>
          <w:color w:val="000000"/>
          <w:szCs w:val="28"/>
        </w:rPr>
        <w:t xml:space="preserve">, </w:t>
      </w:r>
      <w:r w:rsidRPr="00BE3171">
        <w:rPr>
          <w:color w:val="000000"/>
          <w:szCs w:val="28"/>
        </w:rPr>
        <w:t>будівництво спортмайданчика ЗОШ №2 на вул.Головній,87</w:t>
      </w:r>
      <w:r>
        <w:rPr>
          <w:color w:val="000000"/>
          <w:szCs w:val="28"/>
        </w:rPr>
        <w:t xml:space="preserve">, </w:t>
      </w:r>
      <w:r w:rsidRPr="00BE3171">
        <w:rPr>
          <w:color w:val="000000"/>
          <w:szCs w:val="28"/>
        </w:rPr>
        <w:t>реконструкція спортивного майданчика ЗОШ №25 на вул.Мазепи,8-А</w:t>
      </w:r>
      <w:r>
        <w:rPr>
          <w:color w:val="000000"/>
          <w:szCs w:val="28"/>
        </w:rPr>
        <w:t xml:space="preserve">, </w:t>
      </w:r>
      <w:r w:rsidRPr="00BE3171">
        <w:rPr>
          <w:color w:val="000000"/>
          <w:szCs w:val="28"/>
        </w:rPr>
        <w:t>спортивний майданчик із штучним покриттям для міні</w:t>
      </w:r>
      <w:r>
        <w:rPr>
          <w:color w:val="000000"/>
          <w:szCs w:val="28"/>
        </w:rPr>
        <w:t>-</w:t>
      </w:r>
      <w:r w:rsidRPr="00BE3171">
        <w:rPr>
          <w:color w:val="000000"/>
          <w:szCs w:val="28"/>
        </w:rPr>
        <w:t>футболу на вул.Руській,257-А м.Чернівці</w:t>
      </w:r>
      <w:r>
        <w:rPr>
          <w:color w:val="000000"/>
          <w:szCs w:val="28"/>
        </w:rPr>
        <w:t xml:space="preserve"> – будівництво)</w:t>
      </w:r>
      <w:r w:rsidRPr="006863CB">
        <w:rPr>
          <w:color w:val="000000"/>
          <w:szCs w:val="28"/>
        </w:rPr>
        <w:t>. Роботи продовжуються, частина робіт відповідно до нової редакції програми заплановано на 2019-2020 роки;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bCs/>
          <w:szCs w:val="28"/>
        </w:rPr>
        <w:t>Капітальний ремонт площі Театральної м.Чернівці» - 5 000 000 грн. Проведено архітектурний конкурс та громадські слухання. Проект доопрацьовується відповідно до результатів громадських слухань.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bCs/>
        </w:rPr>
        <w:t>«Будівництво зливово-каналізаційних та водопровідних мереж по вул. Заставнянській мікрорайону "Роша" (друга черга)» - 8 091 143 грн. Фактично з міського бюджету було виділено 540 000 грн., виконано роботи на суму 307 692,22 грн.;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bCs/>
        </w:rPr>
        <w:t>«Будівництво мереж водопостачання та каналізації індивідуальних житлових будинків по вул.Ставропольській в м.Чернівці» - 4 749 698 грн. (в т. ч. 50% кошти товариства №48, що складає 2 374 849 грн.); Виконання робіт заплановано в 2018 році.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bCs/>
        </w:rPr>
        <w:lastRenderedPageBreak/>
        <w:t>«Будівництво водопровідної та каналізаційної мережі по вул.Букшованого Осипа, 1,2,3 провул.Букшованого Осипа та прилеглих до них вулиць і провулків (І черга)» - 3 503 476 грн. (в т. ч. 50% кошти товариства, що складає 1 751 738 грн.); Виконання робіт заплановано в 2018 році.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bCs/>
        </w:rPr>
        <w:t>«Будівництво проспекту Незалежності на ділянці вул. Сторожинецької-Червоноармійської (Героїв Майдану)» - 2 000 000 грн. Фактично виконано роботи на суму 327 003,63 грн. Через невиконання підрядною організацією договірних зобов’язань ведеться претензійна робота;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bCs/>
        </w:rPr>
        <w:t>«Капітальний ремонт лікувального  корпусу КМУ "Міська лікарня №1" на вул.Героїв  Майдану, 226 (операційний блок)» - 9 662 395 грн. У зв’язку з необхідністю коригування проектної документації та проведення тендеру виконано роботи на суму 3 657 474,8 грн.</w:t>
      </w:r>
    </w:p>
    <w:p w:rsidR="005E1268" w:rsidRPr="006863CB" w:rsidRDefault="005E1268" w:rsidP="005E1268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Реконструкція будівлі на вул.Героїв Майдану,152 під ДНЗ – 350 000 грн. Виникла необхідність передачі будівель з балансу ЖРЕПу та земельної ділянки у постійне користування ЗОШ № 33.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szCs w:val="28"/>
        </w:rPr>
      </w:pPr>
      <w:r w:rsidRPr="006863CB">
        <w:rPr>
          <w:b/>
          <w:color w:val="000000"/>
          <w:szCs w:val="28"/>
        </w:rPr>
        <w:t>В рамках реалізації проекту "Енергоефективність в будівлях бюджетної сфери в м.Чернівцях»</w:t>
      </w:r>
      <w:r w:rsidRPr="006863CB">
        <w:rPr>
          <w:color w:val="000000"/>
          <w:szCs w:val="28"/>
        </w:rPr>
        <w:t>, яким передбачено охопити 31 об’єкт закладів освіти та 2 об’єкти охорони здоров’я,</w:t>
      </w:r>
      <w:r w:rsidRPr="006863CB">
        <w:rPr>
          <w:szCs w:val="28"/>
        </w:rPr>
        <w:t xml:space="preserve"> на 18 об’єктів проектно-кошторисна документація виготовлена в повному обсязі, на які отримано позитивні висновки державної експертизи.</w:t>
      </w:r>
    </w:p>
    <w:p w:rsidR="005E1268" w:rsidRPr="006863CB" w:rsidRDefault="005E1268" w:rsidP="005E1268">
      <w:pPr>
        <w:ind w:firstLine="708"/>
        <w:jc w:val="both"/>
        <w:rPr>
          <w:szCs w:val="28"/>
        </w:rPr>
      </w:pPr>
      <w:r w:rsidRPr="006863CB">
        <w:rPr>
          <w:szCs w:val="28"/>
        </w:rPr>
        <w:t>Проведено торги по 3 Лотах:</w:t>
      </w:r>
    </w:p>
    <w:p w:rsidR="005E1268" w:rsidRPr="006863CB" w:rsidRDefault="005E1268" w:rsidP="005E1268">
      <w:pPr>
        <w:numPr>
          <w:ilvl w:val="0"/>
          <w:numId w:val="2"/>
        </w:numPr>
        <w:ind w:left="0" w:firstLine="1068"/>
        <w:jc w:val="both"/>
        <w:rPr>
          <w:szCs w:val="28"/>
        </w:rPr>
      </w:pPr>
      <w:r w:rsidRPr="006863CB">
        <w:rPr>
          <w:szCs w:val="28"/>
        </w:rPr>
        <w:t>Лот №1 – ЗОШ №22:</w:t>
      </w:r>
    </w:p>
    <w:p w:rsidR="005E1268" w:rsidRPr="006863CB" w:rsidRDefault="005E1268" w:rsidP="005E1268">
      <w:pPr>
        <w:numPr>
          <w:ilvl w:val="0"/>
          <w:numId w:val="2"/>
        </w:numPr>
        <w:ind w:left="0" w:firstLine="1068"/>
        <w:jc w:val="both"/>
        <w:rPr>
          <w:szCs w:val="28"/>
        </w:rPr>
      </w:pPr>
      <w:r w:rsidRPr="006863CB">
        <w:rPr>
          <w:szCs w:val="28"/>
        </w:rPr>
        <w:t>Лот №2 – ДНЗ №18, ДНЗ №20, ДНЗ №15 та ДНЗ №10;</w:t>
      </w:r>
    </w:p>
    <w:p w:rsidR="005E1268" w:rsidRPr="006863CB" w:rsidRDefault="005E1268" w:rsidP="005E1268">
      <w:pPr>
        <w:numPr>
          <w:ilvl w:val="0"/>
          <w:numId w:val="2"/>
        </w:numPr>
        <w:ind w:left="0" w:firstLine="1068"/>
        <w:jc w:val="both"/>
        <w:rPr>
          <w:szCs w:val="28"/>
        </w:rPr>
      </w:pPr>
      <w:r w:rsidRPr="006863CB">
        <w:rPr>
          <w:szCs w:val="28"/>
        </w:rPr>
        <w:t>Лот №3 – ДНЗ №26, ДНЗ №52, ДНЗ №8, по яких проводяться заходи перевірки тендерних пропозицій та підготовка до контрактування.</w:t>
      </w:r>
    </w:p>
    <w:p w:rsidR="005E1268" w:rsidRPr="006863CB" w:rsidRDefault="005E1268" w:rsidP="005E1268">
      <w:pPr>
        <w:ind w:firstLine="774"/>
        <w:jc w:val="both"/>
        <w:rPr>
          <w:szCs w:val="28"/>
        </w:rPr>
      </w:pPr>
      <w:r w:rsidRPr="006863CB">
        <w:rPr>
          <w:szCs w:val="28"/>
        </w:rPr>
        <w:t>Опубліковано оголошення до участі в тендері по Проекту  NEFCO на Лот №4 (ДНЗ №35, ДНЗ №43, ДНЗ №3).</w:t>
      </w:r>
    </w:p>
    <w:p w:rsidR="005E1268" w:rsidRPr="006863CB" w:rsidRDefault="005E1268" w:rsidP="005E1268">
      <w:pPr>
        <w:ind w:firstLine="708"/>
        <w:jc w:val="both"/>
        <w:rPr>
          <w:szCs w:val="28"/>
        </w:rPr>
      </w:pPr>
      <w:r w:rsidRPr="006863CB">
        <w:rPr>
          <w:szCs w:val="28"/>
        </w:rPr>
        <w:t>Підготовлена тендерна документація по Лоту №5, яка на сьогоднішній день знаходиться на перевірці у консультантів NEFCO.</w:t>
      </w:r>
    </w:p>
    <w:p w:rsidR="005E1268" w:rsidRPr="006863CB" w:rsidRDefault="005E1268" w:rsidP="005E1268">
      <w:pPr>
        <w:jc w:val="both"/>
        <w:rPr>
          <w:szCs w:val="28"/>
        </w:rPr>
      </w:pPr>
      <w:r w:rsidRPr="006863CB">
        <w:rPr>
          <w:szCs w:val="28"/>
        </w:rPr>
        <w:tab/>
        <w:t xml:space="preserve">Проектно-кошторисну документацію на капітальний ремонт ЗНЗ №37, ліцею №2, гімназії №3,ЗНЗ №4, ЗНЗ №8, гімназії №1, ліцею №3, ліцею №4, гімназії №7, ЗНЗ №11, ЗНЗ №24, ЗНЗ№28 та ЗНЗ №3 </w:t>
      </w:r>
      <w:r w:rsidRPr="006863CB">
        <w:rPr>
          <w:b/>
          <w:szCs w:val="28"/>
        </w:rPr>
        <w:t>(всього 13 об’єктів)</w:t>
      </w:r>
      <w:r w:rsidRPr="006863CB">
        <w:rPr>
          <w:szCs w:val="28"/>
        </w:rPr>
        <w:t xml:space="preserve"> передано до філії  ДП «УКРДЕРЖЕКСПЕРТИЗА» і на цей час знаходяться на стадії виправлення зауважень експертів.</w:t>
      </w:r>
    </w:p>
    <w:p w:rsidR="005E1268" w:rsidRPr="006863CB" w:rsidRDefault="005E1268" w:rsidP="005E1268">
      <w:pPr>
        <w:jc w:val="both"/>
        <w:rPr>
          <w:szCs w:val="28"/>
        </w:rPr>
      </w:pPr>
      <w:r w:rsidRPr="006863CB">
        <w:rPr>
          <w:szCs w:val="28"/>
        </w:rPr>
        <w:tab/>
        <w:t>Проектно-кошторисна документація на капітальний ремонт  ліцею №2, гімназії №3, ЗНЗ №4, ЗНЗ №8 та гімназії №6 знаходиться на погодженні в управлінні культури Чернівецької обласної  державної адміністрації.</w:t>
      </w:r>
    </w:p>
    <w:p w:rsidR="005E1268" w:rsidRPr="006863CB" w:rsidRDefault="005E1268" w:rsidP="005E1268">
      <w:pPr>
        <w:ind w:firstLine="708"/>
        <w:jc w:val="both"/>
        <w:rPr>
          <w:szCs w:val="28"/>
        </w:rPr>
      </w:pPr>
      <w:r w:rsidRPr="006863CB">
        <w:rPr>
          <w:szCs w:val="28"/>
        </w:rPr>
        <w:t>Проектно-кошторисна документація на капітальний ремонт КМУ«Міська лікарня №1» надана консультантам NEFCO на перевірку. При отриманні позитивного висновку від останніх буде надана на проходження державної експертизи.</w:t>
      </w:r>
    </w:p>
    <w:p w:rsidR="005E1268" w:rsidRPr="006863CB" w:rsidRDefault="005E1268" w:rsidP="005E1268">
      <w:pPr>
        <w:ind w:firstLine="708"/>
        <w:jc w:val="both"/>
        <w:rPr>
          <w:szCs w:val="28"/>
        </w:rPr>
      </w:pPr>
      <w:r w:rsidRPr="006863CB">
        <w:rPr>
          <w:szCs w:val="28"/>
        </w:rPr>
        <w:t xml:space="preserve">Проектно-кошторисна документація на капітальний ремонт ЗНЗ №27 (проектант ТОВ «Чернівціагропроект») - заходи з утеплення фасадів, горищ, </w:t>
      </w:r>
      <w:r w:rsidRPr="006863CB">
        <w:rPr>
          <w:szCs w:val="28"/>
        </w:rPr>
        <w:lastRenderedPageBreak/>
        <w:t>заміни вікон та дверей, модернізації систем опалення та вентиляції запроектовані. ТОВ «Альфа-ЕСКО» виконано техніко-економічне обґрунтування з доцільності будівництва котельні на альтернативному паливі, чи влаштування геліосистеми для забезпечення енергією басейну, яке знаходиться на перевірці та погодженні у Консультантів NEFCO. Після прийняття відповідного рішення проектування буде продовжено.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b/>
          <w:i/>
          <w:color w:val="000000"/>
          <w:szCs w:val="28"/>
        </w:rPr>
      </w:pPr>
      <w:r w:rsidRPr="006863CB">
        <w:rPr>
          <w:b/>
          <w:i/>
          <w:color w:val="000000"/>
          <w:szCs w:val="28"/>
        </w:rPr>
        <w:t>В рамках програми «Бюджет ініціатив чернівчан» (бюджет участі) виготовлено проектну документацію та виконано роботи з :</w:t>
      </w:r>
    </w:p>
    <w:p w:rsidR="005E1268" w:rsidRPr="006863CB" w:rsidRDefault="005E1268" w:rsidP="005E126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будівництва спортивного майданчика на вул.Гуцульській (навпроти житлового будинку №34)</w:t>
      </w:r>
      <w:r>
        <w:rPr>
          <w:color w:val="000000"/>
          <w:szCs w:val="28"/>
        </w:rPr>
        <w:t xml:space="preserve">. Сума капіталовкладень становить </w:t>
      </w:r>
      <w:r w:rsidRPr="003411BD">
        <w:rPr>
          <w:color w:val="000000"/>
          <w:szCs w:val="28"/>
        </w:rPr>
        <w:t>1</w:t>
      </w:r>
      <w:r>
        <w:rPr>
          <w:color w:val="000000"/>
          <w:szCs w:val="28"/>
        </w:rPr>
        <w:t> </w:t>
      </w:r>
      <w:r w:rsidRPr="003411BD">
        <w:rPr>
          <w:color w:val="000000"/>
          <w:szCs w:val="28"/>
        </w:rPr>
        <w:t>151</w:t>
      </w:r>
      <w:r>
        <w:rPr>
          <w:color w:val="000000"/>
          <w:szCs w:val="28"/>
        </w:rPr>
        <w:t> </w:t>
      </w:r>
      <w:r w:rsidRPr="003411BD">
        <w:rPr>
          <w:color w:val="000000"/>
          <w:szCs w:val="28"/>
        </w:rPr>
        <w:t>711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будівництва вело-роликової доріжки та дитячого літнього театру між житловими будинками на бульварі Героїв Крут, 4-6</w:t>
      </w:r>
      <w:r>
        <w:rPr>
          <w:color w:val="000000"/>
          <w:szCs w:val="28"/>
        </w:rPr>
        <w:t xml:space="preserve">. Сума капіталовкладень становить </w:t>
      </w:r>
      <w:r w:rsidRPr="003411BD">
        <w:rPr>
          <w:color w:val="000000"/>
          <w:szCs w:val="28"/>
        </w:rPr>
        <w:t>899</w:t>
      </w:r>
      <w:r>
        <w:rPr>
          <w:color w:val="000000"/>
          <w:szCs w:val="28"/>
        </w:rPr>
        <w:t xml:space="preserve"> </w:t>
      </w:r>
      <w:r w:rsidRPr="003411BD">
        <w:rPr>
          <w:color w:val="000000"/>
          <w:szCs w:val="28"/>
        </w:rPr>
        <w:t>634,4</w:t>
      </w:r>
      <w:r>
        <w:rPr>
          <w:color w:val="000000"/>
          <w:szCs w:val="28"/>
        </w:rPr>
        <w:t xml:space="preserve"> грн.</w:t>
      </w:r>
      <w:r w:rsidRPr="006863CB">
        <w:rPr>
          <w:color w:val="000000"/>
          <w:szCs w:val="28"/>
        </w:rPr>
        <w:t>;</w:t>
      </w:r>
    </w:p>
    <w:p w:rsidR="005E1268" w:rsidRPr="006863CB" w:rsidRDefault="005E1268" w:rsidP="005E1268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реставрації скульптур (архітектурного декору) на будівлі  на   вул.О.Кобилянської, 26.</w:t>
      </w:r>
      <w:r>
        <w:rPr>
          <w:color w:val="000000"/>
          <w:szCs w:val="28"/>
        </w:rPr>
        <w:t xml:space="preserve"> Сума капіталовкладень становить </w:t>
      </w:r>
      <w:r w:rsidRPr="003411BD">
        <w:rPr>
          <w:color w:val="000000"/>
          <w:szCs w:val="28"/>
        </w:rPr>
        <w:t>298</w:t>
      </w:r>
      <w:r>
        <w:rPr>
          <w:color w:val="000000"/>
          <w:szCs w:val="28"/>
        </w:rPr>
        <w:t> </w:t>
      </w:r>
      <w:r w:rsidRPr="003411BD">
        <w:rPr>
          <w:color w:val="000000"/>
          <w:szCs w:val="28"/>
        </w:rPr>
        <w:t>077</w:t>
      </w:r>
      <w:r>
        <w:rPr>
          <w:color w:val="000000"/>
          <w:szCs w:val="28"/>
        </w:rPr>
        <w:t xml:space="preserve"> грн.</w:t>
      </w: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 xml:space="preserve">Закуплено та встановлено елементи дитячих ігрових та спортивних майданчиків на вул.Небесної Сотні, 19-21, на вул.Руській, 221-223, вул.Головній, 104, вул.Південно-Кільцевій, 6, вул.Борщівській, на вул.Йосипа Главки, 20. </w:t>
      </w:r>
      <w:r>
        <w:rPr>
          <w:color w:val="000000"/>
          <w:szCs w:val="28"/>
        </w:rPr>
        <w:t>Сума капіталовкладень становить 710 946 грн.</w:t>
      </w:r>
    </w:p>
    <w:p w:rsidR="005E1268" w:rsidRPr="006863CB" w:rsidRDefault="005E1268" w:rsidP="005E1268">
      <w:pPr>
        <w:tabs>
          <w:tab w:val="left" w:pos="709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6863CB">
        <w:rPr>
          <w:color w:val="000000"/>
          <w:szCs w:val="28"/>
        </w:rPr>
        <w:t>Виготовлено проектну документацію та виконувались роботи з реконструкції спортивного майданчик</w:t>
      </w:r>
      <w:r>
        <w:rPr>
          <w:color w:val="000000"/>
          <w:szCs w:val="28"/>
        </w:rPr>
        <w:t>а ЗОШ №25 на вул.І.Мазепи, 8-А      (</w:t>
      </w:r>
      <w:r w:rsidRPr="003411BD">
        <w:rPr>
          <w:color w:val="000000"/>
          <w:szCs w:val="28"/>
        </w:rPr>
        <w:t>707</w:t>
      </w:r>
      <w:r>
        <w:rPr>
          <w:color w:val="000000"/>
          <w:szCs w:val="28"/>
        </w:rPr>
        <w:t xml:space="preserve"> </w:t>
      </w:r>
      <w:r w:rsidRPr="003411BD">
        <w:rPr>
          <w:color w:val="000000"/>
          <w:szCs w:val="28"/>
        </w:rPr>
        <w:t>218,8</w:t>
      </w:r>
      <w:r>
        <w:rPr>
          <w:color w:val="000000"/>
          <w:szCs w:val="28"/>
        </w:rPr>
        <w:t xml:space="preserve"> грн.)</w:t>
      </w:r>
      <w:r w:rsidRPr="006863CB">
        <w:rPr>
          <w:color w:val="000000"/>
          <w:szCs w:val="28"/>
        </w:rPr>
        <w:t>,  будівництва скверу “Sport Family Garden” на бульварі Героїв Крут (навпроти бювету)</w:t>
      </w:r>
      <w:r>
        <w:rPr>
          <w:color w:val="000000"/>
          <w:szCs w:val="28"/>
        </w:rPr>
        <w:t xml:space="preserve"> (</w:t>
      </w:r>
      <w:r w:rsidRPr="003411BD">
        <w:rPr>
          <w:color w:val="000000"/>
          <w:szCs w:val="28"/>
        </w:rPr>
        <w:t>694</w:t>
      </w:r>
      <w:r>
        <w:rPr>
          <w:color w:val="000000"/>
          <w:szCs w:val="28"/>
        </w:rPr>
        <w:t xml:space="preserve"> </w:t>
      </w:r>
      <w:r w:rsidRPr="003411BD">
        <w:rPr>
          <w:color w:val="000000"/>
          <w:szCs w:val="28"/>
        </w:rPr>
        <w:t>550,32</w:t>
      </w:r>
      <w:r>
        <w:rPr>
          <w:color w:val="000000"/>
          <w:szCs w:val="28"/>
        </w:rPr>
        <w:t xml:space="preserve"> грн.)</w:t>
      </w:r>
      <w:r w:rsidRPr="006863CB">
        <w:rPr>
          <w:color w:val="000000"/>
          <w:szCs w:val="28"/>
        </w:rPr>
        <w:t>, будівництва універсального спортивного майданчика на вул.Квітковського, 2</w:t>
      </w:r>
      <w:r>
        <w:rPr>
          <w:color w:val="000000"/>
          <w:szCs w:val="28"/>
        </w:rPr>
        <w:t xml:space="preserve"> (</w:t>
      </w:r>
      <w:r w:rsidRPr="003411BD">
        <w:rPr>
          <w:color w:val="000000"/>
          <w:szCs w:val="28"/>
        </w:rPr>
        <w:t>308</w:t>
      </w:r>
      <w:r>
        <w:rPr>
          <w:color w:val="000000"/>
          <w:szCs w:val="28"/>
        </w:rPr>
        <w:t xml:space="preserve"> </w:t>
      </w:r>
      <w:r w:rsidRPr="003411BD">
        <w:rPr>
          <w:color w:val="000000"/>
          <w:szCs w:val="28"/>
        </w:rPr>
        <w:t>977,68</w:t>
      </w:r>
      <w:r>
        <w:rPr>
          <w:color w:val="000000"/>
          <w:szCs w:val="28"/>
        </w:rPr>
        <w:t xml:space="preserve"> грн.)</w:t>
      </w:r>
      <w:r w:rsidRPr="006863CB">
        <w:rPr>
          <w:color w:val="000000"/>
          <w:szCs w:val="28"/>
        </w:rPr>
        <w:t>, будівництва спортивного майданчика для ЗОШ №</w:t>
      </w:r>
      <w:r>
        <w:rPr>
          <w:color w:val="000000"/>
          <w:szCs w:val="28"/>
        </w:rPr>
        <w:t>2 на вул.Головній, 87 (</w:t>
      </w:r>
      <w:r w:rsidRPr="003411BD">
        <w:rPr>
          <w:color w:val="000000"/>
          <w:szCs w:val="28"/>
        </w:rPr>
        <w:t>721</w:t>
      </w:r>
      <w:r>
        <w:rPr>
          <w:color w:val="000000"/>
          <w:szCs w:val="28"/>
        </w:rPr>
        <w:t xml:space="preserve"> </w:t>
      </w:r>
      <w:r w:rsidRPr="003411BD">
        <w:rPr>
          <w:color w:val="000000"/>
          <w:szCs w:val="28"/>
        </w:rPr>
        <w:t>106,92</w:t>
      </w:r>
      <w:r>
        <w:rPr>
          <w:color w:val="000000"/>
          <w:szCs w:val="28"/>
        </w:rPr>
        <w:t xml:space="preserve"> грн.),  </w:t>
      </w:r>
      <w:r w:rsidRPr="006863CB">
        <w:rPr>
          <w:color w:val="000000"/>
          <w:szCs w:val="28"/>
        </w:rPr>
        <w:t>які будуть завершені в 2018 році.</w:t>
      </w:r>
    </w:p>
    <w:p w:rsidR="005E1268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ind w:firstLine="709"/>
        <w:jc w:val="both"/>
        <w:rPr>
          <w:color w:val="000000"/>
          <w:szCs w:val="28"/>
        </w:rPr>
      </w:pPr>
      <w:r w:rsidRPr="006863CB">
        <w:rPr>
          <w:color w:val="000000"/>
          <w:szCs w:val="28"/>
        </w:rPr>
        <w:t>Для упорядкування переліку об’єктів відповідно до внесених протягом року змін в Програму, а також з метою приведення сум запланованих коштів до фактичного виконання робіт та освоєння коштів департаментом в жовтні підготовлено проект рішення міської ради щодо прийняття даної Програми в новій редакції, та був знятий на довивчення і прийнятий 07.02.2018р.</w:t>
      </w:r>
    </w:p>
    <w:p w:rsidR="005E1268" w:rsidRPr="006863CB" w:rsidRDefault="005E1268" w:rsidP="005E1268">
      <w:pPr>
        <w:ind w:firstLine="709"/>
        <w:jc w:val="both"/>
        <w:rPr>
          <w:szCs w:val="28"/>
        </w:rPr>
      </w:pPr>
      <w:r w:rsidRPr="006863CB">
        <w:rPr>
          <w:color w:val="000000"/>
          <w:szCs w:val="28"/>
        </w:rPr>
        <w:t xml:space="preserve">За січень-грудень 2017 року на об’єкти містобудування, передбачені </w:t>
      </w:r>
      <w:r w:rsidRPr="006863CB">
        <w:rPr>
          <w:szCs w:val="28"/>
        </w:rPr>
        <w:t xml:space="preserve">цільовою Програмою з будівництва об’єктів   житла і соціальної сфери  в місті Чернівцях  на 2017 -2020 роки «Сучасне місто», </w:t>
      </w:r>
      <w:r w:rsidRPr="006863CB">
        <w:rPr>
          <w:color w:val="000000"/>
          <w:szCs w:val="28"/>
        </w:rPr>
        <w:t xml:space="preserve">профінансовано       </w:t>
      </w:r>
      <w:r>
        <w:rPr>
          <w:b/>
          <w:color w:val="000000"/>
          <w:szCs w:val="28"/>
        </w:rPr>
        <w:t>89</w:t>
      </w:r>
      <w:r w:rsidRPr="006863CB">
        <w:rPr>
          <w:b/>
          <w:color w:val="000000"/>
          <w:szCs w:val="28"/>
        </w:rPr>
        <w:t>,</w:t>
      </w:r>
      <w:r>
        <w:rPr>
          <w:b/>
          <w:color w:val="000000"/>
          <w:szCs w:val="28"/>
        </w:rPr>
        <w:t>5</w:t>
      </w:r>
      <w:r w:rsidRPr="006863CB">
        <w:rPr>
          <w:b/>
          <w:color w:val="000000"/>
          <w:szCs w:val="28"/>
        </w:rPr>
        <w:t xml:space="preserve"> млн.грн</w:t>
      </w:r>
      <w:r w:rsidRPr="006863CB">
        <w:rPr>
          <w:color w:val="000000"/>
          <w:szCs w:val="28"/>
        </w:rPr>
        <w:t xml:space="preserve">., в тому числі з міського бюджету – </w:t>
      </w:r>
      <w:r w:rsidRPr="00EB577E">
        <w:rPr>
          <w:b/>
          <w:color w:val="000000"/>
          <w:szCs w:val="28"/>
        </w:rPr>
        <w:t>76,6 млн.грн.</w:t>
      </w:r>
      <w:r w:rsidRPr="006863CB">
        <w:rPr>
          <w:color w:val="000000"/>
          <w:szCs w:val="28"/>
        </w:rPr>
        <w:t xml:space="preserve">, з державного бюджету – </w:t>
      </w:r>
      <w:r w:rsidRPr="00EB577E">
        <w:rPr>
          <w:b/>
          <w:color w:val="000000"/>
          <w:szCs w:val="28"/>
        </w:rPr>
        <w:t>12,6 млн. грн.</w:t>
      </w:r>
      <w:r w:rsidRPr="006863CB">
        <w:rPr>
          <w:color w:val="000000"/>
          <w:szCs w:val="28"/>
        </w:rPr>
        <w:t xml:space="preserve">, за рахунок коштів населення – </w:t>
      </w:r>
      <w:r>
        <w:rPr>
          <w:color w:val="000000"/>
          <w:szCs w:val="28"/>
        </w:rPr>
        <w:t xml:space="preserve">           </w:t>
      </w:r>
      <w:r w:rsidRPr="00EB577E">
        <w:rPr>
          <w:b/>
          <w:color w:val="000000"/>
          <w:szCs w:val="28"/>
        </w:rPr>
        <w:t>0,3 млн.грн.</w:t>
      </w:r>
      <w:r w:rsidRPr="006863CB">
        <w:rPr>
          <w:color w:val="000000"/>
          <w:szCs w:val="28"/>
        </w:rPr>
        <w:t xml:space="preserve">, </w:t>
      </w:r>
      <w:r w:rsidRPr="006863CB">
        <w:rPr>
          <w:szCs w:val="28"/>
        </w:rPr>
        <w:t xml:space="preserve">що складає </w:t>
      </w:r>
      <w:r w:rsidRPr="006863CB">
        <w:rPr>
          <w:b/>
          <w:szCs w:val="28"/>
        </w:rPr>
        <w:t>70,</w:t>
      </w:r>
      <w:r>
        <w:rPr>
          <w:b/>
          <w:szCs w:val="28"/>
        </w:rPr>
        <w:t>3</w:t>
      </w:r>
      <w:r w:rsidRPr="006863CB">
        <w:rPr>
          <w:b/>
          <w:szCs w:val="28"/>
        </w:rPr>
        <w:t xml:space="preserve"> % </w:t>
      </w:r>
      <w:r w:rsidRPr="006863CB">
        <w:rPr>
          <w:szCs w:val="28"/>
        </w:rPr>
        <w:t xml:space="preserve">освоєння коштів уточненого плану </w:t>
      </w:r>
      <w:r>
        <w:rPr>
          <w:szCs w:val="28"/>
        </w:rPr>
        <w:t xml:space="preserve">           </w:t>
      </w:r>
      <w:r w:rsidRPr="006863CB">
        <w:rPr>
          <w:szCs w:val="28"/>
        </w:rPr>
        <w:t>2017 року без урахування кредитних коштів.</w:t>
      </w:r>
    </w:p>
    <w:p w:rsidR="005E1268" w:rsidRPr="006863CB" w:rsidRDefault="005E1268" w:rsidP="005E126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6863CB">
        <w:rPr>
          <w:bCs/>
          <w:szCs w:val="28"/>
        </w:rPr>
        <w:t>Наявне освоєння коштів пояснюється наступним.</w:t>
      </w:r>
    </w:p>
    <w:p w:rsidR="005E1268" w:rsidRPr="006863CB" w:rsidRDefault="005E1268" w:rsidP="005E126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6863CB">
        <w:rPr>
          <w:szCs w:val="28"/>
        </w:rPr>
        <w:t xml:space="preserve">Багато часу було втрачено при затвердженні Програми з будівництва об’єктів житла і соціальної сфери в місті Чернівцях на 2017-2020 роки «Сучасне місто» (13.03.2017) та перерозподілі вільного залишку, який утворився станом на 01.01.2017 року (27.04.2017 та 15.06.2017 внесено зміни в міський бюджет). </w:t>
      </w:r>
    </w:p>
    <w:p w:rsidR="005E1268" w:rsidRPr="006863CB" w:rsidRDefault="005E1268" w:rsidP="005E1268">
      <w:pPr>
        <w:widowControl w:val="0"/>
        <w:autoSpaceDE w:val="0"/>
        <w:autoSpaceDN w:val="0"/>
        <w:adjustRightInd w:val="0"/>
        <w:ind w:firstLine="708"/>
        <w:jc w:val="both"/>
        <w:rPr>
          <w:i/>
          <w:szCs w:val="28"/>
        </w:rPr>
      </w:pPr>
      <w:r w:rsidRPr="006863CB">
        <w:rPr>
          <w:szCs w:val="28"/>
        </w:rPr>
        <w:lastRenderedPageBreak/>
        <w:t>Програма «Сучасне місто» постійно доповнюється та уточнюється план капіталовкладень в сторону збільшення.</w:t>
      </w:r>
    </w:p>
    <w:p w:rsidR="005E1268" w:rsidRPr="006863CB" w:rsidRDefault="005E1268" w:rsidP="005E1268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6863CB">
        <w:rPr>
          <w:bCs/>
          <w:szCs w:val="28"/>
        </w:rPr>
        <w:t xml:space="preserve">Зростання обсягу капіталовкладень в об’єкти містобудування, збільшення кількості об’єктів будівництва, реконструкції та капітального ремонту призвело  до збільшення обсягу організаційних робіт </w:t>
      </w:r>
      <w:bookmarkStart w:id="0" w:name="_Hlk494142791"/>
      <w:r w:rsidRPr="006863CB">
        <w:rPr>
          <w:bCs/>
          <w:szCs w:val="28"/>
        </w:rPr>
        <w:t xml:space="preserve">підготовчого характеру </w:t>
      </w:r>
      <w:bookmarkEnd w:id="0"/>
      <w:r w:rsidRPr="006863CB">
        <w:rPr>
          <w:bCs/>
          <w:szCs w:val="28"/>
        </w:rPr>
        <w:t xml:space="preserve">(збір вихідних даних та отримання технічних умов на проектування,  підготовка проектів договорів на виконання проектних робіт та договорів підряду на будівельно-монтажні роботи, підготовка проектів наказів на затвердження проектно-кошторисної документації, проведення експертизи проектів та процедур тендерних закупівель, заповнення та подання на реєстрацію інспекції державного архітектурно-будівельного контролю декларацій про початок виконання будівельних робіт та готовність об’єкта до експлуатації, підготовка проектів рішень на розгляд міської ради та її виконавчого комітету з вирішення питань, віднесених до </w:t>
      </w:r>
      <w:r>
        <w:rPr>
          <w:bCs/>
          <w:szCs w:val="28"/>
        </w:rPr>
        <w:t xml:space="preserve">компетенції </w:t>
      </w:r>
      <w:r w:rsidRPr="006863CB">
        <w:rPr>
          <w:bCs/>
          <w:szCs w:val="28"/>
        </w:rPr>
        <w:t>управління капітального будівництва, тощо).</w:t>
      </w:r>
    </w:p>
    <w:p w:rsidR="005E1268" w:rsidRPr="006863CB" w:rsidRDefault="005E1268" w:rsidP="005E1268">
      <w:pPr>
        <w:pStyle w:val="a3"/>
        <w:tabs>
          <w:tab w:val="num" w:pos="0"/>
        </w:tabs>
        <w:rPr>
          <w:bCs/>
          <w:szCs w:val="28"/>
        </w:rPr>
      </w:pPr>
      <w:r w:rsidRPr="006863CB">
        <w:rPr>
          <w:bCs/>
          <w:szCs w:val="28"/>
        </w:rPr>
        <w:tab/>
        <w:t xml:space="preserve">При цьому управління капітального будівництва департаменту складається з одного  економічно-виробничого відділу (5 штатних одиниць, із яких 2 вакансії). При департаменті містобудівного комплексу та земельних відносин працює відділ технічного нагляду за об’єктами будівництва </w:t>
      </w:r>
      <w:r>
        <w:rPr>
          <w:bCs/>
          <w:szCs w:val="28"/>
        </w:rPr>
        <w:t xml:space="preserve">         </w:t>
      </w:r>
      <w:r w:rsidRPr="006863CB">
        <w:rPr>
          <w:bCs/>
          <w:szCs w:val="28"/>
        </w:rPr>
        <w:t xml:space="preserve">(10 штатних одиниць - на 2 одиниці збільшено чисельність з 01.06.16), із яких </w:t>
      </w:r>
      <w:r>
        <w:rPr>
          <w:bCs/>
          <w:szCs w:val="28"/>
        </w:rPr>
        <w:t>3</w:t>
      </w:r>
      <w:r w:rsidRPr="006863CB">
        <w:rPr>
          <w:bCs/>
          <w:szCs w:val="28"/>
        </w:rPr>
        <w:t xml:space="preserve"> спеціалісти безпосередньо здійснюють технічний нагляд за об’єктами будівництва, 6 спеціалістів виконують організаційну роботу з підготовки об’єктів</w:t>
      </w:r>
      <w:r>
        <w:rPr>
          <w:bCs/>
          <w:szCs w:val="28"/>
        </w:rPr>
        <w:t>, 1 – вакансія</w:t>
      </w:r>
      <w:r w:rsidRPr="006863CB">
        <w:rPr>
          <w:bCs/>
          <w:szCs w:val="28"/>
        </w:rPr>
        <w:t>). Неодноразово проводились конкурси та публікувались оголошення про заповнення вакансій управління та відділу технагляду. Дефіцит кадрів при збільшеному навантаженні позначився і на виконанні плану 2017 року.</w:t>
      </w:r>
    </w:p>
    <w:p w:rsidR="005E1268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Default="005E1268" w:rsidP="005E1268">
      <w:pPr>
        <w:ind w:firstLine="709"/>
        <w:jc w:val="both"/>
        <w:rPr>
          <w:color w:val="000000"/>
          <w:szCs w:val="28"/>
        </w:rPr>
      </w:pPr>
    </w:p>
    <w:p w:rsidR="005E1268" w:rsidRPr="006863CB" w:rsidRDefault="005E1268" w:rsidP="005E1268">
      <w:pPr>
        <w:pStyle w:val="ad"/>
        <w:ind w:left="0"/>
        <w:jc w:val="both"/>
        <w:rPr>
          <w:b/>
          <w:sz w:val="28"/>
          <w:szCs w:val="28"/>
          <w:lang w:val="uk-UA"/>
        </w:rPr>
      </w:pPr>
      <w:r w:rsidRPr="006863CB">
        <w:rPr>
          <w:b/>
          <w:sz w:val="28"/>
          <w:szCs w:val="28"/>
          <w:lang w:val="uk-UA"/>
        </w:rPr>
        <w:t>Директор департаменту містобудівного</w:t>
      </w:r>
    </w:p>
    <w:p w:rsidR="005E1268" w:rsidRPr="006863CB" w:rsidRDefault="005E1268" w:rsidP="005E1268">
      <w:pPr>
        <w:pStyle w:val="ad"/>
        <w:ind w:left="0"/>
        <w:jc w:val="both"/>
        <w:rPr>
          <w:b/>
          <w:sz w:val="28"/>
          <w:szCs w:val="28"/>
          <w:lang w:val="uk-UA"/>
        </w:rPr>
      </w:pPr>
      <w:r w:rsidRPr="006863CB">
        <w:rPr>
          <w:b/>
          <w:sz w:val="28"/>
          <w:szCs w:val="28"/>
          <w:lang w:val="uk-UA"/>
        </w:rPr>
        <w:t xml:space="preserve">комплексу та земельних відносин </w:t>
      </w:r>
    </w:p>
    <w:p w:rsidR="005E1268" w:rsidRPr="00FA32E4" w:rsidRDefault="005E1268" w:rsidP="005E1268">
      <w:pPr>
        <w:pStyle w:val="ad"/>
        <w:ind w:left="0"/>
        <w:rPr>
          <w:b/>
          <w:sz w:val="28"/>
          <w:szCs w:val="28"/>
          <w:lang w:val="uk-UA"/>
        </w:rPr>
      </w:pPr>
      <w:r w:rsidRPr="006863CB">
        <w:rPr>
          <w:b/>
          <w:sz w:val="28"/>
          <w:szCs w:val="28"/>
          <w:lang w:val="uk-UA"/>
        </w:rPr>
        <w:t xml:space="preserve">міської ради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</w:t>
      </w:r>
      <w:r w:rsidRPr="006863CB">
        <w:rPr>
          <w:b/>
          <w:sz w:val="28"/>
          <w:szCs w:val="28"/>
          <w:lang w:val="uk-UA"/>
        </w:rPr>
        <w:t xml:space="preserve"> Я.Городенський</w:t>
      </w:r>
    </w:p>
    <w:p w:rsidR="005E1268" w:rsidRPr="004D5180" w:rsidRDefault="005E1268" w:rsidP="004D5180">
      <w:pPr>
        <w:pStyle w:val="a5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</w:pPr>
      <w:bookmarkStart w:id="1" w:name="_GoBack"/>
      <w:bookmarkEnd w:id="1"/>
    </w:p>
    <w:sectPr w:rsidR="005E1268" w:rsidRPr="004D5180" w:rsidSect="00A203CE">
      <w:headerReference w:type="even" r:id="rId9"/>
      <w:headerReference w:type="default" r:id="rId10"/>
      <w:pgSz w:w="11906" w:h="16838"/>
      <w:pgMar w:top="993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61" w:rsidRDefault="001F2A61" w:rsidP="00CE7D4B">
      <w:r>
        <w:separator/>
      </w:r>
    </w:p>
  </w:endnote>
  <w:endnote w:type="continuationSeparator" w:id="0">
    <w:p w:rsidR="001F2A61" w:rsidRDefault="001F2A61" w:rsidP="00CE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61" w:rsidRDefault="001F2A61" w:rsidP="00CE7D4B">
      <w:r>
        <w:separator/>
      </w:r>
    </w:p>
  </w:footnote>
  <w:footnote w:type="continuationSeparator" w:id="0">
    <w:p w:rsidR="001F2A61" w:rsidRDefault="001F2A61" w:rsidP="00CE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66B3" w:rsidRDefault="007066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6B3" w:rsidRDefault="008B3321" w:rsidP="007066B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802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E1268">
      <w:rPr>
        <w:rStyle w:val="a8"/>
        <w:noProof/>
      </w:rPr>
      <w:t>2</w:t>
    </w:r>
    <w:r>
      <w:rPr>
        <w:rStyle w:val="a8"/>
      </w:rPr>
      <w:fldChar w:fldCharType="end"/>
    </w:r>
  </w:p>
  <w:p w:rsidR="007066B3" w:rsidRDefault="007066B3" w:rsidP="007066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635"/>
    <w:multiLevelType w:val="hybridMultilevel"/>
    <w:tmpl w:val="65BC66A8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E04B4B"/>
    <w:multiLevelType w:val="hybridMultilevel"/>
    <w:tmpl w:val="B3E85FA8"/>
    <w:lvl w:ilvl="0" w:tplc="280A7A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62833"/>
    <w:multiLevelType w:val="hybridMultilevel"/>
    <w:tmpl w:val="B5143712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1A278B9"/>
    <w:multiLevelType w:val="hybridMultilevel"/>
    <w:tmpl w:val="03A8C19C"/>
    <w:lvl w:ilvl="0" w:tplc="0F20A8A2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48309A"/>
    <w:multiLevelType w:val="hybridMultilevel"/>
    <w:tmpl w:val="8C7CEFB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8B236BE"/>
    <w:multiLevelType w:val="hybridMultilevel"/>
    <w:tmpl w:val="89C6D620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5A57E2"/>
    <w:multiLevelType w:val="hybridMultilevel"/>
    <w:tmpl w:val="765C3928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F6015B"/>
    <w:multiLevelType w:val="hybridMultilevel"/>
    <w:tmpl w:val="6FFEF03A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79F6900"/>
    <w:multiLevelType w:val="hybridMultilevel"/>
    <w:tmpl w:val="C46ABFCA"/>
    <w:lvl w:ilvl="0" w:tplc="1F4ACD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280"/>
    <w:rsid w:val="00157E8D"/>
    <w:rsid w:val="00163F99"/>
    <w:rsid w:val="001F2A61"/>
    <w:rsid w:val="0024333D"/>
    <w:rsid w:val="00362A79"/>
    <w:rsid w:val="003E7320"/>
    <w:rsid w:val="003F318F"/>
    <w:rsid w:val="00413DBB"/>
    <w:rsid w:val="0042052E"/>
    <w:rsid w:val="004811ED"/>
    <w:rsid w:val="004937E3"/>
    <w:rsid w:val="004A4DC7"/>
    <w:rsid w:val="004B73D9"/>
    <w:rsid w:val="004D5180"/>
    <w:rsid w:val="00544EBC"/>
    <w:rsid w:val="00563580"/>
    <w:rsid w:val="00571E4D"/>
    <w:rsid w:val="00575863"/>
    <w:rsid w:val="005E1268"/>
    <w:rsid w:val="006122A6"/>
    <w:rsid w:val="006660CA"/>
    <w:rsid w:val="0067688D"/>
    <w:rsid w:val="007066B3"/>
    <w:rsid w:val="00730552"/>
    <w:rsid w:val="00860852"/>
    <w:rsid w:val="0088452E"/>
    <w:rsid w:val="008B3321"/>
    <w:rsid w:val="008D3171"/>
    <w:rsid w:val="008D4334"/>
    <w:rsid w:val="008E7A46"/>
    <w:rsid w:val="008F251B"/>
    <w:rsid w:val="00916342"/>
    <w:rsid w:val="00916CF0"/>
    <w:rsid w:val="00983705"/>
    <w:rsid w:val="009C06B4"/>
    <w:rsid w:val="009C3543"/>
    <w:rsid w:val="00A203CE"/>
    <w:rsid w:val="00A51588"/>
    <w:rsid w:val="00A70EF7"/>
    <w:rsid w:val="00A95D84"/>
    <w:rsid w:val="00AA5F1C"/>
    <w:rsid w:val="00AC2D44"/>
    <w:rsid w:val="00AC3E9F"/>
    <w:rsid w:val="00B12C43"/>
    <w:rsid w:val="00B3084C"/>
    <w:rsid w:val="00B80280"/>
    <w:rsid w:val="00C848A6"/>
    <w:rsid w:val="00CB3D15"/>
    <w:rsid w:val="00CC226A"/>
    <w:rsid w:val="00CE7D4B"/>
    <w:rsid w:val="00D94A04"/>
    <w:rsid w:val="00DA2D39"/>
    <w:rsid w:val="00E14BB5"/>
    <w:rsid w:val="00E152EE"/>
    <w:rsid w:val="00E8659A"/>
    <w:rsid w:val="00EF4DB2"/>
    <w:rsid w:val="00F24EBB"/>
    <w:rsid w:val="00F71F12"/>
    <w:rsid w:val="00F749E1"/>
    <w:rsid w:val="00FE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32E7"/>
  <w15:chartTrackingRefBased/>
  <w15:docId w15:val="{BBF600D2-5225-4BC9-B5D4-0D581EC5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80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B80280"/>
    <w:pPr>
      <w:keepNext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B80280"/>
    <w:pPr>
      <w:spacing w:after="120"/>
    </w:pPr>
  </w:style>
  <w:style w:type="character" w:customStyle="1" w:styleId="a4">
    <w:name w:val="Основной текст Знак"/>
    <w:basedOn w:val="a0"/>
    <w:link w:val="a3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name w:val="Знак"/>
    <w:basedOn w:val="a"/>
    <w:rsid w:val="00B80280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B802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028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8">
    <w:name w:val="page number"/>
    <w:basedOn w:val="a0"/>
    <w:rsid w:val="00B80280"/>
  </w:style>
  <w:style w:type="paragraph" w:styleId="a9">
    <w:name w:val="Balloon Text"/>
    <w:basedOn w:val="a"/>
    <w:link w:val="aa"/>
    <w:uiPriority w:val="99"/>
    <w:semiHidden/>
    <w:unhideWhenUsed/>
    <w:rsid w:val="00B80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28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rsid w:val="00544E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4E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5E1268"/>
    <w:pPr>
      <w:ind w:left="708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2E255-B765-4FDE-83B6-B9DE5B40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3711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2018-02-27T15:13:00Z</cp:lastPrinted>
  <dcterms:created xsi:type="dcterms:W3CDTF">2018-03-20T10:22:00Z</dcterms:created>
  <dcterms:modified xsi:type="dcterms:W3CDTF">2018-03-20T10:22:00Z</dcterms:modified>
</cp:coreProperties>
</file>