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F0C" w:rsidRPr="005D7EB6" w:rsidRDefault="00592E89" w:rsidP="00C92F0C">
      <w:pPr>
        <w:autoSpaceDE w:val="0"/>
        <w:autoSpaceDN w:val="0"/>
        <w:adjustRightInd w:val="0"/>
        <w:jc w:val="center"/>
      </w:pPr>
      <w:r w:rsidRPr="005D7EB6">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2F0C" w:rsidRPr="005D7EB6" w:rsidRDefault="00C92F0C" w:rsidP="00C92F0C">
      <w:pPr>
        <w:jc w:val="center"/>
        <w:rPr>
          <w:b/>
          <w:sz w:val="36"/>
          <w:szCs w:val="36"/>
        </w:rPr>
      </w:pPr>
      <w:r w:rsidRPr="005D7EB6">
        <w:rPr>
          <w:b/>
          <w:sz w:val="36"/>
          <w:szCs w:val="36"/>
        </w:rPr>
        <w:t>У К Р А Ї Н А</w:t>
      </w:r>
    </w:p>
    <w:p w:rsidR="00C92F0C" w:rsidRPr="005D7EB6" w:rsidRDefault="00C92F0C" w:rsidP="00C92F0C">
      <w:pPr>
        <w:jc w:val="center"/>
        <w:rPr>
          <w:b/>
          <w:sz w:val="36"/>
          <w:szCs w:val="36"/>
        </w:rPr>
      </w:pPr>
      <w:r w:rsidRPr="005D7EB6">
        <w:rPr>
          <w:b/>
          <w:sz w:val="36"/>
          <w:szCs w:val="36"/>
        </w:rPr>
        <w:t>Чернівецька  міська рада</w:t>
      </w:r>
    </w:p>
    <w:p w:rsidR="00C92F0C" w:rsidRPr="005D7EB6" w:rsidRDefault="00650829" w:rsidP="00C92F0C">
      <w:pPr>
        <w:jc w:val="center"/>
        <w:rPr>
          <w:b/>
          <w:sz w:val="32"/>
          <w:szCs w:val="32"/>
        </w:rPr>
      </w:pPr>
      <w:r w:rsidRPr="005D7EB6">
        <w:rPr>
          <w:b/>
          <w:sz w:val="32"/>
          <w:szCs w:val="32"/>
        </w:rPr>
        <w:t>____</w:t>
      </w:r>
      <w:r w:rsidR="006D0D3D" w:rsidRPr="005D7EB6">
        <w:rPr>
          <w:b/>
          <w:sz w:val="32"/>
          <w:szCs w:val="32"/>
        </w:rPr>
        <w:t xml:space="preserve"> </w:t>
      </w:r>
      <w:r w:rsidR="00FE2F99" w:rsidRPr="005D7EB6">
        <w:rPr>
          <w:b/>
          <w:sz w:val="32"/>
          <w:szCs w:val="32"/>
        </w:rPr>
        <w:t xml:space="preserve">сесія  </w:t>
      </w:r>
      <w:r w:rsidR="00FE2F99" w:rsidRPr="005D7EB6">
        <w:rPr>
          <w:b/>
          <w:sz w:val="32"/>
          <w:szCs w:val="32"/>
          <w:lang w:val="en-US"/>
        </w:rPr>
        <w:t>VII</w:t>
      </w:r>
      <w:r w:rsidR="00C92F0C" w:rsidRPr="005D7EB6">
        <w:rPr>
          <w:b/>
          <w:sz w:val="32"/>
          <w:szCs w:val="32"/>
        </w:rPr>
        <w:t xml:space="preserve"> скликання </w:t>
      </w:r>
    </w:p>
    <w:p w:rsidR="00C92F0C" w:rsidRPr="005D7EB6" w:rsidRDefault="00C92F0C" w:rsidP="00C92F0C">
      <w:pPr>
        <w:pStyle w:val="3"/>
        <w:jc w:val="center"/>
        <w:rPr>
          <w:b/>
          <w:sz w:val="32"/>
        </w:rPr>
      </w:pPr>
      <w:r w:rsidRPr="005D7EB6">
        <w:rPr>
          <w:b/>
          <w:sz w:val="32"/>
        </w:rPr>
        <w:t>Р  І  Ш  Е  Н  Н  Я</w:t>
      </w:r>
    </w:p>
    <w:p w:rsidR="00C92F0C" w:rsidRPr="005D7EB6" w:rsidRDefault="00C92F0C" w:rsidP="00C92F0C"/>
    <w:p w:rsidR="00C92F0C" w:rsidRPr="005D7EB6" w:rsidRDefault="007A166D" w:rsidP="00C92F0C">
      <w:pPr>
        <w:rPr>
          <w:sz w:val="28"/>
          <w:szCs w:val="28"/>
        </w:rPr>
      </w:pPr>
      <w:r w:rsidRPr="005D7EB6">
        <w:rPr>
          <w:sz w:val="28"/>
          <w:szCs w:val="28"/>
        </w:rPr>
        <w:t>________</w:t>
      </w:r>
      <w:r w:rsidR="006D0D3D" w:rsidRPr="005D7EB6">
        <w:rPr>
          <w:sz w:val="28"/>
          <w:szCs w:val="28"/>
        </w:rPr>
        <w:t xml:space="preserve"> </w:t>
      </w:r>
      <w:r w:rsidR="006E2F8C" w:rsidRPr="005D7EB6">
        <w:rPr>
          <w:sz w:val="28"/>
          <w:szCs w:val="28"/>
        </w:rPr>
        <w:t>201</w:t>
      </w:r>
      <w:r w:rsidR="0064465B">
        <w:rPr>
          <w:sz w:val="28"/>
          <w:szCs w:val="28"/>
        </w:rPr>
        <w:t>8</w:t>
      </w:r>
      <w:r w:rsidR="00C92F0C" w:rsidRPr="005D7EB6">
        <w:rPr>
          <w:sz w:val="28"/>
          <w:szCs w:val="28"/>
        </w:rPr>
        <w:t xml:space="preserve">  № </w:t>
      </w:r>
      <w:r w:rsidRPr="005D7EB6">
        <w:rPr>
          <w:sz w:val="28"/>
          <w:szCs w:val="28"/>
        </w:rPr>
        <w:t>_____</w:t>
      </w:r>
      <w:r w:rsidR="00C92F0C" w:rsidRPr="005D7EB6">
        <w:rPr>
          <w:i/>
          <w:sz w:val="28"/>
          <w:szCs w:val="28"/>
        </w:rPr>
        <w:tab/>
      </w:r>
      <w:r w:rsidR="00C92F0C" w:rsidRPr="005D7EB6">
        <w:rPr>
          <w:i/>
          <w:sz w:val="28"/>
          <w:szCs w:val="28"/>
        </w:rPr>
        <w:tab/>
      </w:r>
      <w:r w:rsidR="00C92F0C" w:rsidRPr="005D7EB6">
        <w:rPr>
          <w:i/>
          <w:sz w:val="28"/>
          <w:szCs w:val="28"/>
        </w:rPr>
        <w:tab/>
      </w:r>
      <w:r w:rsidR="00C92F0C" w:rsidRPr="005D7EB6">
        <w:rPr>
          <w:i/>
          <w:sz w:val="28"/>
          <w:szCs w:val="28"/>
        </w:rPr>
        <w:tab/>
      </w:r>
      <w:r w:rsidR="00C92F0C" w:rsidRPr="005D7EB6">
        <w:rPr>
          <w:i/>
          <w:sz w:val="28"/>
          <w:szCs w:val="28"/>
        </w:rPr>
        <w:tab/>
      </w:r>
      <w:r w:rsidR="00C92F0C" w:rsidRPr="005D7EB6">
        <w:rPr>
          <w:i/>
          <w:sz w:val="28"/>
          <w:szCs w:val="28"/>
        </w:rPr>
        <w:tab/>
        <w:t xml:space="preserve">                </w:t>
      </w:r>
      <w:r w:rsidR="00C92F0C" w:rsidRPr="005D7EB6">
        <w:rPr>
          <w:sz w:val="28"/>
          <w:szCs w:val="28"/>
        </w:rPr>
        <w:t>м .Чернівці</w:t>
      </w:r>
      <w:r w:rsidR="00C92F0C" w:rsidRPr="005D7EB6">
        <w:rPr>
          <w:b/>
          <w:i/>
          <w:sz w:val="28"/>
          <w:szCs w:val="28"/>
          <w:u w:val="single"/>
        </w:rPr>
        <w:t xml:space="preserve">   </w:t>
      </w:r>
    </w:p>
    <w:p w:rsidR="00C92F0C" w:rsidRPr="005D7EB6" w:rsidRDefault="00C92F0C" w:rsidP="00C92F0C">
      <w:pPr>
        <w:pStyle w:val="1"/>
        <w:rPr>
          <w:b/>
          <w:szCs w:val="28"/>
        </w:rPr>
      </w:pPr>
    </w:p>
    <w:p w:rsidR="006D0D3D" w:rsidRPr="005D7EB6" w:rsidRDefault="006E2F8C" w:rsidP="00644518">
      <w:pPr>
        <w:jc w:val="center"/>
        <w:rPr>
          <w:b/>
          <w:sz w:val="28"/>
          <w:szCs w:val="28"/>
        </w:rPr>
      </w:pPr>
      <w:bookmarkStart w:id="0" w:name="_GoBack"/>
      <w:r w:rsidRPr="005D7EB6">
        <w:rPr>
          <w:b/>
          <w:sz w:val="28"/>
          <w:szCs w:val="28"/>
        </w:rPr>
        <w:t xml:space="preserve">Про </w:t>
      </w:r>
      <w:r w:rsidR="007A166D" w:rsidRPr="005D7EB6">
        <w:rPr>
          <w:b/>
          <w:sz w:val="28"/>
          <w:szCs w:val="28"/>
        </w:rPr>
        <w:t>хід виконання</w:t>
      </w:r>
      <w:r w:rsidRPr="005D7EB6">
        <w:rPr>
          <w:b/>
          <w:sz w:val="28"/>
          <w:szCs w:val="28"/>
        </w:rPr>
        <w:t xml:space="preserve"> </w:t>
      </w:r>
      <w:r w:rsidR="006D0D3D" w:rsidRPr="005D7EB6">
        <w:rPr>
          <w:b/>
          <w:sz w:val="28"/>
          <w:szCs w:val="28"/>
        </w:rPr>
        <w:t>Комплексної Програми запобігання надзвичайним  ситуаціям  та  лікв</w:t>
      </w:r>
      <w:r w:rsidR="006D0D3D" w:rsidRPr="005D7EB6">
        <w:rPr>
          <w:b/>
          <w:sz w:val="28"/>
          <w:szCs w:val="28"/>
        </w:rPr>
        <w:t>і</w:t>
      </w:r>
      <w:r w:rsidR="006D0D3D" w:rsidRPr="005D7EB6">
        <w:rPr>
          <w:b/>
          <w:sz w:val="28"/>
          <w:szCs w:val="28"/>
        </w:rPr>
        <w:t xml:space="preserve">дації  їх  наслідків в м. Чернівцях на 2016 – 2020 роки, затвердженої рішенням міської ради </w:t>
      </w:r>
      <w:r w:rsidR="006D0D3D" w:rsidRPr="005D7EB6">
        <w:rPr>
          <w:b/>
          <w:sz w:val="28"/>
          <w:szCs w:val="28"/>
          <w:lang w:val="en-US"/>
        </w:rPr>
        <w:t>VII</w:t>
      </w:r>
      <w:r w:rsidR="006D0D3D" w:rsidRPr="005D7EB6">
        <w:rPr>
          <w:b/>
          <w:sz w:val="28"/>
          <w:szCs w:val="28"/>
        </w:rPr>
        <w:t xml:space="preserve"> скликання від 17.05.2016 р. № 196</w:t>
      </w:r>
      <w:r w:rsidR="00141C39" w:rsidRPr="005D7EB6">
        <w:rPr>
          <w:b/>
          <w:sz w:val="28"/>
          <w:szCs w:val="28"/>
        </w:rPr>
        <w:t xml:space="preserve"> </w:t>
      </w:r>
    </w:p>
    <w:bookmarkEnd w:id="0"/>
    <w:p w:rsidR="006E2F8C" w:rsidRPr="005D7EB6" w:rsidRDefault="006E2F8C" w:rsidP="006E2F8C">
      <w:pPr>
        <w:jc w:val="center"/>
        <w:rPr>
          <w:b/>
          <w:sz w:val="16"/>
          <w:szCs w:val="16"/>
        </w:rPr>
      </w:pPr>
    </w:p>
    <w:p w:rsidR="006E2F8C" w:rsidRPr="005D7EB6" w:rsidRDefault="002E4ADB" w:rsidP="00EC4144">
      <w:pPr>
        <w:ind w:firstLine="720"/>
        <w:jc w:val="both"/>
        <w:rPr>
          <w:sz w:val="28"/>
          <w:szCs w:val="28"/>
        </w:rPr>
      </w:pPr>
      <w:r w:rsidRPr="005D7EB6">
        <w:rPr>
          <w:sz w:val="28"/>
          <w:szCs w:val="28"/>
        </w:rPr>
        <w:t>Відповідно до статті 26</w:t>
      </w:r>
      <w:r w:rsidR="00EB05E4" w:rsidRPr="005D7EB6">
        <w:rPr>
          <w:sz w:val="28"/>
          <w:szCs w:val="28"/>
        </w:rPr>
        <w:t xml:space="preserve"> Закону України “Про місцеве самоврядування в </w:t>
      </w:r>
      <w:r w:rsidRPr="005D7EB6">
        <w:rPr>
          <w:sz w:val="28"/>
          <w:szCs w:val="28"/>
        </w:rPr>
        <w:t>Україні”,</w:t>
      </w:r>
      <w:r w:rsidR="00EB05E4" w:rsidRPr="005D7EB6">
        <w:rPr>
          <w:sz w:val="28"/>
          <w:szCs w:val="28"/>
        </w:rPr>
        <w:t xml:space="preserve"> </w:t>
      </w:r>
      <w:r w:rsidRPr="005D7EB6">
        <w:rPr>
          <w:sz w:val="28"/>
          <w:szCs w:val="28"/>
        </w:rPr>
        <w:t>заслухавши і обговоривши інформацію управління з питань надзвичайних ситуацій та цивільного захисту населення міської ради про хід виконання Комплексної Програми запобігання надзвичайним  ситуаціям  та  ліквідації  їх  наслідків в   м. Чернівцях на 2016 – 2020 роки</w:t>
      </w:r>
      <w:r w:rsidR="00006B07" w:rsidRPr="005D7EB6">
        <w:rPr>
          <w:sz w:val="28"/>
          <w:szCs w:val="28"/>
        </w:rPr>
        <w:t xml:space="preserve">, </w:t>
      </w:r>
      <w:r w:rsidRPr="005D7EB6">
        <w:rPr>
          <w:sz w:val="28"/>
          <w:szCs w:val="28"/>
        </w:rPr>
        <w:t>затвердженої рішенням міської ради VII скликання від 17.05.2016 р. № 196</w:t>
      </w:r>
      <w:r w:rsidR="00E5499B" w:rsidRPr="005D7EB6">
        <w:rPr>
          <w:sz w:val="28"/>
          <w:szCs w:val="28"/>
        </w:rPr>
        <w:t xml:space="preserve"> зі змінами від 26.12.2017 р. № 1052</w:t>
      </w:r>
      <w:r w:rsidRPr="005D7EB6">
        <w:rPr>
          <w:sz w:val="28"/>
          <w:szCs w:val="28"/>
        </w:rPr>
        <w:t>,</w:t>
      </w:r>
      <w:r w:rsidR="00EC4144" w:rsidRPr="005D7EB6">
        <w:rPr>
          <w:sz w:val="28"/>
          <w:szCs w:val="28"/>
        </w:rPr>
        <w:t xml:space="preserve"> </w:t>
      </w:r>
      <w:r w:rsidR="00EB05E4" w:rsidRPr="005D7EB6">
        <w:rPr>
          <w:sz w:val="28"/>
          <w:szCs w:val="28"/>
        </w:rPr>
        <w:t>з метою</w:t>
      </w:r>
      <w:r w:rsidR="00646363" w:rsidRPr="005D7EB6">
        <w:rPr>
          <w:sz w:val="28"/>
          <w:szCs w:val="28"/>
        </w:rPr>
        <w:t xml:space="preserve"> комплексного  розв'язання  </w:t>
      </w:r>
      <w:r w:rsidR="008C1ED1" w:rsidRPr="005D7EB6">
        <w:rPr>
          <w:sz w:val="28"/>
          <w:szCs w:val="28"/>
        </w:rPr>
        <w:t>завдань по</w:t>
      </w:r>
      <w:r w:rsidR="00646363" w:rsidRPr="005D7EB6">
        <w:rPr>
          <w:sz w:val="28"/>
          <w:szCs w:val="28"/>
        </w:rPr>
        <w:t xml:space="preserve">  захисту населення і територій від надзвичайних ситуацій техногенн</w:t>
      </w:r>
      <w:r w:rsidR="00646363" w:rsidRPr="005D7EB6">
        <w:rPr>
          <w:sz w:val="28"/>
          <w:szCs w:val="28"/>
        </w:rPr>
        <w:t>о</w:t>
      </w:r>
      <w:r w:rsidR="00646363" w:rsidRPr="005D7EB6">
        <w:rPr>
          <w:sz w:val="28"/>
          <w:szCs w:val="28"/>
        </w:rPr>
        <w:t xml:space="preserve">го і природного характеру, </w:t>
      </w:r>
      <w:r w:rsidR="00646363" w:rsidRPr="005D7EB6">
        <w:rPr>
          <w:bCs/>
          <w:spacing w:val="-4"/>
          <w:sz w:val="28"/>
          <w:szCs w:val="28"/>
        </w:rPr>
        <w:t xml:space="preserve">забезпечення мінімально достатнього рівня безпеки населення і територій міста, </w:t>
      </w:r>
      <w:r w:rsidR="00646363" w:rsidRPr="005D7EB6">
        <w:rPr>
          <w:spacing w:val="-4"/>
          <w:sz w:val="28"/>
          <w:szCs w:val="28"/>
        </w:rPr>
        <w:t>ліквідації пожеж, Чернівецька міська рада</w:t>
      </w:r>
    </w:p>
    <w:p w:rsidR="00646363" w:rsidRPr="005D7EB6" w:rsidRDefault="00646363" w:rsidP="00EB05E4">
      <w:pPr>
        <w:ind w:firstLine="720"/>
        <w:jc w:val="both"/>
        <w:rPr>
          <w:spacing w:val="-4"/>
          <w:sz w:val="16"/>
          <w:szCs w:val="16"/>
        </w:rPr>
      </w:pPr>
    </w:p>
    <w:p w:rsidR="00646363" w:rsidRPr="005D7EB6" w:rsidRDefault="00646363" w:rsidP="00646363">
      <w:pPr>
        <w:jc w:val="center"/>
        <w:rPr>
          <w:b/>
          <w:spacing w:val="-4"/>
          <w:sz w:val="28"/>
          <w:szCs w:val="28"/>
        </w:rPr>
      </w:pPr>
      <w:r w:rsidRPr="005D7EB6">
        <w:rPr>
          <w:b/>
          <w:spacing w:val="-4"/>
          <w:sz w:val="28"/>
          <w:szCs w:val="28"/>
        </w:rPr>
        <w:t>В И Р І Ш И Л А:</w:t>
      </w:r>
    </w:p>
    <w:p w:rsidR="00FD65EE" w:rsidRPr="005D7EB6" w:rsidRDefault="00FD65EE" w:rsidP="00646363">
      <w:pPr>
        <w:jc w:val="center"/>
        <w:rPr>
          <w:b/>
          <w:spacing w:val="-4"/>
          <w:sz w:val="16"/>
          <w:szCs w:val="16"/>
        </w:rPr>
      </w:pPr>
    </w:p>
    <w:p w:rsidR="002D3691" w:rsidRPr="005D7EB6" w:rsidRDefault="005E29DC" w:rsidP="005E29DC">
      <w:pPr>
        <w:ind w:firstLine="720"/>
        <w:jc w:val="both"/>
        <w:rPr>
          <w:sz w:val="28"/>
          <w:szCs w:val="28"/>
        </w:rPr>
      </w:pPr>
      <w:r w:rsidRPr="005D7EB6">
        <w:rPr>
          <w:b/>
          <w:sz w:val="28"/>
          <w:szCs w:val="28"/>
        </w:rPr>
        <w:t>1.</w:t>
      </w:r>
      <w:r w:rsidRPr="005D7EB6">
        <w:rPr>
          <w:sz w:val="28"/>
          <w:szCs w:val="28"/>
        </w:rPr>
        <w:t xml:space="preserve">   </w:t>
      </w:r>
      <w:r w:rsidR="002D3691" w:rsidRPr="005D7EB6">
        <w:rPr>
          <w:sz w:val="28"/>
          <w:szCs w:val="28"/>
        </w:rPr>
        <w:t xml:space="preserve">Інформацію управління з питань надзвичайних ситуацій та цивільного захисту населення міської ради про хід виконання Комплексної Програми запобігання надзвичайним  ситуаціям  та  ліквідації  їх  наслідків в </w:t>
      </w:r>
      <w:r w:rsidR="001005E2" w:rsidRPr="005D7EB6">
        <w:rPr>
          <w:sz w:val="28"/>
          <w:szCs w:val="28"/>
        </w:rPr>
        <w:t xml:space="preserve">  </w:t>
      </w:r>
      <w:r w:rsidR="006838FA" w:rsidRPr="005D7EB6">
        <w:rPr>
          <w:sz w:val="28"/>
          <w:szCs w:val="28"/>
        </w:rPr>
        <w:t xml:space="preserve">                   </w:t>
      </w:r>
      <w:r w:rsidR="002D3691" w:rsidRPr="005D7EB6">
        <w:rPr>
          <w:sz w:val="28"/>
          <w:szCs w:val="28"/>
        </w:rPr>
        <w:t>м. Чернівцях на 2016 – 2020 роки, затвердженої рішенням міської ради від 17.05.2016 р. № 196</w:t>
      </w:r>
      <w:r w:rsidR="0064465B">
        <w:rPr>
          <w:sz w:val="28"/>
          <w:szCs w:val="28"/>
        </w:rPr>
        <w:t>,</w:t>
      </w:r>
      <w:r w:rsidR="00790AF1" w:rsidRPr="005D7EB6">
        <w:rPr>
          <w:sz w:val="28"/>
          <w:szCs w:val="28"/>
        </w:rPr>
        <w:t xml:space="preserve"> зі змінами від 26.12.2017 р. № 1052</w:t>
      </w:r>
      <w:r w:rsidR="00006B07" w:rsidRPr="005D7EB6">
        <w:rPr>
          <w:sz w:val="28"/>
          <w:szCs w:val="28"/>
        </w:rPr>
        <w:t xml:space="preserve"> (далі – Комплексна програма)</w:t>
      </w:r>
      <w:r w:rsidR="00E52A92" w:rsidRPr="005D7EB6">
        <w:rPr>
          <w:sz w:val="28"/>
          <w:szCs w:val="28"/>
        </w:rPr>
        <w:t>, взяти до відома (додається).</w:t>
      </w:r>
    </w:p>
    <w:p w:rsidR="00881B58" w:rsidRPr="005D7EB6" w:rsidRDefault="00881B58" w:rsidP="005E29DC">
      <w:pPr>
        <w:ind w:firstLine="720"/>
        <w:jc w:val="both"/>
        <w:rPr>
          <w:sz w:val="16"/>
          <w:szCs w:val="16"/>
        </w:rPr>
      </w:pPr>
    </w:p>
    <w:p w:rsidR="00973871" w:rsidRPr="005D7EB6" w:rsidRDefault="00623B97" w:rsidP="00973871">
      <w:pPr>
        <w:ind w:firstLine="720"/>
        <w:jc w:val="both"/>
        <w:rPr>
          <w:sz w:val="28"/>
          <w:szCs w:val="28"/>
        </w:rPr>
      </w:pPr>
      <w:r>
        <w:rPr>
          <w:b/>
          <w:sz w:val="28"/>
          <w:szCs w:val="28"/>
        </w:rPr>
        <w:t>2</w:t>
      </w:r>
      <w:r w:rsidR="00973871" w:rsidRPr="005D7EB6">
        <w:rPr>
          <w:b/>
          <w:sz w:val="28"/>
          <w:szCs w:val="28"/>
        </w:rPr>
        <w:t xml:space="preserve">. </w:t>
      </w:r>
      <w:r w:rsidR="008E57DC" w:rsidRPr="005D7EB6">
        <w:rPr>
          <w:sz w:val="28"/>
          <w:szCs w:val="28"/>
        </w:rPr>
        <w:t>Департаменту житлово-комунального господ</w:t>
      </w:r>
      <w:r w:rsidR="0064465B">
        <w:rPr>
          <w:sz w:val="28"/>
          <w:szCs w:val="28"/>
        </w:rPr>
        <w:t>арства міської ради, управлінню</w:t>
      </w:r>
      <w:r w:rsidR="008E57DC" w:rsidRPr="005D7EB6">
        <w:rPr>
          <w:sz w:val="28"/>
          <w:szCs w:val="28"/>
        </w:rPr>
        <w:t xml:space="preserve"> освіти</w:t>
      </w:r>
      <w:r w:rsidR="0064465B">
        <w:rPr>
          <w:sz w:val="28"/>
          <w:szCs w:val="28"/>
        </w:rPr>
        <w:t xml:space="preserve"> міської ради</w:t>
      </w:r>
      <w:r w:rsidR="008E57DC" w:rsidRPr="005D7EB6">
        <w:rPr>
          <w:sz w:val="28"/>
          <w:szCs w:val="28"/>
        </w:rPr>
        <w:t xml:space="preserve"> та </w:t>
      </w:r>
      <w:r w:rsidR="0064465B">
        <w:rPr>
          <w:sz w:val="28"/>
          <w:szCs w:val="28"/>
        </w:rPr>
        <w:t xml:space="preserve">управлінню </w:t>
      </w:r>
      <w:r w:rsidR="008E57DC" w:rsidRPr="005D7EB6">
        <w:rPr>
          <w:sz w:val="28"/>
          <w:szCs w:val="28"/>
        </w:rPr>
        <w:t>охорони здоров</w:t>
      </w:r>
      <w:r w:rsidR="008E57DC" w:rsidRPr="005D7EB6">
        <w:rPr>
          <w:sz w:val="28"/>
          <w:szCs w:val="28"/>
        </w:rPr>
        <w:sym w:font="Symbol" w:char="F0A2"/>
      </w:r>
      <w:r w:rsidR="008E57DC" w:rsidRPr="005D7EB6">
        <w:rPr>
          <w:sz w:val="28"/>
          <w:szCs w:val="28"/>
        </w:rPr>
        <w:t>я міської ради</w:t>
      </w:r>
      <w:r w:rsidR="001614C8" w:rsidRPr="005D7EB6">
        <w:rPr>
          <w:sz w:val="28"/>
          <w:szCs w:val="28"/>
        </w:rPr>
        <w:t xml:space="preserve">, групі по транспортно-господарському </w:t>
      </w:r>
      <w:r w:rsidR="0064465B">
        <w:rPr>
          <w:sz w:val="28"/>
          <w:szCs w:val="28"/>
        </w:rPr>
        <w:t>обслуговуванню</w:t>
      </w:r>
      <w:r w:rsidR="001614C8" w:rsidRPr="005D7EB6">
        <w:rPr>
          <w:sz w:val="28"/>
          <w:szCs w:val="28"/>
        </w:rPr>
        <w:t xml:space="preserve"> </w:t>
      </w:r>
      <w:r w:rsidR="0064465B">
        <w:rPr>
          <w:sz w:val="28"/>
          <w:szCs w:val="28"/>
        </w:rPr>
        <w:t>міськрай</w:t>
      </w:r>
      <w:r w:rsidR="001614C8" w:rsidRPr="005D7EB6">
        <w:rPr>
          <w:sz w:val="28"/>
          <w:szCs w:val="28"/>
        </w:rPr>
        <w:t>рад, Чернівецькому міському відділу управління Державної служби надзвичайних ситуацій у Чернівецькій області</w:t>
      </w:r>
      <w:r w:rsidR="00881B58" w:rsidRPr="005D7EB6">
        <w:rPr>
          <w:sz w:val="28"/>
          <w:szCs w:val="28"/>
        </w:rPr>
        <w:t xml:space="preserve"> забезпечити </w:t>
      </w:r>
      <w:r w:rsidR="00A7084D" w:rsidRPr="005D7EB6">
        <w:rPr>
          <w:sz w:val="28"/>
          <w:szCs w:val="28"/>
        </w:rPr>
        <w:t xml:space="preserve">організацію </w:t>
      </w:r>
      <w:r w:rsidR="0064465B">
        <w:rPr>
          <w:sz w:val="28"/>
          <w:szCs w:val="28"/>
        </w:rPr>
        <w:t>і</w:t>
      </w:r>
      <w:r w:rsidR="00F02B41" w:rsidRPr="005D7EB6">
        <w:rPr>
          <w:sz w:val="28"/>
          <w:szCs w:val="28"/>
        </w:rPr>
        <w:t xml:space="preserve"> виконання </w:t>
      </w:r>
      <w:r w:rsidR="00881B58" w:rsidRPr="005D7EB6">
        <w:rPr>
          <w:sz w:val="28"/>
          <w:szCs w:val="28"/>
        </w:rPr>
        <w:t xml:space="preserve">заходів </w:t>
      </w:r>
      <w:r w:rsidR="004A62E6" w:rsidRPr="005D7EB6">
        <w:rPr>
          <w:sz w:val="28"/>
          <w:szCs w:val="28"/>
        </w:rPr>
        <w:t xml:space="preserve">з реалізації </w:t>
      </w:r>
      <w:r w:rsidR="00881B58" w:rsidRPr="005D7EB6">
        <w:rPr>
          <w:sz w:val="28"/>
          <w:szCs w:val="28"/>
        </w:rPr>
        <w:t>Комплексної програми</w:t>
      </w:r>
      <w:r w:rsidR="004A62E6" w:rsidRPr="005D7EB6">
        <w:rPr>
          <w:sz w:val="28"/>
          <w:szCs w:val="28"/>
        </w:rPr>
        <w:t xml:space="preserve"> та </w:t>
      </w:r>
      <w:r w:rsidR="00F02B41" w:rsidRPr="005D7EB6">
        <w:rPr>
          <w:sz w:val="28"/>
          <w:szCs w:val="28"/>
        </w:rPr>
        <w:t xml:space="preserve">про їх виконання </w:t>
      </w:r>
      <w:r w:rsidR="004A62E6" w:rsidRPr="005D7EB6">
        <w:rPr>
          <w:sz w:val="28"/>
          <w:szCs w:val="28"/>
        </w:rPr>
        <w:t>інформувати управління з питань надзвичайних ситуацій та цивільного зах</w:t>
      </w:r>
      <w:r w:rsidR="0064465B">
        <w:rPr>
          <w:sz w:val="28"/>
          <w:szCs w:val="28"/>
        </w:rPr>
        <w:t>исту населення міської ради до10</w:t>
      </w:r>
      <w:r w:rsidR="004A62E6" w:rsidRPr="005D7EB6">
        <w:rPr>
          <w:sz w:val="28"/>
          <w:szCs w:val="28"/>
        </w:rPr>
        <w:t xml:space="preserve"> </w:t>
      </w:r>
      <w:r w:rsidR="0064465B">
        <w:rPr>
          <w:sz w:val="28"/>
          <w:szCs w:val="28"/>
        </w:rPr>
        <w:t>січня наступного за звітним роком</w:t>
      </w:r>
      <w:r w:rsidR="004A62E6" w:rsidRPr="005D7EB6">
        <w:rPr>
          <w:sz w:val="28"/>
          <w:szCs w:val="28"/>
        </w:rPr>
        <w:t>.</w:t>
      </w:r>
    </w:p>
    <w:p w:rsidR="005124A9" w:rsidRPr="005D7EB6" w:rsidRDefault="005124A9" w:rsidP="00973871">
      <w:pPr>
        <w:ind w:firstLine="720"/>
        <w:jc w:val="both"/>
        <w:rPr>
          <w:sz w:val="16"/>
          <w:szCs w:val="16"/>
        </w:rPr>
      </w:pPr>
    </w:p>
    <w:p w:rsidR="005124A9" w:rsidRPr="005D7EB6" w:rsidRDefault="00623B97" w:rsidP="00973871">
      <w:pPr>
        <w:ind w:firstLine="720"/>
        <w:jc w:val="both"/>
        <w:rPr>
          <w:sz w:val="28"/>
          <w:szCs w:val="28"/>
        </w:rPr>
      </w:pPr>
      <w:r>
        <w:rPr>
          <w:b/>
          <w:sz w:val="28"/>
          <w:szCs w:val="28"/>
        </w:rPr>
        <w:t>3</w:t>
      </w:r>
      <w:r w:rsidR="005124A9" w:rsidRPr="005D7EB6">
        <w:rPr>
          <w:b/>
          <w:sz w:val="28"/>
          <w:szCs w:val="28"/>
        </w:rPr>
        <w:t>.</w:t>
      </w:r>
      <w:r w:rsidR="005124A9" w:rsidRPr="005D7EB6">
        <w:rPr>
          <w:sz w:val="28"/>
          <w:szCs w:val="28"/>
        </w:rPr>
        <w:t xml:space="preserve">    Управлінню з питань надзвичайних ситуацій та цивільного захисту населення міської ради </w:t>
      </w:r>
      <w:r w:rsidR="005124A9" w:rsidRPr="005D7EB6">
        <w:rPr>
          <w:sz w:val="28"/>
        </w:rPr>
        <w:t xml:space="preserve">забезпечити координацію діяльності виконавчих органів міської ради </w:t>
      </w:r>
      <w:r w:rsidR="0064465B">
        <w:rPr>
          <w:sz w:val="28"/>
        </w:rPr>
        <w:t>з виконання</w:t>
      </w:r>
      <w:r w:rsidR="00C85A7D" w:rsidRPr="005D7EB6">
        <w:rPr>
          <w:sz w:val="28"/>
        </w:rPr>
        <w:t xml:space="preserve"> заходів Комплексної програми </w:t>
      </w:r>
      <w:r w:rsidR="009F1FEB" w:rsidRPr="005D7EB6">
        <w:rPr>
          <w:sz w:val="28"/>
        </w:rPr>
        <w:t>та</w:t>
      </w:r>
      <w:r w:rsidR="00C85A7D" w:rsidRPr="005D7EB6">
        <w:rPr>
          <w:sz w:val="28"/>
        </w:rPr>
        <w:t xml:space="preserve"> підготовку</w:t>
      </w:r>
      <w:r w:rsidR="002E40E5" w:rsidRPr="005D7EB6">
        <w:rPr>
          <w:sz w:val="28"/>
        </w:rPr>
        <w:t xml:space="preserve"> </w:t>
      </w:r>
      <w:r w:rsidR="00C85A7D" w:rsidRPr="005D7EB6">
        <w:rPr>
          <w:sz w:val="28"/>
        </w:rPr>
        <w:t>узагальне</w:t>
      </w:r>
      <w:r w:rsidR="005447F6" w:rsidRPr="005D7EB6">
        <w:rPr>
          <w:sz w:val="28"/>
        </w:rPr>
        <w:t>ної інформації про їх виконання.</w:t>
      </w:r>
    </w:p>
    <w:p w:rsidR="00F91244" w:rsidRPr="005D7EB6" w:rsidRDefault="00F91244" w:rsidP="00F91244">
      <w:pPr>
        <w:ind w:left="360"/>
        <w:jc w:val="both"/>
        <w:rPr>
          <w:sz w:val="16"/>
          <w:szCs w:val="16"/>
        </w:rPr>
      </w:pPr>
    </w:p>
    <w:p w:rsidR="009942DB" w:rsidRPr="005D7EB6" w:rsidRDefault="00623B97" w:rsidP="00525171">
      <w:pPr>
        <w:ind w:firstLine="720"/>
        <w:jc w:val="both"/>
        <w:rPr>
          <w:sz w:val="28"/>
          <w:szCs w:val="28"/>
        </w:rPr>
      </w:pPr>
      <w:r>
        <w:rPr>
          <w:b/>
          <w:sz w:val="28"/>
          <w:szCs w:val="28"/>
        </w:rPr>
        <w:lastRenderedPageBreak/>
        <w:t>4</w:t>
      </w:r>
      <w:r w:rsidR="00525171" w:rsidRPr="005D7EB6">
        <w:rPr>
          <w:b/>
          <w:sz w:val="28"/>
          <w:szCs w:val="28"/>
        </w:rPr>
        <w:t>.</w:t>
      </w:r>
      <w:r w:rsidR="00906C53" w:rsidRPr="005D7EB6">
        <w:rPr>
          <w:sz w:val="28"/>
          <w:szCs w:val="28"/>
        </w:rPr>
        <w:t xml:space="preserve"> </w:t>
      </w:r>
      <w:r w:rsidR="009942DB" w:rsidRPr="005D7EB6">
        <w:rPr>
          <w:sz w:val="28"/>
          <w:szCs w:val="28"/>
        </w:rPr>
        <w:t>Рішення підлягає оприлюдненню на офіційному веб-порталі Чернівецько</w:t>
      </w:r>
      <w:r w:rsidR="006203F8" w:rsidRPr="005D7EB6">
        <w:rPr>
          <w:sz w:val="28"/>
          <w:szCs w:val="28"/>
        </w:rPr>
        <w:t>ї міської ради</w:t>
      </w:r>
      <w:r w:rsidR="009942DB" w:rsidRPr="005D7EB6">
        <w:rPr>
          <w:sz w:val="28"/>
          <w:szCs w:val="28"/>
        </w:rPr>
        <w:t>.</w:t>
      </w:r>
    </w:p>
    <w:p w:rsidR="00906C53" w:rsidRPr="005D7EB6" w:rsidRDefault="00906C53" w:rsidP="00525171">
      <w:pPr>
        <w:ind w:firstLine="720"/>
        <w:jc w:val="both"/>
        <w:rPr>
          <w:sz w:val="16"/>
          <w:szCs w:val="16"/>
        </w:rPr>
      </w:pPr>
    </w:p>
    <w:p w:rsidR="00906C53" w:rsidRPr="005D7EB6" w:rsidRDefault="00623B97" w:rsidP="00906C53">
      <w:pPr>
        <w:ind w:firstLine="708"/>
        <w:jc w:val="both"/>
        <w:rPr>
          <w:sz w:val="28"/>
          <w:szCs w:val="28"/>
        </w:rPr>
      </w:pPr>
      <w:r>
        <w:rPr>
          <w:b/>
          <w:sz w:val="28"/>
          <w:szCs w:val="28"/>
        </w:rPr>
        <w:t>5</w:t>
      </w:r>
      <w:r w:rsidR="00906C53" w:rsidRPr="005D7EB6">
        <w:rPr>
          <w:b/>
          <w:sz w:val="28"/>
          <w:szCs w:val="28"/>
        </w:rPr>
        <w:t xml:space="preserve">. </w:t>
      </w:r>
      <w:r w:rsidR="00F408D6">
        <w:rPr>
          <w:sz w:val="28"/>
          <w:szCs w:val="28"/>
        </w:rPr>
        <w:t xml:space="preserve"> </w:t>
      </w:r>
      <w:r w:rsidR="00906C53" w:rsidRPr="005D7EB6">
        <w:rPr>
          <w:sz w:val="28"/>
          <w:szCs w:val="28"/>
        </w:rPr>
        <w:t xml:space="preserve">Про хід виконання </w:t>
      </w:r>
      <w:r w:rsidR="00CF7B91">
        <w:rPr>
          <w:sz w:val="28"/>
          <w:szCs w:val="28"/>
        </w:rPr>
        <w:t>Комплексної програми за 2018 рік</w:t>
      </w:r>
      <w:r w:rsidR="00906C53" w:rsidRPr="005D7EB6">
        <w:rPr>
          <w:sz w:val="28"/>
          <w:szCs w:val="28"/>
        </w:rPr>
        <w:t xml:space="preserve"> проінформувати сесію міської ради в </w:t>
      </w:r>
      <w:r w:rsidR="005B1877" w:rsidRPr="005D7EB6">
        <w:rPr>
          <w:sz w:val="28"/>
          <w:szCs w:val="28"/>
        </w:rPr>
        <w:t>квітні 2019</w:t>
      </w:r>
      <w:r w:rsidR="00906C53" w:rsidRPr="005D7EB6">
        <w:rPr>
          <w:sz w:val="28"/>
          <w:szCs w:val="28"/>
        </w:rPr>
        <w:t xml:space="preserve"> року.</w:t>
      </w:r>
    </w:p>
    <w:p w:rsidR="004463FD" w:rsidRPr="005D7EB6" w:rsidRDefault="004463FD" w:rsidP="004463FD">
      <w:pPr>
        <w:jc w:val="both"/>
        <w:rPr>
          <w:sz w:val="16"/>
          <w:szCs w:val="16"/>
        </w:rPr>
      </w:pPr>
    </w:p>
    <w:p w:rsidR="009942DB" w:rsidRPr="005D7EB6" w:rsidRDefault="00623B97" w:rsidP="00525171">
      <w:pPr>
        <w:ind w:firstLine="720"/>
        <w:jc w:val="both"/>
        <w:rPr>
          <w:sz w:val="28"/>
          <w:szCs w:val="28"/>
        </w:rPr>
      </w:pPr>
      <w:r>
        <w:rPr>
          <w:b/>
          <w:sz w:val="28"/>
          <w:szCs w:val="28"/>
        </w:rPr>
        <w:t>6</w:t>
      </w:r>
      <w:r w:rsidR="00525171" w:rsidRPr="005D7EB6">
        <w:rPr>
          <w:b/>
          <w:sz w:val="28"/>
          <w:szCs w:val="28"/>
        </w:rPr>
        <w:t>.</w:t>
      </w:r>
      <w:r w:rsidR="00525171" w:rsidRPr="005D7EB6">
        <w:rPr>
          <w:sz w:val="28"/>
          <w:szCs w:val="28"/>
        </w:rPr>
        <w:t xml:space="preserve">  </w:t>
      </w:r>
      <w:r w:rsidR="00513865" w:rsidRPr="005D7EB6">
        <w:rPr>
          <w:sz w:val="28"/>
          <w:szCs w:val="28"/>
        </w:rPr>
        <w:t>Організацію виконання цього рішення п</w:t>
      </w:r>
      <w:r w:rsidR="008C14EF" w:rsidRPr="005D7EB6">
        <w:rPr>
          <w:sz w:val="28"/>
          <w:szCs w:val="28"/>
        </w:rPr>
        <w:t>окласти</w:t>
      </w:r>
      <w:r w:rsidR="00513865" w:rsidRPr="005D7EB6">
        <w:rPr>
          <w:sz w:val="28"/>
          <w:szCs w:val="28"/>
        </w:rPr>
        <w:t xml:space="preserve"> на начальника управління з питань надзвичайних ситуацій та цивільного захисту населенн</w:t>
      </w:r>
      <w:r w:rsidR="006203F8" w:rsidRPr="005D7EB6">
        <w:rPr>
          <w:sz w:val="28"/>
          <w:szCs w:val="28"/>
        </w:rPr>
        <w:t>я міської ради</w:t>
      </w:r>
      <w:r w:rsidR="006D3AD2" w:rsidRPr="005D7EB6">
        <w:rPr>
          <w:sz w:val="28"/>
          <w:szCs w:val="28"/>
        </w:rPr>
        <w:t>.</w:t>
      </w:r>
    </w:p>
    <w:p w:rsidR="006660C8" w:rsidRPr="005D7EB6" w:rsidRDefault="006660C8" w:rsidP="00525171">
      <w:pPr>
        <w:ind w:firstLine="720"/>
        <w:jc w:val="both"/>
        <w:rPr>
          <w:sz w:val="16"/>
          <w:szCs w:val="16"/>
        </w:rPr>
      </w:pPr>
    </w:p>
    <w:p w:rsidR="004F5E2B" w:rsidRPr="005D7EB6" w:rsidRDefault="00623B97" w:rsidP="004F5E2B">
      <w:pPr>
        <w:ind w:firstLine="720"/>
        <w:jc w:val="both"/>
        <w:rPr>
          <w:sz w:val="28"/>
          <w:szCs w:val="28"/>
        </w:rPr>
      </w:pPr>
      <w:r>
        <w:rPr>
          <w:b/>
          <w:sz w:val="28"/>
          <w:szCs w:val="28"/>
        </w:rPr>
        <w:t>7</w:t>
      </w:r>
      <w:r w:rsidR="004F5E2B" w:rsidRPr="005D7EB6">
        <w:rPr>
          <w:b/>
          <w:sz w:val="28"/>
          <w:szCs w:val="28"/>
        </w:rPr>
        <w:t>.</w:t>
      </w:r>
      <w:r w:rsidR="004F5E2B" w:rsidRPr="005D7EB6">
        <w:rPr>
          <w:sz w:val="28"/>
          <w:szCs w:val="28"/>
        </w:rPr>
        <w:t xml:space="preserve">  Контроль за виконанням рішення покласти на постійні комісії з питань бюджету та фінансів </w:t>
      </w:r>
      <w:r w:rsidR="00094489" w:rsidRPr="005D7EB6">
        <w:rPr>
          <w:sz w:val="28"/>
          <w:szCs w:val="28"/>
        </w:rPr>
        <w:t>і</w:t>
      </w:r>
      <w:r w:rsidR="004F5E2B" w:rsidRPr="005D7EB6">
        <w:rPr>
          <w:sz w:val="28"/>
          <w:szCs w:val="28"/>
        </w:rPr>
        <w:t xml:space="preserve"> з питань житлово-комунального господарства та охорони навколишнього середовища.</w:t>
      </w:r>
    </w:p>
    <w:p w:rsidR="004F5E2B" w:rsidRPr="005D7EB6" w:rsidRDefault="004F5E2B" w:rsidP="004F5E2B">
      <w:pPr>
        <w:jc w:val="both"/>
        <w:rPr>
          <w:b/>
          <w:sz w:val="28"/>
          <w:szCs w:val="28"/>
        </w:rPr>
      </w:pPr>
    </w:p>
    <w:p w:rsidR="004F5E2B" w:rsidRPr="005D7EB6" w:rsidRDefault="004F5E2B" w:rsidP="004F5E2B">
      <w:pPr>
        <w:jc w:val="both"/>
        <w:rPr>
          <w:b/>
          <w:sz w:val="28"/>
          <w:szCs w:val="28"/>
        </w:rPr>
      </w:pPr>
      <w:r w:rsidRPr="005D7EB6">
        <w:rPr>
          <w:b/>
          <w:sz w:val="28"/>
          <w:szCs w:val="28"/>
        </w:rPr>
        <w:t>Чернівецький міський голова                                                           О. Каспрук</w:t>
      </w:r>
    </w:p>
    <w:p w:rsidR="0064454F" w:rsidRPr="005D7EB6" w:rsidRDefault="0064454F" w:rsidP="004F5E2B">
      <w:pPr>
        <w:jc w:val="both"/>
        <w:rPr>
          <w:sz w:val="28"/>
          <w:szCs w:val="28"/>
        </w:rPr>
      </w:pPr>
    </w:p>
    <w:p w:rsidR="00595FDF" w:rsidRPr="00E75031" w:rsidRDefault="00595FDF" w:rsidP="00595FDF">
      <w:pPr>
        <w:jc w:val="center"/>
        <w:rPr>
          <w:b/>
          <w:sz w:val="28"/>
          <w:szCs w:val="28"/>
        </w:rPr>
      </w:pPr>
      <w:r>
        <w:rPr>
          <w:sz w:val="16"/>
          <w:szCs w:val="16"/>
        </w:rPr>
        <w:br w:type="page"/>
      </w:r>
      <w:r w:rsidRPr="00E75031">
        <w:rPr>
          <w:b/>
          <w:sz w:val="28"/>
          <w:szCs w:val="28"/>
        </w:rPr>
        <w:lastRenderedPageBreak/>
        <w:t>ІНФОРМАЦІЯ</w:t>
      </w:r>
    </w:p>
    <w:p w:rsidR="00595FDF" w:rsidRPr="00E75031" w:rsidRDefault="00595FDF" w:rsidP="00595FDF">
      <w:pPr>
        <w:jc w:val="center"/>
        <w:rPr>
          <w:b/>
          <w:sz w:val="28"/>
          <w:szCs w:val="28"/>
        </w:rPr>
      </w:pPr>
      <w:r w:rsidRPr="00E75031">
        <w:rPr>
          <w:b/>
          <w:sz w:val="28"/>
          <w:szCs w:val="28"/>
        </w:rPr>
        <w:t xml:space="preserve">про хід виконання у 2017 році Комплексної програми </w:t>
      </w:r>
      <w:r w:rsidRPr="00E75031">
        <w:rPr>
          <w:b/>
          <w:bCs/>
          <w:sz w:val="28"/>
          <w:szCs w:val="28"/>
        </w:rPr>
        <w:t>з</w:t>
      </w:r>
      <w:r w:rsidRPr="00E75031">
        <w:rPr>
          <w:b/>
          <w:sz w:val="28"/>
          <w:szCs w:val="28"/>
        </w:rPr>
        <w:t xml:space="preserve">апобігання надзвичайним  ситуаціям  та ліквідації  їх  наслідків </w:t>
      </w:r>
    </w:p>
    <w:p w:rsidR="00595FDF" w:rsidRPr="00E75031" w:rsidRDefault="00595FDF" w:rsidP="00595FDF">
      <w:pPr>
        <w:jc w:val="center"/>
        <w:rPr>
          <w:b/>
          <w:sz w:val="28"/>
          <w:szCs w:val="28"/>
        </w:rPr>
      </w:pPr>
      <w:r w:rsidRPr="00E75031">
        <w:rPr>
          <w:b/>
          <w:sz w:val="28"/>
          <w:szCs w:val="28"/>
        </w:rPr>
        <w:t>в м. Чернівцях на 2016 – 2020 роки</w:t>
      </w:r>
    </w:p>
    <w:p w:rsidR="00595FDF" w:rsidRPr="00F31BCF" w:rsidRDefault="00595FDF" w:rsidP="00595FDF">
      <w:pPr>
        <w:rPr>
          <w:sz w:val="16"/>
          <w:szCs w:val="16"/>
        </w:rPr>
      </w:pPr>
    </w:p>
    <w:p w:rsidR="00595FDF" w:rsidRPr="00E75031" w:rsidRDefault="00595FDF" w:rsidP="00595FDF">
      <w:pPr>
        <w:ind w:firstLine="709"/>
        <w:jc w:val="both"/>
        <w:rPr>
          <w:sz w:val="28"/>
          <w:szCs w:val="28"/>
        </w:rPr>
      </w:pPr>
      <w:r w:rsidRPr="00E75031">
        <w:rPr>
          <w:sz w:val="28"/>
          <w:szCs w:val="28"/>
        </w:rPr>
        <w:t xml:space="preserve">Комплексна програма </w:t>
      </w:r>
      <w:r w:rsidRPr="00E75031">
        <w:rPr>
          <w:bCs/>
          <w:sz w:val="28"/>
          <w:szCs w:val="28"/>
        </w:rPr>
        <w:t>з</w:t>
      </w:r>
      <w:r w:rsidRPr="00E75031">
        <w:rPr>
          <w:sz w:val="28"/>
          <w:szCs w:val="28"/>
        </w:rPr>
        <w:t xml:space="preserve">апобігання надзвичайним  ситуаціям  та ліквідації  їх  наслідків в м. Чернівцях на 2016 – 2020 роки затверджена рішенням 6 сесії VII скликання Чернівецької міської ради від 17.05.2016 </w:t>
      </w:r>
      <w:r>
        <w:rPr>
          <w:sz w:val="28"/>
          <w:szCs w:val="28"/>
        </w:rPr>
        <w:t xml:space="preserve">      </w:t>
      </w:r>
      <w:r w:rsidRPr="00E75031">
        <w:rPr>
          <w:sz w:val="28"/>
          <w:szCs w:val="28"/>
        </w:rPr>
        <w:t xml:space="preserve">№ 196 (далі Комплексна Програма). </w:t>
      </w:r>
    </w:p>
    <w:p w:rsidR="00595FDF" w:rsidRPr="00E75031" w:rsidRDefault="00595FDF" w:rsidP="00595FDF">
      <w:pPr>
        <w:ind w:firstLine="709"/>
        <w:jc w:val="both"/>
        <w:rPr>
          <w:sz w:val="16"/>
          <w:szCs w:val="16"/>
        </w:rPr>
      </w:pPr>
    </w:p>
    <w:p w:rsidR="00595FDF" w:rsidRPr="00E75031" w:rsidRDefault="00595FDF" w:rsidP="00595FDF">
      <w:pPr>
        <w:ind w:firstLine="709"/>
        <w:jc w:val="both"/>
        <w:rPr>
          <w:b/>
          <w:i/>
          <w:sz w:val="28"/>
          <w:szCs w:val="28"/>
        </w:rPr>
      </w:pPr>
      <w:r w:rsidRPr="00E75031">
        <w:rPr>
          <w:b/>
          <w:i/>
          <w:sz w:val="28"/>
          <w:szCs w:val="28"/>
        </w:rPr>
        <w:t>Складовими частинами Комплексної Програми є:</w:t>
      </w:r>
    </w:p>
    <w:p w:rsidR="00595FDF" w:rsidRPr="00E75031" w:rsidRDefault="00595FDF" w:rsidP="00595FDF">
      <w:pPr>
        <w:numPr>
          <w:ilvl w:val="0"/>
          <w:numId w:val="8"/>
        </w:numPr>
        <w:tabs>
          <w:tab w:val="clear" w:pos="1429"/>
          <w:tab w:val="num" w:pos="0"/>
        </w:tabs>
        <w:ind w:left="0" w:firstLine="720"/>
        <w:jc w:val="both"/>
        <w:rPr>
          <w:sz w:val="28"/>
          <w:szCs w:val="28"/>
        </w:rPr>
      </w:pPr>
      <w:r w:rsidRPr="00E75031">
        <w:rPr>
          <w:spacing w:val="2"/>
          <w:sz w:val="28"/>
          <w:szCs w:val="28"/>
        </w:rPr>
        <w:t xml:space="preserve">Програма </w:t>
      </w:r>
      <w:r w:rsidRPr="00E75031">
        <w:rPr>
          <w:sz w:val="28"/>
          <w:szCs w:val="28"/>
        </w:rPr>
        <w:t>забезпечення укриття населення в захисних спорудах цивільного захисту м. Чернівців на 2016-2020 роки,</w:t>
      </w:r>
    </w:p>
    <w:p w:rsidR="00595FDF" w:rsidRPr="00E75031" w:rsidRDefault="00595FDF" w:rsidP="00595FDF">
      <w:pPr>
        <w:numPr>
          <w:ilvl w:val="0"/>
          <w:numId w:val="8"/>
        </w:numPr>
        <w:tabs>
          <w:tab w:val="clear" w:pos="1429"/>
          <w:tab w:val="num" w:pos="0"/>
        </w:tabs>
        <w:ind w:left="0" w:firstLine="720"/>
        <w:jc w:val="both"/>
        <w:rPr>
          <w:sz w:val="28"/>
          <w:szCs w:val="28"/>
        </w:rPr>
      </w:pPr>
      <w:r w:rsidRPr="00E75031">
        <w:rPr>
          <w:sz w:val="28"/>
          <w:szCs w:val="28"/>
        </w:rPr>
        <w:t>Програма забезпечення пожежної та техногенної безпеки, запобігання і  реагування на надзвичайні ситуації та події в м. Чернівцях на 2016 - 2020 роки,</w:t>
      </w:r>
    </w:p>
    <w:p w:rsidR="00595FDF" w:rsidRPr="00E75031" w:rsidRDefault="00595FDF" w:rsidP="00595FDF">
      <w:pPr>
        <w:numPr>
          <w:ilvl w:val="0"/>
          <w:numId w:val="8"/>
        </w:numPr>
        <w:tabs>
          <w:tab w:val="clear" w:pos="1429"/>
          <w:tab w:val="num" w:pos="0"/>
        </w:tabs>
        <w:ind w:left="0" w:firstLine="720"/>
        <w:jc w:val="both"/>
        <w:rPr>
          <w:bCs/>
          <w:sz w:val="28"/>
          <w:szCs w:val="28"/>
        </w:rPr>
      </w:pPr>
      <w:r w:rsidRPr="00E75031">
        <w:rPr>
          <w:bCs/>
          <w:sz w:val="28"/>
          <w:szCs w:val="28"/>
        </w:rPr>
        <w:t>Програма створення, накопичення та використання матеріальних резервів для запобігання, ліквідації надзвичайних ситуацій та їх наслідків у м. Чернівцях на 2016 – 2020 роки,</w:t>
      </w:r>
    </w:p>
    <w:p w:rsidR="00595FDF" w:rsidRPr="00E75031" w:rsidRDefault="00595FDF" w:rsidP="00595FDF">
      <w:pPr>
        <w:numPr>
          <w:ilvl w:val="0"/>
          <w:numId w:val="8"/>
        </w:numPr>
        <w:tabs>
          <w:tab w:val="clear" w:pos="1429"/>
          <w:tab w:val="num" w:pos="0"/>
        </w:tabs>
        <w:ind w:left="0" w:firstLine="720"/>
        <w:jc w:val="both"/>
        <w:rPr>
          <w:sz w:val="28"/>
          <w:szCs w:val="28"/>
        </w:rPr>
      </w:pPr>
      <w:r w:rsidRPr="00E75031">
        <w:rPr>
          <w:sz w:val="28"/>
          <w:szCs w:val="28"/>
        </w:rPr>
        <w:t>П</w:t>
      </w:r>
      <w:r w:rsidRPr="00E75031">
        <w:rPr>
          <w:rStyle w:val="txt"/>
          <w:sz w:val="28"/>
          <w:szCs w:val="28"/>
        </w:rPr>
        <w:t xml:space="preserve">рограма </w:t>
      </w:r>
      <w:r w:rsidRPr="00E75031">
        <w:rPr>
          <w:sz w:val="28"/>
          <w:szCs w:val="28"/>
        </w:rPr>
        <w:t>організації рятування людей на водних об’єктах міста Черн</w:t>
      </w:r>
      <w:r w:rsidRPr="00E75031">
        <w:rPr>
          <w:sz w:val="28"/>
          <w:szCs w:val="28"/>
        </w:rPr>
        <w:t>і</w:t>
      </w:r>
      <w:r w:rsidRPr="00E75031">
        <w:rPr>
          <w:sz w:val="28"/>
          <w:szCs w:val="28"/>
        </w:rPr>
        <w:t>вців на 2016 - 2020 роки.</w:t>
      </w:r>
    </w:p>
    <w:p w:rsidR="00595FDF" w:rsidRPr="00E75031" w:rsidRDefault="00595FDF" w:rsidP="00595FDF">
      <w:pPr>
        <w:ind w:firstLine="709"/>
        <w:jc w:val="both"/>
        <w:rPr>
          <w:sz w:val="16"/>
          <w:szCs w:val="16"/>
        </w:rPr>
      </w:pPr>
    </w:p>
    <w:p w:rsidR="00595FDF" w:rsidRPr="00E75031" w:rsidRDefault="00595FDF" w:rsidP="00595FDF">
      <w:pPr>
        <w:ind w:firstLine="709"/>
        <w:jc w:val="both"/>
        <w:rPr>
          <w:sz w:val="28"/>
          <w:szCs w:val="28"/>
        </w:rPr>
      </w:pPr>
      <w:r w:rsidRPr="00E75031">
        <w:rPr>
          <w:sz w:val="28"/>
          <w:szCs w:val="28"/>
        </w:rPr>
        <w:t>Рішенням сесії міської ради від</w:t>
      </w:r>
      <w:r>
        <w:rPr>
          <w:sz w:val="28"/>
          <w:szCs w:val="28"/>
        </w:rPr>
        <w:t xml:space="preserve"> </w:t>
      </w:r>
      <w:r w:rsidRPr="00E75031">
        <w:rPr>
          <w:sz w:val="28"/>
          <w:szCs w:val="28"/>
        </w:rPr>
        <w:t>26.12.2017 р. № 1052 до Комплексної Програми внесені зміни в частині збільшення фінансування Програми забезпечення пожежної та техногенної безпеки, запобігання і  реагування на надзвичайні ситуації та події в  м. Чернівцях на 2016 - 2020 роки за рахунок коштів міського бюджету на 200,0 тис. грн.</w:t>
      </w:r>
    </w:p>
    <w:p w:rsidR="00595FDF" w:rsidRPr="00A777FB" w:rsidRDefault="00595FDF" w:rsidP="00595FDF">
      <w:pPr>
        <w:ind w:firstLine="709"/>
        <w:jc w:val="both"/>
        <w:rPr>
          <w:sz w:val="16"/>
          <w:szCs w:val="16"/>
        </w:rPr>
      </w:pPr>
    </w:p>
    <w:p w:rsidR="00595FDF" w:rsidRPr="00E75031" w:rsidRDefault="00595FDF" w:rsidP="00595FDF">
      <w:pPr>
        <w:ind w:firstLine="709"/>
        <w:jc w:val="both"/>
        <w:rPr>
          <w:sz w:val="28"/>
          <w:szCs w:val="28"/>
        </w:rPr>
      </w:pPr>
      <w:r w:rsidRPr="00E75031">
        <w:rPr>
          <w:sz w:val="28"/>
          <w:szCs w:val="28"/>
        </w:rPr>
        <w:t>Фінансування Комплексної Програми передбачено як за рахунок коштів місцевого бюджету</w:t>
      </w:r>
      <w:r>
        <w:rPr>
          <w:sz w:val="28"/>
          <w:szCs w:val="28"/>
        </w:rPr>
        <w:t>,</w:t>
      </w:r>
      <w:r w:rsidRPr="00E75031">
        <w:rPr>
          <w:sz w:val="28"/>
          <w:szCs w:val="28"/>
        </w:rPr>
        <w:t xml:space="preserve"> так і за рахунок інших джерел не заборонених законодавством України. Загальний обсяг фінансування Комплексної Програми на 2016-2020 роки (із змінами) становить 6154,5 </w:t>
      </w:r>
      <w:r>
        <w:rPr>
          <w:sz w:val="28"/>
          <w:szCs w:val="28"/>
        </w:rPr>
        <w:t>тис</w:t>
      </w:r>
      <w:r w:rsidRPr="00E75031">
        <w:rPr>
          <w:sz w:val="28"/>
          <w:szCs w:val="28"/>
        </w:rPr>
        <w:t>. г</w:t>
      </w:r>
      <w:r>
        <w:rPr>
          <w:sz w:val="28"/>
          <w:szCs w:val="28"/>
        </w:rPr>
        <w:t>рн.</w:t>
      </w:r>
      <w:r w:rsidRPr="00E75031">
        <w:rPr>
          <w:sz w:val="28"/>
          <w:szCs w:val="28"/>
        </w:rPr>
        <w:t xml:space="preserve">, з них: міський бюджет – 5229,5 </w:t>
      </w:r>
      <w:r>
        <w:rPr>
          <w:sz w:val="28"/>
          <w:szCs w:val="28"/>
        </w:rPr>
        <w:t>тис</w:t>
      </w:r>
      <w:r w:rsidRPr="00E75031">
        <w:rPr>
          <w:sz w:val="28"/>
          <w:szCs w:val="28"/>
        </w:rPr>
        <w:t xml:space="preserve">. грн., інші джерела -  925,0 </w:t>
      </w:r>
      <w:r>
        <w:rPr>
          <w:sz w:val="28"/>
          <w:szCs w:val="28"/>
        </w:rPr>
        <w:t>тис</w:t>
      </w:r>
      <w:r w:rsidRPr="00E75031">
        <w:rPr>
          <w:sz w:val="28"/>
          <w:szCs w:val="28"/>
        </w:rPr>
        <w:t>. грн..</w:t>
      </w:r>
    </w:p>
    <w:p w:rsidR="00595FDF" w:rsidRPr="00E75031" w:rsidRDefault="00595FDF" w:rsidP="00595FDF">
      <w:pPr>
        <w:ind w:firstLine="709"/>
        <w:jc w:val="both"/>
        <w:rPr>
          <w:spacing w:val="2"/>
          <w:sz w:val="28"/>
          <w:szCs w:val="28"/>
        </w:rPr>
      </w:pPr>
      <w:r w:rsidRPr="00E75031">
        <w:rPr>
          <w:spacing w:val="2"/>
          <w:sz w:val="28"/>
          <w:szCs w:val="28"/>
        </w:rPr>
        <w:t xml:space="preserve">Аналіз загального використання коштів по Комплексній  Програмі за 2017 рік додається. </w:t>
      </w:r>
    </w:p>
    <w:p w:rsidR="00595FDF" w:rsidRPr="00E75031" w:rsidRDefault="00595FDF" w:rsidP="00595FDF">
      <w:pPr>
        <w:ind w:firstLine="709"/>
        <w:jc w:val="both"/>
        <w:rPr>
          <w:sz w:val="16"/>
          <w:szCs w:val="16"/>
        </w:rPr>
      </w:pPr>
    </w:p>
    <w:p w:rsidR="00595FDF" w:rsidRPr="00E75031" w:rsidRDefault="00595FDF" w:rsidP="00595FDF">
      <w:pPr>
        <w:ind w:firstLine="709"/>
        <w:jc w:val="both"/>
        <w:rPr>
          <w:sz w:val="28"/>
          <w:szCs w:val="28"/>
        </w:rPr>
      </w:pPr>
      <w:r w:rsidRPr="00E75031">
        <w:rPr>
          <w:sz w:val="28"/>
          <w:szCs w:val="28"/>
        </w:rPr>
        <w:t>Відповідальними виконавцями Комплексної Програми є виконавчі органи міської ради, ком</w:t>
      </w:r>
      <w:r w:rsidRPr="00E75031">
        <w:rPr>
          <w:sz w:val="28"/>
          <w:szCs w:val="28"/>
        </w:rPr>
        <w:t>у</w:t>
      </w:r>
      <w:r w:rsidRPr="00E75031">
        <w:rPr>
          <w:sz w:val="28"/>
          <w:szCs w:val="28"/>
        </w:rPr>
        <w:t>нальні підприємства, установи та орган</w:t>
      </w:r>
      <w:r w:rsidRPr="00E75031">
        <w:rPr>
          <w:sz w:val="28"/>
          <w:szCs w:val="28"/>
        </w:rPr>
        <w:t>і</w:t>
      </w:r>
      <w:r w:rsidRPr="00E75031">
        <w:rPr>
          <w:sz w:val="28"/>
          <w:szCs w:val="28"/>
        </w:rPr>
        <w:t>зації та Чернівецький міський відділ Упра</w:t>
      </w:r>
      <w:r w:rsidRPr="00E75031">
        <w:rPr>
          <w:sz w:val="28"/>
          <w:szCs w:val="28"/>
        </w:rPr>
        <w:t>в</w:t>
      </w:r>
      <w:r w:rsidRPr="00E75031">
        <w:rPr>
          <w:sz w:val="28"/>
          <w:szCs w:val="28"/>
        </w:rPr>
        <w:t>ління Державної служби надзвичайних ситуацій України  в Чернівецькій о</w:t>
      </w:r>
      <w:r w:rsidRPr="00E75031">
        <w:rPr>
          <w:sz w:val="28"/>
          <w:szCs w:val="28"/>
        </w:rPr>
        <w:t>б</w:t>
      </w:r>
      <w:r w:rsidRPr="00E75031">
        <w:rPr>
          <w:sz w:val="28"/>
          <w:szCs w:val="28"/>
        </w:rPr>
        <w:t>ласті.</w:t>
      </w:r>
    </w:p>
    <w:p w:rsidR="00595FDF" w:rsidRPr="00E75031" w:rsidRDefault="00595FDF" w:rsidP="00595FDF">
      <w:pPr>
        <w:ind w:firstLine="709"/>
        <w:jc w:val="both"/>
        <w:rPr>
          <w:sz w:val="16"/>
          <w:szCs w:val="16"/>
        </w:rPr>
      </w:pPr>
    </w:p>
    <w:p w:rsidR="00595FDF" w:rsidRPr="00E75031" w:rsidRDefault="00595FDF" w:rsidP="00595FDF">
      <w:pPr>
        <w:ind w:firstLine="709"/>
        <w:jc w:val="both"/>
        <w:rPr>
          <w:spacing w:val="2"/>
          <w:sz w:val="28"/>
          <w:szCs w:val="28"/>
        </w:rPr>
      </w:pPr>
      <w:r w:rsidRPr="00E75031">
        <w:rPr>
          <w:spacing w:val="2"/>
          <w:sz w:val="28"/>
          <w:szCs w:val="28"/>
        </w:rPr>
        <w:t xml:space="preserve">Відповідно до п. 7 рішення сесії міської ради, управління з питань надзвичайних ситуацій та цивільного захисту населення міської ради, узагальнивши пропозиції відповідальних виконавців Комплексної Програми щодо виконання запланованих заходів за напрямками своєї діяльності, у визначені терміни подало до фінансового управління міської ради та відділу бухгалтерського обліку та звітності бюджетний запит на </w:t>
      </w:r>
      <w:r>
        <w:rPr>
          <w:spacing w:val="2"/>
          <w:sz w:val="28"/>
          <w:szCs w:val="28"/>
        </w:rPr>
        <w:t xml:space="preserve">її </w:t>
      </w:r>
      <w:r w:rsidRPr="00E75031">
        <w:rPr>
          <w:spacing w:val="2"/>
          <w:sz w:val="28"/>
          <w:szCs w:val="28"/>
        </w:rPr>
        <w:t xml:space="preserve">фінансування у 2017 році. </w:t>
      </w:r>
    </w:p>
    <w:p w:rsidR="00595FDF" w:rsidRPr="00E75031" w:rsidRDefault="00595FDF" w:rsidP="00595FDF">
      <w:pPr>
        <w:ind w:firstLine="709"/>
        <w:jc w:val="both"/>
        <w:rPr>
          <w:spacing w:val="2"/>
          <w:sz w:val="28"/>
          <w:szCs w:val="28"/>
        </w:rPr>
      </w:pPr>
      <w:r w:rsidRPr="00E75031">
        <w:rPr>
          <w:spacing w:val="2"/>
          <w:sz w:val="28"/>
          <w:szCs w:val="28"/>
        </w:rPr>
        <w:lastRenderedPageBreak/>
        <w:t xml:space="preserve">Передбачений загальний обсяг фінансування на 2017 рік Комплексної Програми із змінами </w:t>
      </w:r>
      <w:r>
        <w:rPr>
          <w:spacing w:val="2"/>
          <w:sz w:val="28"/>
          <w:szCs w:val="28"/>
        </w:rPr>
        <w:t xml:space="preserve">становив: </w:t>
      </w:r>
      <w:r w:rsidRPr="00E75031">
        <w:rPr>
          <w:spacing w:val="2"/>
          <w:sz w:val="28"/>
          <w:szCs w:val="28"/>
        </w:rPr>
        <w:t>з міського бюджету</w:t>
      </w:r>
      <w:r>
        <w:rPr>
          <w:spacing w:val="2"/>
          <w:sz w:val="28"/>
          <w:szCs w:val="28"/>
        </w:rPr>
        <w:t xml:space="preserve"> </w:t>
      </w:r>
      <w:r w:rsidRPr="00E75031">
        <w:rPr>
          <w:spacing w:val="2"/>
          <w:sz w:val="28"/>
          <w:szCs w:val="28"/>
        </w:rPr>
        <w:t>– 1153,9 тис. грн., з інших джерел 25,0 тис. грн..</w:t>
      </w:r>
    </w:p>
    <w:p w:rsidR="00595FDF" w:rsidRPr="00E75031" w:rsidRDefault="00595FDF" w:rsidP="00595FDF">
      <w:pPr>
        <w:ind w:firstLine="709"/>
        <w:jc w:val="both"/>
        <w:rPr>
          <w:b/>
          <w:spacing w:val="2"/>
          <w:sz w:val="16"/>
          <w:szCs w:val="16"/>
        </w:rPr>
      </w:pPr>
    </w:p>
    <w:p w:rsidR="00595FDF" w:rsidRPr="00E75031" w:rsidRDefault="00595FDF" w:rsidP="00595FDF">
      <w:pPr>
        <w:ind w:firstLine="709"/>
        <w:jc w:val="both"/>
        <w:rPr>
          <w:b/>
          <w:sz w:val="28"/>
          <w:szCs w:val="28"/>
        </w:rPr>
      </w:pPr>
      <w:r w:rsidRPr="00E75031">
        <w:rPr>
          <w:b/>
          <w:spacing w:val="2"/>
          <w:sz w:val="28"/>
          <w:szCs w:val="28"/>
        </w:rPr>
        <w:t xml:space="preserve">1. Програма </w:t>
      </w:r>
      <w:r w:rsidRPr="00E75031">
        <w:rPr>
          <w:b/>
          <w:sz w:val="28"/>
          <w:szCs w:val="28"/>
        </w:rPr>
        <w:t>забезпечення укриття населення в захисних спорудах цивільного захисту м. Чернівців на 2016-2020 роки.</w:t>
      </w:r>
    </w:p>
    <w:p w:rsidR="00595FDF" w:rsidRPr="00E75031" w:rsidRDefault="00595FDF" w:rsidP="00595FDF">
      <w:pPr>
        <w:ind w:firstLine="709"/>
        <w:jc w:val="both"/>
        <w:rPr>
          <w:sz w:val="16"/>
          <w:szCs w:val="16"/>
        </w:rPr>
      </w:pPr>
    </w:p>
    <w:p w:rsidR="00595FDF" w:rsidRPr="00E75031" w:rsidRDefault="00595FDF" w:rsidP="00595FDF">
      <w:pPr>
        <w:ind w:firstLine="709"/>
        <w:jc w:val="both"/>
        <w:rPr>
          <w:sz w:val="28"/>
          <w:szCs w:val="28"/>
        </w:rPr>
      </w:pPr>
      <w:r w:rsidRPr="00E75031">
        <w:rPr>
          <w:sz w:val="28"/>
          <w:szCs w:val="28"/>
        </w:rPr>
        <w:t>Передбачений обсяг фінансування Програми на 2017 рік – 370,0 тис. грн., з них: міський бюджет – 345,0 тис. грн., інші джерела – 25, тис. грн..</w:t>
      </w:r>
    </w:p>
    <w:p w:rsidR="00595FDF" w:rsidRPr="00E75031" w:rsidRDefault="00595FDF" w:rsidP="00595FDF">
      <w:pPr>
        <w:ind w:firstLine="709"/>
        <w:jc w:val="both"/>
        <w:rPr>
          <w:sz w:val="16"/>
          <w:szCs w:val="16"/>
        </w:rPr>
      </w:pPr>
    </w:p>
    <w:p w:rsidR="00595FDF" w:rsidRPr="00E75031" w:rsidRDefault="00595FDF" w:rsidP="00595FDF">
      <w:pPr>
        <w:ind w:firstLine="709"/>
        <w:jc w:val="both"/>
        <w:rPr>
          <w:b/>
          <w:i/>
          <w:sz w:val="28"/>
          <w:szCs w:val="28"/>
        </w:rPr>
      </w:pPr>
      <w:r w:rsidRPr="00E75031">
        <w:rPr>
          <w:b/>
          <w:i/>
          <w:sz w:val="28"/>
          <w:szCs w:val="28"/>
        </w:rPr>
        <w:t>Фактично профінансовано у 2017 році: з міського бюджету 339,9 тис. грн. (98,5 %), з інших джерел заходи з утримання захисних споруд міської комунальної форми власності не фінансувались.</w:t>
      </w:r>
    </w:p>
    <w:p w:rsidR="00595FDF" w:rsidRPr="00E75031" w:rsidRDefault="00595FDF" w:rsidP="00595FDF">
      <w:pPr>
        <w:ind w:firstLine="709"/>
        <w:jc w:val="both"/>
        <w:rPr>
          <w:sz w:val="16"/>
          <w:szCs w:val="16"/>
        </w:rPr>
      </w:pPr>
    </w:p>
    <w:p w:rsidR="00595FDF" w:rsidRPr="00E75031" w:rsidRDefault="00595FDF" w:rsidP="00595FDF">
      <w:pPr>
        <w:ind w:firstLine="720"/>
        <w:jc w:val="both"/>
        <w:rPr>
          <w:sz w:val="28"/>
          <w:szCs w:val="28"/>
        </w:rPr>
      </w:pPr>
      <w:r w:rsidRPr="00E75031">
        <w:rPr>
          <w:sz w:val="28"/>
          <w:szCs w:val="28"/>
        </w:rPr>
        <w:t xml:space="preserve">Згідно листа департаменту житлово-комунального господарства міської ради від 07.02.2018 р. </w:t>
      </w:r>
      <w:r w:rsidRPr="00E75031">
        <w:t xml:space="preserve">№ 04/01-06/536 </w:t>
      </w:r>
      <w:r w:rsidRPr="001B7A14">
        <w:rPr>
          <w:sz w:val="28"/>
          <w:szCs w:val="28"/>
        </w:rPr>
        <w:t>за виділені кошти</w:t>
      </w:r>
      <w:r>
        <w:t xml:space="preserve"> </w:t>
      </w:r>
      <w:r w:rsidRPr="00E75031">
        <w:rPr>
          <w:sz w:val="28"/>
          <w:szCs w:val="28"/>
        </w:rPr>
        <w:t xml:space="preserve">проведено поточний ремонт по </w:t>
      </w:r>
      <w:r>
        <w:rPr>
          <w:sz w:val="28"/>
          <w:szCs w:val="28"/>
        </w:rPr>
        <w:t>двом</w:t>
      </w:r>
      <w:r w:rsidRPr="00E75031">
        <w:rPr>
          <w:sz w:val="28"/>
          <w:szCs w:val="28"/>
        </w:rPr>
        <w:t xml:space="preserve"> захисним спорудам цивільного захисту: № 96121 по </w:t>
      </w:r>
      <w:r>
        <w:rPr>
          <w:sz w:val="28"/>
          <w:szCs w:val="28"/>
        </w:rPr>
        <w:t xml:space="preserve">           </w:t>
      </w:r>
      <w:r w:rsidRPr="00E75031">
        <w:rPr>
          <w:sz w:val="28"/>
          <w:szCs w:val="28"/>
        </w:rPr>
        <w:t>вул. Е. Штейнбарга, 23 – 139,0 тис. грн. та № 96124 по вул. Головній,48 – 168,9 тис. грн.</w:t>
      </w:r>
    </w:p>
    <w:p w:rsidR="00595FDF" w:rsidRPr="00E75031" w:rsidRDefault="00595FDF" w:rsidP="00595FDF">
      <w:pPr>
        <w:ind w:firstLine="709"/>
        <w:jc w:val="both"/>
        <w:rPr>
          <w:sz w:val="28"/>
          <w:szCs w:val="28"/>
        </w:rPr>
      </w:pPr>
      <w:r w:rsidRPr="00E75031">
        <w:rPr>
          <w:sz w:val="28"/>
          <w:szCs w:val="28"/>
        </w:rPr>
        <w:t>В ході проведення поточного ремонту захисних споруд були проведені роботи по відновленню роботи мережі електропостачання та внутрішнього освітлення, мережі водопостачання та каналізації, встановлення сантехнічного обладнання, відновлення шару штукатурки та фарбування стін. Проведена заміна дверей та встановлені лави для сидіння населення</w:t>
      </w:r>
      <w:r>
        <w:rPr>
          <w:sz w:val="28"/>
          <w:szCs w:val="28"/>
        </w:rPr>
        <w:t>,</w:t>
      </w:r>
      <w:r w:rsidRPr="00E75031">
        <w:rPr>
          <w:sz w:val="28"/>
          <w:szCs w:val="28"/>
        </w:rPr>
        <w:t xml:space="preserve"> що укривається в споруді.</w:t>
      </w:r>
    </w:p>
    <w:p w:rsidR="00595FDF" w:rsidRPr="00E75031" w:rsidRDefault="00595FDF" w:rsidP="00595FDF">
      <w:pPr>
        <w:ind w:firstLine="709"/>
        <w:jc w:val="both"/>
        <w:rPr>
          <w:sz w:val="28"/>
          <w:szCs w:val="28"/>
        </w:rPr>
      </w:pPr>
      <w:r>
        <w:rPr>
          <w:sz w:val="28"/>
          <w:szCs w:val="28"/>
        </w:rPr>
        <w:t>На обліку в</w:t>
      </w:r>
      <w:r w:rsidRPr="00E75031">
        <w:rPr>
          <w:sz w:val="28"/>
          <w:szCs w:val="28"/>
        </w:rPr>
        <w:t xml:space="preserve"> управлінні з питань надзвичайних ситуацій та цивільного захисту населення знаходяться 140 захисних споруд цивільного захисту, з них відносяться до власності територіальної громади міста – 69. Балансоутримувачами цих споруд </w:t>
      </w:r>
      <w:r>
        <w:rPr>
          <w:sz w:val="28"/>
          <w:szCs w:val="28"/>
        </w:rPr>
        <w:t>є департамент житлово-комунального господарства міської ради, управління охорони здоров</w:t>
      </w:r>
      <w:r>
        <w:rPr>
          <w:sz w:val="28"/>
          <w:szCs w:val="28"/>
        </w:rPr>
        <w:sym w:font="Symbol" w:char="F0A2"/>
      </w:r>
      <w:r>
        <w:rPr>
          <w:sz w:val="28"/>
          <w:szCs w:val="28"/>
        </w:rPr>
        <w:t xml:space="preserve">я, управління культури та управління освіти міської ради, </w:t>
      </w:r>
      <w:r w:rsidRPr="00E75031">
        <w:rPr>
          <w:sz w:val="28"/>
          <w:szCs w:val="28"/>
        </w:rPr>
        <w:t>комунальні житлові ремонтно-експлуатаційні підприємства міста.</w:t>
      </w:r>
    </w:p>
    <w:p w:rsidR="00595FDF" w:rsidRPr="00E75031" w:rsidRDefault="00595FDF" w:rsidP="00595FDF">
      <w:pPr>
        <w:ind w:firstLine="709"/>
        <w:jc w:val="both"/>
        <w:rPr>
          <w:sz w:val="28"/>
          <w:szCs w:val="28"/>
        </w:rPr>
      </w:pPr>
      <w:r w:rsidRPr="00E75031">
        <w:rPr>
          <w:sz w:val="28"/>
          <w:szCs w:val="28"/>
        </w:rPr>
        <w:t xml:space="preserve">Належне фінансування заходів Комплексної Програми в наступні роки (2018-2020 р.) дозволило б покращити стан готовності захисних </w:t>
      </w:r>
      <w:r>
        <w:rPr>
          <w:sz w:val="28"/>
          <w:szCs w:val="28"/>
        </w:rPr>
        <w:t xml:space="preserve">споруд </w:t>
      </w:r>
      <w:r w:rsidRPr="00E75031">
        <w:rPr>
          <w:sz w:val="28"/>
          <w:szCs w:val="28"/>
        </w:rPr>
        <w:t xml:space="preserve">цивільного захисту до використання за призначенням. </w:t>
      </w:r>
    </w:p>
    <w:p w:rsidR="00595FDF" w:rsidRPr="00F31BCF" w:rsidRDefault="00595FDF" w:rsidP="00595FDF">
      <w:pPr>
        <w:ind w:firstLine="709"/>
        <w:jc w:val="both"/>
        <w:rPr>
          <w:sz w:val="16"/>
          <w:szCs w:val="16"/>
        </w:rPr>
      </w:pPr>
    </w:p>
    <w:p w:rsidR="00595FDF" w:rsidRPr="00E75031" w:rsidRDefault="00595FDF" w:rsidP="00595FDF">
      <w:pPr>
        <w:ind w:firstLine="709"/>
        <w:jc w:val="both"/>
        <w:rPr>
          <w:b/>
          <w:sz w:val="28"/>
          <w:szCs w:val="28"/>
        </w:rPr>
      </w:pPr>
      <w:r w:rsidRPr="00E75031">
        <w:rPr>
          <w:b/>
          <w:sz w:val="28"/>
          <w:szCs w:val="28"/>
        </w:rPr>
        <w:t>2. Програма забезпечення пожежної та техногенної безпеки, запобігання і  реагування на надзвичайні ситуації та події в м. Чернівцях на 2016 - 2020 роки.</w:t>
      </w:r>
    </w:p>
    <w:p w:rsidR="00595FDF" w:rsidRPr="00E75031" w:rsidRDefault="00595FDF" w:rsidP="00595FDF">
      <w:pPr>
        <w:ind w:firstLine="709"/>
        <w:jc w:val="both"/>
        <w:rPr>
          <w:sz w:val="28"/>
          <w:szCs w:val="28"/>
        </w:rPr>
      </w:pPr>
      <w:r w:rsidRPr="00E75031">
        <w:rPr>
          <w:sz w:val="28"/>
          <w:szCs w:val="28"/>
        </w:rPr>
        <w:t>Передбачений обсяг фінансування Програми на 2017 рік – 550,0 тис. грн., з них: міський бюджет – 550,0 тис. грн..</w:t>
      </w:r>
    </w:p>
    <w:p w:rsidR="00595FDF" w:rsidRPr="00E75031" w:rsidRDefault="00595FDF" w:rsidP="00595FDF">
      <w:pPr>
        <w:ind w:firstLine="709"/>
        <w:jc w:val="both"/>
        <w:rPr>
          <w:sz w:val="16"/>
          <w:szCs w:val="16"/>
        </w:rPr>
      </w:pPr>
    </w:p>
    <w:p w:rsidR="00595FDF" w:rsidRDefault="00595FDF" w:rsidP="00595FDF">
      <w:pPr>
        <w:ind w:firstLine="709"/>
        <w:jc w:val="both"/>
        <w:rPr>
          <w:spacing w:val="2"/>
          <w:sz w:val="28"/>
          <w:szCs w:val="28"/>
        </w:rPr>
      </w:pPr>
    </w:p>
    <w:p w:rsidR="00595FDF" w:rsidRDefault="00595FDF" w:rsidP="00595FDF">
      <w:pPr>
        <w:ind w:firstLine="709"/>
        <w:jc w:val="both"/>
        <w:rPr>
          <w:spacing w:val="2"/>
          <w:sz w:val="28"/>
          <w:szCs w:val="28"/>
        </w:rPr>
      </w:pPr>
    </w:p>
    <w:p w:rsidR="00595FDF" w:rsidRPr="00E75031" w:rsidRDefault="00595FDF" w:rsidP="00595FDF">
      <w:pPr>
        <w:ind w:firstLine="709"/>
        <w:jc w:val="both"/>
        <w:rPr>
          <w:spacing w:val="2"/>
          <w:sz w:val="28"/>
          <w:szCs w:val="28"/>
        </w:rPr>
      </w:pPr>
      <w:r>
        <w:rPr>
          <w:spacing w:val="2"/>
          <w:sz w:val="28"/>
          <w:szCs w:val="28"/>
        </w:rPr>
        <w:t xml:space="preserve">Фактично </w:t>
      </w:r>
      <w:r w:rsidRPr="00E75031">
        <w:rPr>
          <w:spacing w:val="2"/>
          <w:sz w:val="28"/>
          <w:szCs w:val="28"/>
        </w:rPr>
        <w:t>профінансовано заходів Програми у 2017 році на суму 791,6 тис. грн., з них: міський бюджет 550,0 тис. грн.(100%), інші джерела – 241,6 тис. грн.</w:t>
      </w:r>
    </w:p>
    <w:p w:rsidR="00595FDF" w:rsidRPr="00E75031" w:rsidRDefault="00595FDF" w:rsidP="00595FDF">
      <w:pPr>
        <w:ind w:firstLine="709"/>
        <w:jc w:val="both"/>
        <w:rPr>
          <w:spacing w:val="2"/>
          <w:sz w:val="28"/>
          <w:szCs w:val="28"/>
        </w:rPr>
      </w:pPr>
      <w:r w:rsidRPr="00E75031">
        <w:rPr>
          <w:spacing w:val="2"/>
          <w:sz w:val="28"/>
          <w:szCs w:val="28"/>
        </w:rPr>
        <w:t xml:space="preserve">На виділені кошти для  аварійно-рятувальних та пожежних підрозділів Чернівецького міського відділу управління ДСНС України в Чернівецькій </w:t>
      </w:r>
      <w:r w:rsidRPr="00E75031">
        <w:rPr>
          <w:spacing w:val="2"/>
          <w:sz w:val="28"/>
          <w:szCs w:val="28"/>
        </w:rPr>
        <w:lastRenderedPageBreak/>
        <w:t xml:space="preserve">області були придбані комплекти спеціального одягу та взуття пожежника, пожежні рукави, рятувальне обладнання для надання допомоги постраждалим під час дорожньо-транспортних пригод, запчастини для пожежних машин, паливно-мастильні матеріали. </w:t>
      </w:r>
    </w:p>
    <w:p w:rsidR="00595FDF" w:rsidRPr="00E75031" w:rsidRDefault="00595FDF" w:rsidP="00595FDF">
      <w:pPr>
        <w:ind w:firstLine="709"/>
        <w:jc w:val="both"/>
        <w:rPr>
          <w:spacing w:val="2"/>
          <w:sz w:val="16"/>
          <w:szCs w:val="16"/>
        </w:rPr>
      </w:pPr>
    </w:p>
    <w:p w:rsidR="00595FDF" w:rsidRPr="00E75031" w:rsidRDefault="00595FDF" w:rsidP="00595FDF">
      <w:pPr>
        <w:ind w:firstLine="709"/>
        <w:jc w:val="both"/>
        <w:rPr>
          <w:bCs/>
          <w:sz w:val="28"/>
          <w:szCs w:val="28"/>
        </w:rPr>
      </w:pPr>
      <w:r w:rsidRPr="00E75031">
        <w:rPr>
          <w:sz w:val="28"/>
          <w:szCs w:val="28"/>
        </w:rPr>
        <w:t>Протягом 2017 р. в місті було зареєстровано 248 пожеж проти 206 у 2016 році</w:t>
      </w:r>
      <w:r>
        <w:rPr>
          <w:sz w:val="28"/>
          <w:szCs w:val="28"/>
        </w:rPr>
        <w:t xml:space="preserve"> (</w:t>
      </w:r>
      <w:r w:rsidRPr="00E75031">
        <w:rPr>
          <w:sz w:val="28"/>
          <w:szCs w:val="28"/>
        </w:rPr>
        <w:t>збільшення на 20,4%</w:t>
      </w:r>
      <w:r>
        <w:rPr>
          <w:sz w:val="28"/>
          <w:szCs w:val="28"/>
        </w:rPr>
        <w:t>)</w:t>
      </w:r>
      <w:r w:rsidRPr="00E75031">
        <w:rPr>
          <w:sz w:val="28"/>
          <w:szCs w:val="28"/>
        </w:rPr>
        <w:t xml:space="preserve">. На пожежах 2017 року </w:t>
      </w:r>
      <w:r w:rsidRPr="00E75031">
        <w:rPr>
          <w:bCs/>
          <w:sz w:val="28"/>
          <w:szCs w:val="28"/>
        </w:rPr>
        <w:t>загину</w:t>
      </w:r>
      <w:r>
        <w:rPr>
          <w:bCs/>
          <w:sz w:val="28"/>
          <w:szCs w:val="28"/>
        </w:rPr>
        <w:t>ло 10 осіб проти 5 в 2016 році (</w:t>
      </w:r>
      <w:r w:rsidRPr="00E75031">
        <w:rPr>
          <w:bCs/>
          <w:sz w:val="28"/>
          <w:szCs w:val="28"/>
        </w:rPr>
        <w:t>збільшення на 100%</w:t>
      </w:r>
      <w:r>
        <w:rPr>
          <w:bCs/>
          <w:sz w:val="28"/>
          <w:szCs w:val="28"/>
        </w:rPr>
        <w:t>)</w:t>
      </w:r>
      <w:r w:rsidRPr="00E75031">
        <w:rPr>
          <w:bCs/>
          <w:sz w:val="28"/>
          <w:szCs w:val="28"/>
        </w:rPr>
        <w:t>, травмова</w:t>
      </w:r>
      <w:r>
        <w:rPr>
          <w:bCs/>
          <w:sz w:val="28"/>
          <w:szCs w:val="28"/>
        </w:rPr>
        <w:t>но 13 осіб проти 5 в 2016 році (</w:t>
      </w:r>
      <w:r w:rsidRPr="00E75031">
        <w:rPr>
          <w:bCs/>
          <w:sz w:val="28"/>
          <w:szCs w:val="28"/>
        </w:rPr>
        <w:t>збільшення на 160%</w:t>
      </w:r>
      <w:r>
        <w:rPr>
          <w:bCs/>
          <w:sz w:val="28"/>
          <w:szCs w:val="28"/>
        </w:rPr>
        <w:t>)</w:t>
      </w:r>
      <w:r w:rsidRPr="00E75031">
        <w:rPr>
          <w:bCs/>
          <w:sz w:val="28"/>
          <w:szCs w:val="28"/>
        </w:rPr>
        <w:t>, врятовано 25 о</w:t>
      </w:r>
      <w:r>
        <w:rPr>
          <w:bCs/>
          <w:sz w:val="28"/>
          <w:szCs w:val="28"/>
        </w:rPr>
        <w:t>сіб проти 7 в 2016 році (</w:t>
      </w:r>
      <w:r w:rsidRPr="00E75031">
        <w:rPr>
          <w:bCs/>
          <w:sz w:val="28"/>
          <w:szCs w:val="28"/>
        </w:rPr>
        <w:t>збільшення на 457%</w:t>
      </w:r>
      <w:r>
        <w:rPr>
          <w:bCs/>
          <w:sz w:val="28"/>
          <w:szCs w:val="28"/>
        </w:rPr>
        <w:t>)</w:t>
      </w:r>
      <w:r w:rsidRPr="00E75031">
        <w:rPr>
          <w:bCs/>
          <w:sz w:val="28"/>
          <w:szCs w:val="28"/>
        </w:rPr>
        <w:t xml:space="preserve">. </w:t>
      </w:r>
    </w:p>
    <w:p w:rsidR="00595FDF" w:rsidRDefault="00595FDF" w:rsidP="00595FDF">
      <w:pPr>
        <w:ind w:firstLine="709"/>
        <w:jc w:val="both"/>
        <w:rPr>
          <w:sz w:val="28"/>
          <w:szCs w:val="28"/>
        </w:rPr>
      </w:pPr>
      <w:r w:rsidRPr="00E75031">
        <w:rPr>
          <w:sz w:val="28"/>
          <w:szCs w:val="28"/>
        </w:rPr>
        <w:t>Прямі матеріальні збитки від пожеж</w:t>
      </w:r>
      <w:r w:rsidRPr="00E75031">
        <w:rPr>
          <w:sz w:val="28"/>
          <w:szCs w:val="26"/>
        </w:rPr>
        <w:t xml:space="preserve"> складають 40770,7 тис. грн. в 2017 році проти 20949,9 тис. </w:t>
      </w:r>
      <w:r>
        <w:rPr>
          <w:sz w:val="28"/>
          <w:szCs w:val="26"/>
        </w:rPr>
        <w:t>грн. в 2016 році (</w:t>
      </w:r>
      <w:r w:rsidRPr="00E75031">
        <w:rPr>
          <w:sz w:val="28"/>
          <w:szCs w:val="26"/>
        </w:rPr>
        <w:t>збільшення на 94,6%</w:t>
      </w:r>
      <w:r>
        <w:rPr>
          <w:sz w:val="28"/>
          <w:szCs w:val="26"/>
        </w:rPr>
        <w:t>)</w:t>
      </w:r>
      <w:r w:rsidRPr="00E75031">
        <w:rPr>
          <w:sz w:val="28"/>
          <w:szCs w:val="26"/>
        </w:rPr>
        <w:t>.</w:t>
      </w:r>
      <w:r w:rsidRPr="00E75031">
        <w:rPr>
          <w:sz w:val="28"/>
          <w:szCs w:val="28"/>
        </w:rPr>
        <w:t xml:space="preserve"> </w:t>
      </w:r>
    </w:p>
    <w:p w:rsidR="00595FDF" w:rsidRPr="00E75031" w:rsidRDefault="00595FDF" w:rsidP="00595FDF">
      <w:pPr>
        <w:ind w:firstLine="709"/>
        <w:jc w:val="both"/>
        <w:rPr>
          <w:sz w:val="28"/>
          <w:szCs w:val="28"/>
        </w:rPr>
      </w:pPr>
      <w:r w:rsidRPr="00E75031">
        <w:rPr>
          <w:sz w:val="28"/>
          <w:szCs w:val="26"/>
        </w:rPr>
        <w:t>В наслідок р</w:t>
      </w:r>
      <w:r>
        <w:rPr>
          <w:sz w:val="28"/>
          <w:szCs w:val="26"/>
        </w:rPr>
        <w:t>ізного роду аварійних ситуацій, в т. ч.</w:t>
      </w:r>
      <w:r w:rsidRPr="00E75031">
        <w:rPr>
          <w:sz w:val="28"/>
          <w:szCs w:val="26"/>
        </w:rPr>
        <w:t xml:space="preserve"> </w:t>
      </w:r>
      <w:r>
        <w:rPr>
          <w:sz w:val="28"/>
          <w:szCs w:val="26"/>
        </w:rPr>
        <w:t>дорожньо-транспортних пригод,</w:t>
      </w:r>
      <w:r w:rsidRPr="00E75031">
        <w:rPr>
          <w:sz w:val="28"/>
          <w:szCs w:val="26"/>
        </w:rPr>
        <w:t xml:space="preserve"> було врятовано </w:t>
      </w:r>
      <w:r>
        <w:rPr>
          <w:sz w:val="28"/>
          <w:szCs w:val="26"/>
        </w:rPr>
        <w:t>трьох</w:t>
      </w:r>
      <w:r w:rsidRPr="00E75031">
        <w:rPr>
          <w:sz w:val="28"/>
          <w:szCs w:val="26"/>
        </w:rPr>
        <w:t xml:space="preserve"> осіб, та надано пожежно-рятувальними підрозділами м. Чернівці</w:t>
      </w:r>
      <w:r>
        <w:rPr>
          <w:sz w:val="28"/>
          <w:szCs w:val="26"/>
        </w:rPr>
        <w:t>в</w:t>
      </w:r>
      <w:r w:rsidRPr="00E75031">
        <w:rPr>
          <w:sz w:val="28"/>
          <w:szCs w:val="26"/>
        </w:rPr>
        <w:t xml:space="preserve"> допомогу  населенню в результаті подій різного характеру 545 разів. </w:t>
      </w:r>
      <w:r w:rsidRPr="00E75031">
        <w:rPr>
          <w:sz w:val="28"/>
          <w:szCs w:val="28"/>
        </w:rPr>
        <w:t>В результаті ускладнення погодних умов протягом року підрозділами було надано допомогу органам місцевого самоврядування та населенню, яке постраждало в цих ситуаціях 72 рази.</w:t>
      </w:r>
    </w:p>
    <w:p w:rsidR="00595FDF" w:rsidRPr="00E75031" w:rsidRDefault="00595FDF" w:rsidP="00595FDF">
      <w:pPr>
        <w:ind w:firstLine="709"/>
        <w:jc w:val="both"/>
        <w:rPr>
          <w:spacing w:val="2"/>
          <w:sz w:val="16"/>
          <w:szCs w:val="16"/>
        </w:rPr>
      </w:pPr>
    </w:p>
    <w:p w:rsidR="00595FDF" w:rsidRPr="00E75031" w:rsidRDefault="00595FDF" w:rsidP="00595FDF">
      <w:pPr>
        <w:ind w:firstLine="709"/>
        <w:contextualSpacing/>
        <w:jc w:val="both"/>
        <w:rPr>
          <w:sz w:val="28"/>
          <w:szCs w:val="26"/>
        </w:rPr>
      </w:pPr>
      <w:r w:rsidRPr="00E75031">
        <w:rPr>
          <w:sz w:val="28"/>
          <w:szCs w:val="28"/>
        </w:rPr>
        <w:t xml:space="preserve">З метою попередження виникнення пожеж та інших надзвичайних подій у житловому секторі працівники </w:t>
      </w:r>
      <w:r>
        <w:rPr>
          <w:sz w:val="28"/>
          <w:szCs w:val="28"/>
        </w:rPr>
        <w:t>Чернівецького міського відділу управління Державної служби з надзвичайних ситуацій України</w:t>
      </w:r>
      <w:r w:rsidRPr="00E75031">
        <w:rPr>
          <w:sz w:val="28"/>
          <w:szCs w:val="28"/>
        </w:rPr>
        <w:t xml:space="preserve"> у Чернівецькій області спільно з фахівцями соціальних служб в жовтні-грудні 2017 року</w:t>
      </w:r>
      <w:r>
        <w:rPr>
          <w:sz w:val="28"/>
          <w:szCs w:val="28"/>
        </w:rPr>
        <w:t xml:space="preserve"> проведено</w:t>
      </w:r>
      <w:r w:rsidRPr="00E75031">
        <w:rPr>
          <w:sz w:val="28"/>
          <w:szCs w:val="28"/>
        </w:rPr>
        <w:t xml:space="preserve"> інформаційно-просвітницькі заходи, під час яких</w:t>
      </w:r>
      <w:r>
        <w:rPr>
          <w:sz w:val="28"/>
          <w:szCs w:val="28"/>
        </w:rPr>
        <w:t xml:space="preserve"> відбулось</w:t>
      </w:r>
      <w:r w:rsidRPr="00E75031">
        <w:rPr>
          <w:sz w:val="28"/>
          <w:szCs w:val="28"/>
        </w:rPr>
        <w:t xml:space="preserve"> спілкувалися із громадянами щодо необхідності дотримання правил пожежної безпеки у побуті. За 2017 рік здійснено обхід 620 помешкань громадян похилого віку. Також на протязі року відповідно до графіків відпрацювання житлового сектору в місті проводилися обходи помешкань громадян спільно  із працівниками </w:t>
      </w:r>
      <w:r>
        <w:rPr>
          <w:sz w:val="28"/>
          <w:szCs w:val="28"/>
        </w:rPr>
        <w:t>комунальних житлових ремонтно-експлуатаційних підприємств та</w:t>
      </w:r>
      <w:r w:rsidRPr="00E75031">
        <w:rPr>
          <w:sz w:val="28"/>
          <w:szCs w:val="28"/>
        </w:rPr>
        <w:t xml:space="preserve"> представниками депутатського корпусу. Протягом 2017 року проведені бесіди та інструктажі з 3856 громадянами міста із розповсюдженням наочної агітації у вигляді пам’яток, плакатів, листівок у кількості 3419 шт.</w:t>
      </w:r>
    </w:p>
    <w:p w:rsidR="00595FDF" w:rsidRPr="00E75031" w:rsidRDefault="00595FDF" w:rsidP="00595FDF">
      <w:pPr>
        <w:ind w:firstLine="709"/>
        <w:contextualSpacing/>
        <w:jc w:val="both"/>
        <w:rPr>
          <w:sz w:val="28"/>
          <w:szCs w:val="26"/>
        </w:rPr>
      </w:pPr>
      <w:r w:rsidRPr="00E75031">
        <w:rPr>
          <w:sz w:val="28"/>
          <w:szCs w:val="28"/>
        </w:rPr>
        <w:t xml:space="preserve">У навчальних закладах міста проведено 17 занять та бесід з школярами та дошкільнятами, 5 виступів на батьківських зборах, проведено 27 екскурсій в підрозділи ДСНС, проведено 1697 бесід із учнями.  </w:t>
      </w:r>
    </w:p>
    <w:p w:rsidR="00595FDF" w:rsidRPr="00E75031" w:rsidRDefault="00595FDF" w:rsidP="00595FDF">
      <w:pPr>
        <w:contextualSpacing/>
        <w:jc w:val="both"/>
        <w:rPr>
          <w:sz w:val="28"/>
          <w:szCs w:val="28"/>
        </w:rPr>
      </w:pPr>
      <w:r w:rsidRPr="00E75031">
        <w:rPr>
          <w:sz w:val="28"/>
          <w:szCs w:val="28"/>
        </w:rPr>
        <w:t xml:space="preserve">          Чернівецьким міським відділом на протязі року проводиться співпраця із засобами масової інформації. У друкованих виданнях (газетах та журналах) вийшло 39 статей та звернень. Проведено 24 виступи на місцевих радіостанціях. В мережі Інтернет розміщено 264 звернення щодо дотримання Правил пожежної безпеки, з них: на сайті міської ради – 35, місцевих Інтернет виданнях – 171, на сайті Управління ДСНС </w:t>
      </w:r>
      <w:r>
        <w:rPr>
          <w:sz w:val="28"/>
          <w:szCs w:val="28"/>
        </w:rPr>
        <w:t xml:space="preserve">України </w:t>
      </w:r>
      <w:r w:rsidRPr="00E75031">
        <w:rPr>
          <w:sz w:val="28"/>
          <w:szCs w:val="28"/>
        </w:rPr>
        <w:t>в Чернівецькій області – 58.</w:t>
      </w:r>
    </w:p>
    <w:p w:rsidR="00595FDF" w:rsidRPr="00E75031" w:rsidRDefault="00595FDF" w:rsidP="00595FDF">
      <w:pPr>
        <w:pStyle w:val="a6"/>
        <w:spacing w:before="0" w:beforeAutospacing="0" w:after="0"/>
        <w:ind w:firstLine="567"/>
        <w:jc w:val="both"/>
        <w:rPr>
          <w:sz w:val="28"/>
          <w:szCs w:val="28"/>
        </w:rPr>
      </w:pPr>
      <w:r w:rsidRPr="00E75031">
        <w:rPr>
          <w:sz w:val="28"/>
          <w:szCs w:val="28"/>
        </w:rPr>
        <w:t>У зв’язку з забороною на здійснення перевірок суб’єктів господарювання щодо дотримання Правил пожежної безпеки Чернівецьким міським відділом УДСНС</w:t>
      </w:r>
      <w:r>
        <w:rPr>
          <w:sz w:val="28"/>
          <w:szCs w:val="28"/>
        </w:rPr>
        <w:t xml:space="preserve"> України</w:t>
      </w:r>
      <w:r w:rsidRPr="00E75031">
        <w:rPr>
          <w:sz w:val="28"/>
          <w:szCs w:val="28"/>
        </w:rPr>
        <w:t xml:space="preserve"> у Чернівецькій області у 2017 році було проведено 391 перевірку об’єктів, установ та організацій, які належать до сфери управління органів держа</w:t>
      </w:r>
      <w:r w:rsidRPr="00E75031">
        <w:rPr>
          <w:sz w:val="28"/>
          <w:szCs w:val="28"/>
        </w:rPr>
        <w:t>в</w:t>
      </w:r>
      <w:r w:rsidRPr="00E75031">
        <w:rPr>
          <w:sz w:val="28"/>
          <w:szCs w:val="28"/>
        </w:rPr>
        <w:t xml:space="preserve">ної влади та місцевого самоврядування і фінансуються із </w:t>
      </w:r>
      <w:r w:rsidRPr="00E75031">
        <w:rPr>
          <w:sz w:val="28"/>
          <w:szCs w:val="28"/>
        </w:rPr>
        <w:lastRenderedPageBreak/>
        <w:t>державного та місцевих бюджетів, міністерств та інших центральних органів виконавчої влади, з них: 266 планових та 125 позапланових перевірок.</w:t>
      </w:r>
    </w:p>
    <w:p w:rsidR="00595FDF" w:rsidRPr="00E75031" w:rsidRDefault="00595FDF" w:rsidP="00595FDF">
      <w:pPr>
        <w:pStyle w:val="a6"/>
        <w:spacing w:before="0" w:beforeAutospacing="0" w:after="0"/>
        <w:ind w:firstLine="567"/>
        <w:jc w:val="both"/>
        <w:rPr>
          <w:sz w:val="28"/>
        </w:rPr>
      </w:pPr>
      <w:r w:rsidRPr="00E75031">
        <w:rPr>
          <w:sz w:val="28"/>
          <w:szCs w:val="28"/>
        </w:rPr>
        <w:t xml:space="preserve"> </w:t>
      </w:r>
      <w:r w:rsidRPr="00E75031">
        <w:rPr>
          <w:sz w:val="28"/>
        </w:rPr>
        <w:t>Внаслідок порушення правил пожежної безпеки, невиконання приписів ДСНС України до адміністративної відповідальності притягнуто 250 осіб, з них у вигляді штрафу 214 осіб на загальну суму 9, 911 тис. грн., за аналогічний період 2016 року притягнуто 279 осіб з них у вигляді штрафу 224 особи на загальну суму 13,158 тис. грн.</w:t>
      </w:r>
    </w:p>
    <w:p w:rsidR="00595FDF" w:rsidRPr="00E75031" w:rsidRDefault="00595FDF" w:rsidP="00595FDF">
      <w:pPr>
        <w:ind w:firstLine="709"/>
        <w:jc w:val="both"/>
        <w:rPr>
          <w:bCs/>
          <w:sz w:val="16"/>
          <w:szCs w:val="16"/>
        </w:rPr>
      </w:pPr>
      <w:r w:rsidRPr="00E75031">
        <w:rPr>
          <w:sz w:val="28"/>
          <w:szCs w:val="28"/>
        </w:rPr>
        <w:t xml:space="preserve"> </w:t>
      </w:r>
    </w:p>
    <w:p w:rsidR="00595FDF" w:rsidRPr="00E75031" w:rsidRDefault="00595FDF" w:rsidP="00595FDF">
      <w:pPr>
        <w:tabs>
          <w:tab w:val="left" w:pos="0"/>
        </w:tabs>
        <w:ind w:right="-366" w:firstLine="720"/>
        <w:jc w:val="both"/>
        <w:rPr>
          <w:b/>
          <w:bCs/>
          <w:sz w:val="28"/>
          <w:szCs w:val="28"/>
        </w:rPr>
      </w:pPr>
      <w:r w:rsidRPr="00E75031">
        <w:rPr>
          <w:b/>
          <w:bCs/>
          <w:sz w:val="28"/>
          <w:szCs w:val="28"/>
        </w:rPr>
        <w:t>3. Програма створення, накопичення та використання матеріальних резервів для запобігання, ліквідації надзвичайних ситуацій та їх наслідків у      м. Чернівцях на 2016 – 2020 роки.</w:t>
      </w:r>
    </w:p>
    <w:p w:rsidR="00595FDF" w:rsidRPr="00E75031" w:rsidRDefault="00595FDF" w:rsidP="00595FDF">
      <w:pPr>
        <w:tabs>
          <w:tab w:val="left" w:pos="0"/>
        </w:tabs>
        <w:ind w:right="-366" w:firstLine="720"/>
        <w:jc w:val="both"/>
        <w:rPr>
          <w:b/>
          <w:bCs/>
          <w:sz w:val="16"/>
          <w:szCs w:val="16"/>
        </w:rPr>
      </w:pPr>
    </w:p>
    <w:p w:rsidR="00595FDF" w:rsidRPr="00E75031" w:rsidRDefault="00595FDF" w:rsidP="00595FDF">
      <w:pPr>
        <w:ind w:firstLine="709"/>
        <w:jc w:val="both"/>
        <w:rPr>
          <w:sz w:val="28"/>
          <w:szCs w:val="28"/>
        </w:rPr>
      </w:pPr>
      <w:r w:rsidRPr="00E75031">
        <w:rPr>
          <w:sz w:val="28"/>
          <w:szCs w:val="28"/>
        </w:rPr>
        <w:t>Передбачений обсяг фінансування з міського бюджету Програми на 2017 рік – 228,9 тис. грн.. Фактично профінансовано 216,5 тис. грн., що становить     94,6 % від запланованого.</w:t>
      </w:r>
    </w:p>
    <w:p w:rsidR="00595FDF" w:rsidRPr="00E75031" w:rsidRDefault="00595FDF" w:rsidP="00595FDF">
      <w:pPr>
        <w:ind w:firstLine="709"/>
        <w:jc w:val="both"/>
        <w:rPr>
          <w:sz w:val="28"/>
          <w:szCs w:val="28"/>
        </w:rPr>
      </w:pPr>
      <w:r w:rsidRPr="00E75031">
        <w:rPr>
          <w:sz w:val="28"/>
          <w:szCs w:val="28"/>
        </w:rPr>
        <w:t>На зазначені кошти у 2017 році придбано обладнання, постільні приналежності, розкладачки, взуття для першочергового забезпечення постраждалого населення у надзвичайних ситуаціях</w:t>
      </w:r>
      <w:r>
        <w:rPr>
          <w:sz w:val="28"/>
          <w:szCs w:val="28"/>
        </w:rPr>
        <w:t xml:space="preserve"> предметами побуту</w:t>
      </w:r>
      <w:r w:rsidRPr="00E75031">
        <w:rPr>
          <w:sz w:val="28"/>
          <w:szCs w:val="28"/>
        </w:rPr>
        <w:t xml:space="preserve">, </w:t>
      </w:r>
      <w:r>
        <w:rPr>
          <w:sz w:val="28"/>
          <w:szCs w:val="28"/>
        </w:rPr>
        <w:t xml:space="preserve">       а також</w:t>
      </w:r>
      <w:r w:rsidRPr="00E75031">
        <w:rPr>
          <w:sz w:val="28"/>
          <w:szCs w:val="28"/>
        </w:rPr>
        <w:t xml:space="preserve"> бензину марки </w:t>
      </w:r>
      <w:r>
        <w:rPr>
          <w:sz w:val="28"/>
          <w:szCs w:val="28"/>
        </w:rPr>
        <w:t xml:space="preserve">А-92 – </w:t>
      </w:r>
      <w:smartTag w:uri="urn:schemas-microsoft-com:office:smarttags" w:element="metricconverter">
        <w:smartTagPr>
          <w:attr w:name="ProductID" w:val="1600 л"/>
        </w:smartTagPr>
        <w:r>
          <w:rPr>
            <w:sz w:val="28"/>
            <w:szCs w:val="28"/>
          </w:rPr>
          <w:t>16</w:t>
        </w:r>
        <w:r w:rsidRPr="00E75031">
          <w:rPr>
            <w:sz w:val="28"/>
            <w:szCs w:val="28"/>
          </w:rPr>
          <w:t>00 л</w:t>
        </w:r>
      </w:smartTag>
      <w:r>
        <w:rPr>
          <w:sz w:val="28"/>
          <w:szCs w:val="28"/>
        </w:rPr>
        <w:t xml:space="preserve">., дизпалива – </w:t>
      </w:r>
      <w:smartTag w:uri="urn:schemas-microsoft-com:office:smarttags" w:element="metricconverter">
        <w:smartTagPr>
          <w:attr w:name="ProductID" w:val="1690 л"/>
        </w:smartTagPr>
        <w:r>
          <w:rPr>
            <w:sz w:val="28"/>
            <w:szCs w:val="28"/>
          </w:rPr>
          <w:t>169</w:t>
        </w:r>
        <w:r w:rsidRPr="00E75031">
          <w:rPr>
            <w:sz w:val="28"/>
            <w:szCs w:val="28"/>
          </w:rPr>
          <w:t>0 л</w:t>
        </w:r>
      </w:smartTag>
      <w:r w:rsidRPr="00E75031">
        <w:rPr>
          <w:sz w:val="28"/>
          <w:szCs w:val="28"/>
        </w:rPr>
        <w:t>..</w:t>
      </w:r>
    </w:p>
    <w:p w:rsidR="00595FDF" w:rsidRPr="00E75031" w:rsidRDefault="00595FDF" w:rsidP="00595FDF">
      <w:pPr>
        <w:ind w:firstLine="709"/>
        <w:jc w:val="both"/>
        <w:rPr>
          <w:sz w:val="16"/>
          <w:szCs w:val="16"/>
        </w:rPr>
      </w:pPr>
    </w:p>
    <w:p w:rsidR="00595FDF" w:rsidRPr="00E75031" w:rsidRDefault="00595FDF" w:rsidP="00595FDF">
      <w:pPr>
        <w:ind w:firstLine="709"/>
        <w:jc w:val="both"/>
        <w:rPr>
          <w:sz w:val="28"/>
          <w:szCs w:val="28"/>
        </w:rPr>
      </w:pPr>
      <w:r w:rsidRPr="00E75031">
        <w:rPr>
          <w:sz w:val="28"/>
          <w:szCs w:val="28"/>
        </w:rPr>
        <w:t>На звернення до міської ради територіальних органів ДСНС України для забезпечення оперативності дій при викликах на пожежі та інші надзвичайні події</w:t>
      </w:r>
      <w:r>
        <w:rPr>
          <w:sz w:val="28"/>
          <w:szCs w:val="28"/>
        </w:rPr>
        <w:t xml:space="preserve"> </w:t>
      </w:r>
      <w:r w:rsidRPr="00E75031">
        <w:rPr>
          <w:sz w:val="28"/>
          <w:szCs w:val="28"/>
        </w:rPr>
        <w:t xml:space="preserve">з матеріального резерву міської ради у 2017 році виділено 1-ому рятувальному загону управління ДСНС України в Чернівецькій області:  бензин А-92 – </w:t>
      </w:r>
      <w:smartTag w:uri="urn:schemas-microsoft-com:office:smarttags" w:element="metricconverter">
        <w:smartTagPr>
          <w:attr w:name="ProductID" w:val="500 л"/>
        </w:smartTagPr>
        <w:r w:rsidRPr="00E75031">
          <w:rPr>
            <w:sz w:val="28"/>
            <w:szCs w:val="28"/>
          </w:rPr>
          <w:t>500 л</w:t>
        </w:r>
      </w:smartTag>
      <w:r w:rsidRPr="00E75031">
        <w:rPr>
          <w:sz w:val="28"/>
          <w:szCs w:val="28"/>
        </w:rPr>
        <w:t xml:space="preserve">., дизпаливо – </w:t>
      </w:r>
      <w:smartTag w:uri="urn:schemas-microsoft-com:office:smarttags" w:element="metricconverter">
        <w:smartTagPr>
          <w:attr w:name="ProductID" w:val="500 л"/>
        </w:smartTagPr>
        <w:r w:rsidRPr="00E75031">
          <w:rPr>
            <w:sz w:val="28"/>
            <w:szCs w:val="28"/>
          </w:rPr>
          <w:t>500 л</w:t>
        </w:r>
      </w:smartTag>
      <w:r w:rsidRPr="00E75031">
        <w:rPr>
          <w:sz w:val="28"/>
          <w:szCs w:val="28"/>
        </w:rPr>
        <w:t xml:space="preserve">. на загальну суму </w:t>
      </w:r>
      <w:r>
        <w:rPr>
          <w:sz w:val="28"/>
          <w:szCs w:val="28"/>
        </w:rPr>
        <w:t xml:space="preserve">            </w:t>
      </w:r>
      <w:r w:rsidRPr="00E75031">
        <w:rPr>
          <w:sz w:val="28"/>
          <w:szCs w:val="28"/>
        </w:rPr>
        <w:t>21,05 тис. грн.</w:t>
      </w:r>
    </w:p>
    <w:p w:rsidR="00595FDF" w:rsidRPr="00E75031" w:rsidRDefault="00595FDF" w:rsidP="00595FDF">
      <w:pPr>
        <w:ind w:firstLine="720"/>
        <w:rPr>
          <w:sz w:val="16"/>
          <w:szCs w:val="16"/>
        </w:rPr>
      </w:pPr>
    </w:p>
    <w:p w:rsidR="00595FDF" w:rsidRPr="00E75031" w:rsidRDefault="00595FDF" w:rsidP="00595FDF">
      <w:pPr>
        <w:ind w:firstLine="720"/>
        <w:jc w:val="both"/>
        <w:rPr>
          <w:b/>
          <w:sz w:val="28"/>
          <w:szCs w:val="28"/>
        </w:rPr>
      </w:pPr>
      <w:r w:rsidRPr="00E75031">
        <w:rPr>
          <w:b/>
          <w:sz w:val="28"/>
          <w:szCs w:val="28"/>
        </w:rPr>
        <w:t>4. П</w:t>
      </w:r>
      <w:r w:rsidRPr="00E75031">
        <w:rPr>
          <w:rStyle w:val="txt"/>
          <w:b/>
          <w:sz w:val="28"/>
          <w:szCs w:val="28"/>
        </w:rPr>
        <w:t xml:space="preserve">рограма </w:t>
      </w:r>
      <w:r w:rsidRPr="00E75031">
        <w:rPr>
          <w:b/>
          <w:sz w:val="28"/>
          <w:szCs w:val="28"/>
        </w:rPr>
        <w:t>організації рятування людей на водних об’єктах міста Черн</w:t>
      </w:r>
      <w:r w:rsidRPr="00E75031">
        <w:rPr>
          <w:b/>
          <w:sz w:val="28"/>
          <w:szCs w:val="28"/>
        </w:rPr>
        <w:t>і</w:t>
      </w:r>
      <w:r w:rsidRPr="00E75031">
        <w:rPr>
          <w:b/>
          <w:sz w:val="28"/>
          <w:szCs w:val="28"/>
        </w:rPr>
        <w:t>вців на 2016 - 2020 роки.</w:t>
      </w:r>
    </w:p>
    <w:p w:rsidR="00595FDF" w:rsidRPr="00E75031" w:rsidRDefault="00595FDF" w:rsidP="00595FDF">
      <w:pPr>
        <w:ind w:left="709"/>
        <w:jc w:val="both"/>
        <w:rPr>
          <w:b/>
          <w:sz w:val="16"/>
          <w:szCs w:val="16"/>
          <w:u w:val="single"/>
        </w:rPr>
      </w:pPr>
    </w:p>
    <w:p w:rsidR="00595FDF" w:rsidRPr="00E75031" w:rsidRDefault="00595FDF" w:rsidP="00595FDF">
      <w:pPr>
        <w:tabs>
          <w:tab w:val="left" w:pos="0"/>
        </w:tabs>
        <w:ind w:right="-366" w:firstLine="720"/>
        <w:jc w:val="both"/>
        <w:rPr>
          <w:bCs/>
          <w:sz w:val="27"/>
          <w:szCs w:val="27"/>
        </w:rPr>
      </w:pPr>
      <w:r w:rsidRPr="00E75031">
        <w:rPr>
          <w:sz w:val="28"/>
          <w:szCs w:val="28"/>
        </w:rPr>
        <w:t>Передбачений обсяг фінансування з міського бюджету Програми на 2017 рік – 75,0 тис. грн.. Фінансування зазначеної Програми у 2017 році становило 100% від запланованого.</w:t>
      </w:r>
    </w:p>
    <w:p w:rsidR="00595FDF" w:rsidRPr="00E75031" w:rsidRDefault="00595FDF" w:rsidP="00595FDF">
      <w:pPr>
        <w:tabs>
          <w:tab w:val="left" w:pos="0"/>
        </w:tabs>
        <w:ind w:right="-366" w:firstLine="720"/>
        <w:jc w:val="both"/>
        <w:rPr>
          <w:bCs/>
          <w:sz w:val="28"/>
          <w:szCs w:val="28"/>
        </w:rPr>
      </w:pPr>
      <w:r w:rsidRPr="00E75031">
        <w:rPr>
          <w:bCs/>
          <w:sz w:val="28"/>
          <w:szCs w:val="28"/>
        </w:rPr>
        <w:t xml:space="preserve">За виділені кошти комунальною бюджетною установою ”Чернівецька міська рятувальна служба на воді” придбано 3 рятувальних човни </w:t>
      </w:r>
      <w:r w:rsidRPr="00E75031">
        <w:rPr>
          <w:bCs/>
          <w:sz w:val="28"/>
          <w:szCs w:val="28"/>
        </w:rPr>
        <w:sym w:font="Symbol" w:char="F0B2"/>
      </w:r>
      <w:r w:rsidRPr="00E75031">
        <w:rPr>
          <w:bCs/>
          <w:sz w:val="28"/>
          <w:szCs w:val="28"/>
        </w:rPr>
        <w:t>Язь</w:t>
      </w:r>
      <w:r w:rsidRPr="00E75031">
        <w:rPr>
          <w:bCs/>
          <w:sz w:val="28"/>
          <w:szCs w:val="28"/>
        </w:rPr>
        <w:sym w:font="Symbol" w:char="F0B2"/>
      </w:r>
      <w:r w:rsidRPr="00E75031">
        <w:rPr>
          <w:bCs/>
          <w:sz w:val="28"/>
          <w:szCs w:val="28"/>
        </w:rPr>
        <w:t>.</w:t>
      </w:r>
    </w:p>
    <w:p w:rsidR="00595FDF" w:rsidRPr="00E75031" w:rsidRDefault="00595FDF" w:rsidP="00595FDF">
      <w:pPr>
        <w:jc w:val="both"/>
        <w:rPr>
          <w:sz w:val="16"/>
          <w:szCs w:val="16"/>
        </w:rPr>
      </w:pPr>
      <w:r w:rsidRPr="00E75031">
        <w:rPr>
          <w:sz w:val="28"/>
          <w:szCs w:val="28"/>
        </w:rPr>
        <w:t xml:space="preserve">           </w:t>
      </w:r>
    </w:p>
    <w:p w:rsidR="00595FDF" w:rsidRPr="00E75031" w:rsidRDefault="00595FDF" w:rsidP="00595FDF">
      <w:pPr>
        <w:ind w:firstLine="720"/>
        <w:jc w:val="both"/>
        <w:rPr>
          <w:sz w:val="28"/>
          <w:szCs w:val="28"/>
        </w:rPr>
      </w:pPr>
      <w:r w:rsidRPr="00E75031">
        <w:rPr>
          <w:sz w:val="28"/>
          <w:szCs w:val="28"/>
        </w:rPr>
        <w:t xml:space="preserve">На території міста розташовані місця як організованого відпочинку мешканців на водних об’єктах – міський пляж на р. Прут по </w:t>
      </w:r>
      <w:r>
        <w:rPr>
          <w:sz w:val="28"/>
          <w:szCs w:val="28"/>
        </w:rPr>
        <w:t xml:space="preserve">                        </w:t>
      </w:r>
      <w:r w:rsidRPr="00E75031">
        <w:rPr>
          <w:sz w:val="28"/>
          <w:szCs w:val="28"/>
        </w:rPr>
        <w:t>вул. Донбасівській,5, так і місця стихійного масового відпочинку на 8 озерах.</w:t>
      </w:r>
    </w:p>
    <w:p w:rsidR="00595FDF" w:rsidRPr="00F31BCF" w:rsidRDefault="00595FDF" w:rsidP="00595FDF">
      <w:pPr>
        <w:ind w:firstLine="720"/>
        <w:jc w:val="both"/>
        <w:rPr>
          <w:sz w:val="16"/>
          <w:szCs w:val="16"/>
        </w:rPr>
      </w:pPr>
    </w:p>
    <w:p w:rsidR="00595FDF" w:rsidRPr="00E75031" w:rsidRDefault="00595FDF" w:rsidP="00595FDF">
      <w:pPr>
        <w:ind w:firstLine="720"/>
        <w:jc w:val="both"/>
        <w:rPr>
          <w:sz w:val="28"/>
          <w:szCs w:val="28"/>
        </w:rPr>
      </w:pPr>
      <w:r w:rsidRPr="00E75031">
        <w:rPr>
          <w:sz w:val="28"/>
          <w:szCs w:val="28"/>
        </w:rPr>
        <w:t xml:space="preserve">Протягом 2017 року працівниками КБУ "Чернівецька міська рятувальна служба на воді" було  врятовано 64 особи, з них - 14 дітей. В 2016 році за аналогічний період було врятовано – 70 чол., з них – 27 дітей. </w:t>
      </w:r>
    </w:p>
    <w:p w:rsidR="00595FDF" w:rsidRPr="00E75031" w:rsidRDefault="00595FDF" w:rsidP="00595FDF">
      <w:pPr>
        <w:ind w:firstLine="720"/>
        <w:jc w:val="both"/>
        <w:rPr>
          <w:sz w:val="28"/>
          <w:szCs w:val="28"/>
        </w:rPr>
      </w:pPr>
      <w:r w:rsidRPr="00E75031">
        <w:rPr>
          <w:sz w:val="28"/>
          <w:szCs w:val="28"/>
        </w:rPr>
        <w:t>А</w:t>
      </w:r>
      <w:r w:rsidRPr="00E75031">
        <w:rPr>
          <w:bCs/>
          <w:sz w:val="28"/>
          <w:szCs w:val="28"/>
        </w:rPr>
        <w:t>наліз загибелі мешканців на водних об’єктах в межах м. Чернівців за 2017 р. свідчить про незначне, але все ж таки зменшення їх кількості: 2 проти 4-х загиблих у 2016 році.</w:t>
      </w:r>
    </w:p>
    <w:p w:rsidR="00595FDF" w:rsidRPr="00E75031" w:rsidRDefault="00595FDF" w:rsidP="00595FDF">
      <w:pPr>
        <w:ind w:firstLine="720"/>
        <w:jc w:val="both"/>
        <w:rPr>
          <w:sz w:val="16"/>
          <w:szCs w:val="16"/>
        </w:rPr>
      </w:pPr>
    </w:p>
    <w:p w:rsidR="00595FDF" w:rsidRPr="00E75031" w:rsidRDefault="00595FDF" w:rsidP="00595FDF">
      <w:pPr>
        <w:tabs>
          <w:tab w:val="left" w:pos="540"/>
        </w:tabs>
        <w:ind w:left="-210" w:right="-366"/>
        <w:jc w:val="both"/>
        <w:rPr>
          <w:bCs/>
          <w:sz w:val="16"/>
          <w:szCs w:val="16"/>
        </w:rPr>
      </w:pPr>
    </w:p>
    <w:p w:rsidR="00595FDF" w:rsidRPr="00E75031" w:rsidRDefault="00595FDF" w:rsidP="00595FDF">
      <w:pPr>
        <w:rPr>
          <w:b/>
          <w:sz w:val="28"/>
          <w:szCs w:val="28"/>
        </w:rPr>
      </w:pPr>
      <w:r w:rsidRPr="00E75031">
        <w:rPr>
          <w:b/>
          <w:sz w:val="28"/>
          <w:szCs w:val="28"/>
        </w:rPr>
        <w:t xml:space="preserve">Начальник управління з питань надзвичайних </w:t>
      </w:r>
    </w:p>
    <w:p w:rsidR="00595FDF" w:rsidRPr="00E75031" w:rsidRDefault="00595FDF" w:rsidP="00595FDF">
      <w:pPr>
        <w:rPr>
          <w:b/>
          <w:sz w:val="28"/>
          <w:szCs w:val="28"/>
        </w:rPr>
      </w:pPr>
      <w:r w:rsidRPr="00E75031">
        <w:rPr>
          <w:b/>
          <w:sz w:val="28"/>
          <w:szCs w:val="28"/>
        </w:rPr>
        <w:t xml:space="preserve">ситуацій та цивільного захисту населення </w:t>
      </w:r>
    </w:p>
    <w:p w:rsidR="0056510C" w:rsidRPr="00595FDF" w:rsidRDefault="00595FDF" w:rsidP="00595FDF">
      <w:pPr>
        <w:rPr>
          <w:b/>
          <w:sz w:val="28"/>
          <w:szCs w:val="28"/>
        </w:rPr>
      </w:pPr>
      <w:r w:rsidRPr="00E75031">
        <w:rPr>
          <w:b/>
          <w:sz w:val="28"/>
          <w:szCs w:val="28"/>
        </w:rPr>
        <w:t xml:space="preserve">Чернівецької міської ради                                   </w:t>
      </w:r>
      <w:r>
        <w:rPr>
          <w:b/>
          <w:sz w:val="28"/>
          <w:szCs w:val="28"/>
        </w:rPr>
        <w:t xml:space="preserve">                        </w:t>
      </w:r>
      <w:r w:rsidRPr="00E75031">
        <w:rPr>
          <w:b/>
          <w:sz w:val="28"/>
          <w:szCs w:val="28"/>
        </w:rPr>
        <w:t>Самолюк В. Я.</w:t>
      </w:r>
    </w:p>
    <w:sectPr w:rsidR="0056510C" w:rsidRPr="00595F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91A77"/>
    <w:multiLevelType w:val="hybridMultilevel"/>
    <w:tmpl w:val="895E6CDA"/>
    <w:lvl w:ilvl="0" w:tplc="9D649B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40CA4153"/>
    <w:multiLevelType w:val="hybridMultilevel"/>
    <w:tmpl w:val="55A4E926"/>
    <w:lvl w:ilvl="0" w:tplc="F6407CA0">
      <w:start w:val="1"/>
      <w:numFmt w:val="decimal"/>
      <w:lvlText w:val="%1."/>
      <w:lvlJc w:val="left"/>
      <w:pPr>
        <w:tabs>
          <w:tab w:val="num" w:pos="720"/>
        </w:tabs>
        <w:ind w:left="720" w:hanging="360"/>
      </w:pPr>
      <w:rPr>
        <w:b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467122F5"/>
    <w:multiLevelType w:val="hybridMultilevel"/>
    <w:tmpl w:val="F73C3F30"/>
    <w:lvl w:ilvl="0" w:tplc="7C72BE0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 w15:restartNumberingAfterBreak="0">
    <w:nsid w:val="497311A8"/>
    <w:multiLevelType w:val="hybridMultilevel"/>
    <w:tmpl w:val="AEC2FD40"/>
    <w:lvl w:ilvl="0" w:tplc="4894BE86">
      <w:start w:val="1"/>
      <w:numFmt w:val="decimal"/>
      <w:lvlText w:val="%1."/>
      <w:lvlJc w:val="left"/>
      <w:pPr>
        <w:tabs>
          <w:tab w:val="num" w:pos="1260"/>
        </w:tabs>
        <w:ind w:left="1260" w:hanging="360"/>
      </w:pPr>
      <w:rPr>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580638C4"/>
    <w:multiLevelType w:val="hybridMultilevel"/>
    <w:tmpl w:val="50AAD98A"/>
    <w:lvl w:ilvl="0" w:tplc="29ECCDB2">
      <w:start w:val="1"/>
      <w:numFmt w:val="decimal"/>
      <w:lvlText w:val="%1."/>
      <w:lvlJc w:val="left"/>
      <w:pPr>
        <w:tabs>
          <w:tab w:val="num" w:pos="1429"/>
        </w:tabs>
        <w:ind w:left="1429" w:hanging="360"/>
      </w:pPr>
      <w:rPr>
        <w:b/>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15:restartNumberingAfterBreak="0">
    <w:nsid w:val="59171F23"/>
    <w:multiLevelType w:val="hybridMultilevel"/>
    <w:tmpl w:val="6B1C99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4764B98"/>
    <w:multiLevelType w:val="multilevel"/>
    <w:tmpl w:val="CBF28B3E"/>
    <w:lvl w:ilvl="0">
      <w:start w:val="1"/>
      <w:numFmt w:val="decimal"/>
      <w:lvlText w:val="%1."/>
      <w:lvlJc w:val="left"/>
      <w:pPr>
        <w:tabs>
          <w:tab w:val="num" w:pos="720"/>
        </w:tabs>
        <w:ind w:left="720" w:hanging="360"/>
      </w:pPr>
      <w:rPr>
        <w:b/>
      </w:rPr>
    </w:lvl>
    <w:lvl w:ilvl="1">
      <w:start w:val="1"/>
      <w:numFmt w:val="decimal"/>
      <w:isLgl/>
      <w:lvlText w:val="%1.%2"/>
      <w:lvlJc w:val="left"/>
      <w:pPr>
        <w:tabs>
          <w:tab w:val="num" w:pos="2175"/>
        </w:tabs>
        <w:ind w:left="2175" w:hanging="1380"/>
      </w:pPr>
      <w:rPr>
        <w:rFonts w:hint="default"/>
        <w:b/>
      </w:rPr>
    </w:lvl>
    <w:lvl w:ilvl="2">
      <w:start w:val="1"/>
      <w:numFmt w:val="decimal"/>
      <w:isLgl/>
      <w:lvlText w:val="%1.%2.%3"/>
      <w:lvlJc w:val="left"/>
      <w:pPr>
        <w:tabs>
          <w:tab w:val="num" w:pos="2610"/>
        </w:tabs>
        <w:ind w:left="2610" w:hanging="1380"/>
      </w:pPr>
      <w:rPr>
        <w:rFonts w:hint="default"/>
        <w:b/>
      </w:rPr>
    </w:lvl>
    <w:lvl w:ilvl="3">
      <w:start w:val="1"/>
      <w:numFmt w:val="decimal"/>
      <w:isLgl/>
      <w:lvlText w:val="%1.%2.%3.%4"/>
      <w:lvlJc w:val="left"/>
      <w:pPr>
        <w:tabs>
          <w:tab w:val="num" w:pos="3045"/>
        </w:tabs>
        <w:ind w:left="3045" w:hanging="1380"/>
      </w:pPr>
      <w:rPr>
        <w:rFonts w:hint="default"/>
        <w:b/>
      </w:rPr>
    </w:lvl>
    <w:lvl w:ilvl="4">
      <w:start w:val="1"/>
      <w:numFmt w:val="decimal"/>
      <w:isLgl/>
      <w:lvlText w:val="%1.%2.%3.%4.%5"/>
      <w:lvlJc w:val="left"/>
      <w:pPr>
        <w:tabs>
          <w:tab w:val="num" w:pos="3480"/>
        </w:tabs>
        <w:ind w:left="3480" w:hanging="1380"/>
      </w:pPr>
      <w:rPr>
        <w:rFonts w:hint="default"/>
        <w:b/>
      </w:rPr>
    </w:lvl>
    <w:lvl w:ilvl="5">
      <w:start w:val="1"/>
      <w:numFmt w:val="decimal"/>
      <w:isLgl/>
      <w:lvlText w:val="%1.%2.%3.%4.%5.%6"/>
      <w:lvlJc w:val="left"/>
      <w:pPr>
        <w:tabs>
          <w:tab w:val="num" w:pos="3975"/>
        </w:tabs>
        <w:ind w:left="3975" w:hanging="1440"/>
      </w:pPr>
      <w:rPr>
        <w:rFonts w:hint="default"/>
        <w:b/>
      </w:rPr>
    </w:lvl>
    <w:lvl w:ilvl="6">
      <w:start w:val="1"/>
      <w:numFmt w:val="decimal"/>
      <w:isLgl/>
      <w:lvlText w:val="%1.%2.%3.%4.%5.%6.%7"/>
      <w:lvlJc w:val="left"/>
      <w:pPr>
        <w:tabs>
          <w:tab w:val="num" w:pos="4410"/>
        </w:tabs>
        <w:ind w:left="4410" w:hanging="1440"/>
      </w:pPr>
      <w:rPr>
        <w:rFonts w:hint="default"/>
        <w:b/>
      </w:rPr>
    </w:lvl>
    <w:lvl w:ilvl="7">
      <w:start w:val="1"/>
      <w:numFmt w:val="decimal"/>
      <w:isLgl/>
      <w:lvlText w:val="%1.%2.%3.%4.%5.%6.%7.%8"/>
      <w:lvlJc w:val="left"/>
      <w:pPr>
        <w:tabs>
          <w:tab w:val="num" w:pos="5205"/>
        </w:tabs>
        <w:ind w:left="5205" w:hanging="1800"/>
      </w:pPr>
      <w:rPr>
        <w:rFonts w:hint="default"/>
        <w:b/>
      </w:rPr>
    </w:lvl>
    <w:lvl w:ilvl="8">
      <w:start w:val="1"/>
      <w:numFmt w:val="decimal"/>
      <w:isLgl/>
      <w:lvlText w:val="%1.%2.%3.%4.%5.%6.%7.%8.%9"/>
      <w:lvlJc w:val="left"/>
      <w:pPr>
        <w:tabs>
          <w:tab w:val="num" w:pos="6000"/>
        </w:tabs>
        <w:ind w:left="6000" w:hanging="2160"/>
      </w:pPr>
      <w:rPr>
        <w:rFonts w:hint="default"/>
        <w:b/>
      </w:rPr>
    </w:lvl>
  </w:abstractNum>
  <w:abstractNum w:abstractNumId="7" w15:restartNumberingAfterBreak="0">
    <w:nsid w:val="753B2A0A"/>
    <w:multiLevelType w:val="hybridMultilevel"/>
    <w:tmpl w:val="5F6C43F6"/>
    <w:lvl w:ilvl="0" w:tplc="B484D320">
      <w:start w:val="1"/>
      <w:numFmt w:val="decimal"/>
      <w:lvlText w:val="%1."/>
      <w:lvlJc w:val="left"/>
      <w:pPr>
        <w:tabs>
          <w:tab w:val="num" w:pos="720"/>
        </w:tabs>
        <w:ind w:left="720" w:hanging="360"/>
      </w:pPr>
      <w:rPr>
        <w:b/>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1"/>
  </w:num>
  <w:num w:numId="4">
    <w:abstractNumId w:val="6"/>
  </w:num>
  <w:num w:numId="5">
    <w:abstractNumId w:val="5"/>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F0C"/>
    <w:rsid w:val="00006B07"/>
    <w:rsid w:val="00012B5C"/>
    <w:rsid w:val="00054201"/>
    <w:rsid w:val="00056555"/>
    <w:rsid w:val="00090EA1"/>
    <w:rsid w:val="00094489"/>
    <w:rsid w:val="000A1F0D"/>
    <w:rsid w:val="001005E2"/>
    <w:rsid w:val="0012129D"/>
    <w:rsid w:val="0012750D"/>
    <w:rsid w:val="00127F50"/>
    <w:rsid w:val="00141C39"/>
    <w:rsid w:val="0015479D"/>
    <w:rsid w:val="001614C8"/>
    <w:rsid w:val="00191958"/>
    <w:rsid w:val="00223B77"/>
    <w:rsid w:val="00243F5A"/>
    <w:rsid w:val="002753F1"/>
    <w:rsid w:val="002D3691"/>
    <w:rsid w:val="002E40E5"/>
    <w:rsid w:val="002E4ADB"/>
    <w:rsid w:val="00312ACA"/>
    <w:rsid w:val="00342587"/>
    <w:rsid w:val="003707F0"/>
    <w:rsid w:val="003775AE"/>
    <w:rsid w:val="00392D84"/>
    <w:rsid w:val="003C6075"/>
    <w:rsid w:val="003D26FC"/>
    <w:rsid w:val="003D3F44"/>
    <w:rsid w:val="00413D37"/>
    <w:rsid w:val="004232DD"/>
    <w:rsid w:val="004463FD"/>
    <w:rsid w:val="00484220"/>
    <w:rsid w:val="0048570D"/>
    <w:rsid w:val="004A62E6"/>
    <w:rsid w:val="004F5E2B"/>
    <w:rsid w:val="005074A6"/>
    <w:rsid w:val="005124A9"/>
    <w:rsid w:val="00513865"/>
    <w:rsid w:val="00525171"/>
    <w:rsid w:val="00533642"/>
    <w:rsid w:val="005447F6"/>
    <w:rsid w:val="0056510C"/>
    <w:rsid w:val="00592E89"/>
    <w:rsid w:val="00595978"/>
    <w:rsid w:val="00595FDF"/>
    <w:rsid w:val="005A27F5"/>
    <w:rsid w:val="005B1877"/>
    <w:rsid w:val="005D7EB6"/>
    <w:rsid w:val="005E29DC"/>
    <w:rsid w:val="0061362E"/>
    <w:rsid w:val="006203F8"/>
    <w:rsid w:val="00623B97"/>
    <w:rsid w:val="0062583F"/>
    <w:rsid w:val="00644518"/>
    <w:rsid w:val="0064454F"/>
    <w:rsid w:val="0064465B"/>
    <w:rsid w:val="00646363"/>
    <w:rsid w:val="00647B0B"/>
    <w:rsid w:val="00650829"/>
    <w:rsid w:val="006660C8"/>
    <w:rsid w:val="00666206"/>
    <w:rsid w:val="006838FA"/>
    <w:rsid w:val="00687779"/>
    <w:rsid w:val="006D0D3D"/>
    <w:rsid w:val="006D18E4"/>
    <w:rsid w:val="006D3AD2"/>
    <w:rsid w:val="006E2F8C"/>
    <w:rsid w:val="00724797"/>
    <w:rsid w:val="00735483"/>
    <w:rsid w:val="00745AD1"/>
    <w:rsid w:val="00790AF1"/>
    <w:rsid w:val="007A166D"/>
    <w:rsid w:val="007B755B"/>
    <w:rsid w:val="007C4ED6"/>
    <w:rsid w:val="007F7782"/>
    <w:rsid w:val="00856D9B"/>
    <w:rsid w:val="0087363D"/>
    <w:rsid w:val="00881B58"/>
    <w:rsid w:val="008A39E2"/>
    <w:rsid w:val="008B3E08"/>
    <w:rsid w:val="008C14EF"/>
    <w:rsid w:val="008C1ED1"/>
    <w:rsid w:val="008C21D4"/>
    <w:rsid w:val="008E57DC"/>
    <w:rsid w:val="00906C53"/>
    <w:rsid w:val="00973871"/>
    <w:rsid w:val="009942DB"/>
    <w:rsid w:val="009C6656"/>
    <w:rsid w:val="009F1FEB"/>
    <w:rsid w:val="00A02BFE"/>
    <w:rsid w:val="00A419E9"/>
    <w:rsid w:val="00A51ACA"/>
    <w:rsid w:val="00A7084D"/>
    <w:rsid w:val="00AB07C1"/>
    <w:rsid w:val="00AB45ED"/>
    <w:rsid w:val="00B61C07"/>
    <w:rsid w:val="00BE155A"/>
    <w:rsid w:val="00C85A7D"/>
    <w:rsid w:val="00C92F0C"/>
    <w:rsid w:val="00CF5F04"/>
    <w:rsid w:val="00CF7B91"/>
    <w:rsid w:val="00D01855"/>
    <w:rsid w:val="00D2209C"/>
    <w:rsid w:val="00D5248D"/>
    <w:rsid w:val="00DD01F4"/>
    <w:rsid w:val="00E35082"/>
    <w:rsid w:val="00E52A92"/>
    <w:rsid w:val="00E5499B"/>
    <w:rsid w:val="00E64DA3"/>
    <w:rsid w:val="00E770E8"/>
    <w:rsid w:val="00E81539"/>
    <w:rsid w:val="00E85847"/>
    <w:rsid w:val="00E87F6D"/>
    <w:rsid w:val="00EA2441"/>
    <w:rsid w:val="00EB05E4"/>
    <w:rsid w:val="00EB7280"/>
    <w:rsid w:val="00EC4144"/>
    <w:rsid w:val="00EC431A"/>
    <w:rsid w:val="00ED66EF"/>
    <w:rsid w:val="00ED7840"/>
    <w:rsid w:val="00ED7D89"/>
    <w:rsid w:val="00EF38FB"/>
    <w:rsid w:val="00F02B41"/>
    <w:rsid w:val="00F27723"/>
    <w:rsid w:val="00F3121C"/>
    <w:rsid w:val="00F408D6"/>
    <w:rsid w:val="00F64E28"/>
    <w:rsid w:val="00F80C04"/>
    <w:rsid w:val="00F858FF"/>
    <w:rsid w:val="00F91244"/>
    <w:rsid w:val="00F93196"/>
    <w:rsid w:val="00FA4280"/>
    <w:rsid w:val="00FA5C51"/>
    <w:rsid w:val="00FB4D11"/>
    <w:rsid w:val="00FD65EE"/>
    <w:rsid w:val="00FE2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39B495A"/>
  <w15:chartTrackingRefBased/>
  <w15:docId w15:val="{4192D5EA-6E6E-406B-B35B-210C728B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F0C"/>
    <w:rPr>
      <w:sz w:val="24"/>
      <w:szCs w:val="24"/>
      <w:lang w:val="uk-UA"/>
    </w:rPr>
  </w:style>
  <w:style w:type="paragraph" w:styleId="1">
    <w:name w:val="heading 1"/>
    <w:basedOn w:val="a"/>
    <w:next w:val="a"/>
    <w:qFormat/>
    <w:rsid w:val="00C92F0C"/>
    <w:pPr>
      <w:keepNext/>
      <w:ind w:left="4488" w:hanging="4488"/>
      <w:jc w:val="both"/>
      <w:outlineLvl w:val="0"/>
    </w:pPr>
    <w:rPr>
      <w:sz w:val="28"/>
    </w:rPr>
  </w:style>
  <w:style w:type="paragraph" w:styleId="3">
    <w:name w:val="heading 3"/>
    <w:basedOn w:val="a"/>
    <w:next w:val="a"/>
    <w:qFormat/>
    <w:rsid w:val="00C92F0C"/>
    <w:pPr>
      <w:keepNext/>
      <w:ind w:right="-58"/>
      <w:jc w:val="both"/>
      <w:outlineLvl w:val="2"/>
    </w:pPr>
    <w:rPr>
      <w:sz w:val="2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054201"/>
    <w:pPr>
      <w:spacing w:after="120"/>
    </w:pPr>
  </w:style>
  <w:style w:type="table" w:styleId="a4">
    <w:name w:val="Table Grid"/>
    <w:basedOn w:val="a1"/>
    <w:rsid w:val="00054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rsid w:val="0062583F"/>
    <w:pPr>
      <w:spacing w:after="120"/>
      <w:ind w:left="283"/>
    </w:pPr>
  </w:style>
  <w:style w:type="paragraph" w:customStyle="1" w:styleId="CharChar">
    <w:name w:val=" Char Знак Знак Char Знак"/>
    <w:basedOn w:val="a"/>
    <w:rsid w:val="00906C53"/>
    <w:rPr>
      <w:rFonts w:ascii="Verdana" w:hAnsi="Verdana"/>
      <w:sz w:val="20"/>
      <w:szCs w:val="20"/>
      <w:lang w:val="en-US" w:eastAsia="en-US"/>
    </w:rPr>
  </w:style>
  <w:style w:type="character" w:customStyle="1" w:styleId="txt">
    <w:name w:val="txt"/>
    <w:basedOn w:val="a0"/>
    <w:rsid w:val="00595FDF"/>
  </w:style>
  <w:style w:type="paragraph" w:styleId="a6">
    <w:name w:val="Normal (Web)"/>
    <w:basedOn w:val="a"/>
    <w:rsid w:val="00595FDF"/>
    <w:pPr>
      <w:spacing w:before="100" w:beforeAutospacing="1" w:after="119"/>
    </w:pPr>
    <w:rPr>
      <w:rFonts w:eastAsia="Arial Unicode MS"/>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908236">
      <w:bodyDiv w:val="1"/>
      <w:marLeft w:val="0"/>
      <w:marRight w:val="0"/>
      <w:marTop w:val="0"/>
      <w:marBottom w:val="0"/>
      <w:divBdr>
        <w:top w:val="none" w:sz="0" w:space="0" w:color="auto"/>
        <w:left w:val="none" w:sz="0" w:space="0" w:color="auto"/>
        <w:bottom w:val="none" w:sz="0" w:space="0" w:color="auto"/>
        <w:right w:val="none" w:sz="0" w:space="0" w:color="auto"/>
      </w:divBdr>
      <w:divsChild>
        <w:div w:id="259874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2018</Words>
  <Characters>11508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АДАЩУК</dc:creator>
  <cp:keywords/>
  <dc:description/>
  <cp:lastModifiedBy>Kompvid2</cp:lastModifiedBy>
  <cp:revision>2</cp:revision>
  <cp:lastPrinted>2018-03-03T08:14:00Z</cp:lastPrinted>
  <dcterms:created xsi:type="dcterms:W3CDTF">2018-03-12T10:51:00Z</dcterms:created>
  <dcterms:modified xsi:type="dcterms:W3CDTF">2018-03-12T10:51:00Z</dcterms:modified>
</cp:coreProperties>
</file>