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805" w:rsidRPr="00333805" w:rsidRDefault="00333805" w:rsidP="00C96454">
      <w:pPr>
        <w:autoSpaceDE w:val="0"/>
        <w:autoSpaceDN w:val="0"/>
        <w:adjustRightInd w:val="0"/>
        <w:ind w:hanging="140"/>
        <w:jc w:val="center"/>
      </w:pPr>
    </w:p>
    <w:p w:rsidR="00C96454" w:rsidRPr="00667BC0" w:rsidRDefault="00EE3F5D"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C96454" w:rsidP="00C96454">
      <w:pPr>
        <w:jc w:val="center"/>
        <w:rPr>
          <w:b/>
          <w:sz w:val="32"/>
          <w:szCs w:val="32"/>
        </w:rPr>
      </w:pPr>
      <w:r w:rsidRPr="00667BC0">
        <w:rPr>
          <w:b/>
          <w:sz w:val="32"/>
          <w:szCs w:val="32"/>
        </w:rPr>
        <w:t>сесія VІ</w:t>
      </w:r>
      <w:r w:rsidR="008F0320" w:rsidRPr="00667BC0">
        <w:rPr>
          <w:b/>
          <w:sz w:val="32"/>
          <w:szCs w:val="32"/>
        </w:rPr>
        <w:t>І</w:t>
      </w:r>
      <w:r w:rsidRPr="00667BC0">
        <w:rPr>
          <w:b/>
          <w:sz w:val="32"/>
          <w:szCs w:val="32"/>
        </w:rPr>
        <w:t xml:space="preserve"> скликання </w:t>
      </w:r>
    </w:p>
    <w:p w:rsidR="00DB1F68" w:rsidRPr="00C511AF" w:rsidRDefault="00DB1F68" w:rsidP="005D2055">
      <w:pPr>
        <w:pStyle w:val="a1"/>
        <w:rPr>
          <w:lang w:val="ru-RU"/>
        </w:rPr>
      </w:pPr>
    </w:p>
    <w:p w:rsidR="00C96454" w:rsidRDefault="00C96454" w:rsidP="00C96454">
      <w:pPr>
        <w:pStyle w:val="3"/>
        <w:jc w:val="center"/>
        <w:rPr>
          <w:b/>
          <w:sz w:val="32"/>
        </w:rPr>
      </w:pPr>
      <w:r w:rsidRPr="00667BC0">
        <w:rPr>
          <w:b/>
          <w:sz w:val="32"/>
        </w:rPr>
        <w:t xml:space="preserve">Р  І  Ш  Е  Н  </w:t>
      </w:r>
      <w:proofErr w:type="spellStart"/>
      <w:r w:rsidRPr="00667BC0">
        <w:rPr>
          <w:b/>
          <w:sz w:val="32"/>
        </w:rPr>
        <w:t>Н</w:t>
      </w:r>
      <w:proofErr w:type="spellEnd"/>
      <w:r w:rsidRPr="00667BC0">
        <w:rPr>
          <w:b/>
          <w:sz w:val="32"/>
        </w:rPr>
        <w:t xml:space="preserve">  Я</w:t>
      </w:r>
    </w:p>
    <w:p w:rsidR="00811431" w:rsidRPr="00811431" w:rsidRDefault="00811431" w:rsidP="00811431"/>
    <w:p w:rsidR="00C96454" w:rsidRPr="00E82AF9" w:rsidRDefault="000D737A" w:rsidP="00C96454">
      <w:pPr>
        <w:rPr>
          <w:b/>
          <w:i/>
          <w:sz w:val="28"/>
          <w:szCs w:val="28"/>
          <w:u w:val="single"/>
        </w:rPr>
      </w:pPr>
      <w:r>
        <w:rPr>
          <w:b/>
          <w:bCs/>
          <w:sz w:val="28"/>
          <w:u w:val="single"/>
          <w:lang w:val="en-US"/>
        </w:rPr>
        <w:t>2</w:t>
      </w:r>
      <w:r w:rsidR="00D24CD9">
        <w:rPr>
          <w:b/>
          <w:bCs/>
          <w:sz w:val="28"/>
          <w:u w:val="single"/>
        </w:rPr>
        <w:t>9</w:t>
      </w:r>
      <w:r w:rsidR="00485BDA">
        <w:rPr>
          <w:b/>
          <w:bCs/>
          <w:sz w:val="28"/>
          <w:u w:val="single"/>
        </w:rPr>
        <w:t>.</w:t>
      </w:r>
      <w:r>
        <w:rPr>
          <w:b/>
          <w:bCs/>
          <w:sz w:val="28"/>
          <w:u w:val="single"/>
          <w:lang w:val="en-US"/>
        </w:rPr>
        <w:t>0</w:t>
      </w:r>
      <w:r w:rsidR="00D24CD9">
        <w:rPr>
          <w:b/>
          <w:bCs/>
          <w:sz w:val="28"/>
          <w:u w:val="single"/>
        </w:rPr>
        <w:t>3</w:t>
      </w:r>
      <w:r w:rsidR="003A13B1">
        <w:rPr>
          <w:b/>
          <w:bCs/>
          <w:sz w:val="28"/>
          <w:u w:val="single"/>
        </w:rPr>
        <w:t>.</w:t>
      </w:r>
      <w:r w:rsidR="00C96454" w:rsidRPr="00E82AF9">
        <w:rPr>
          <w:b/>
          <w:bCs/>
          <w:sz w:val="28"/>
          <w:u w:val="single"/>
        </w:rPr>
        <w:t>201</w:t>
      </w:r>
      <w:r>
        <w:rPr>
          <w:b/>
          <w:bCs/>
          <w:sz w:val="28"/>
          <w:u w:val="single"/>
          <w:lang w:val="en-US"/>
        </w:rPr>
        <w:t>8</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17675C">
        <w:rPr>
          <w:b/>
          <w:i/>
          <w:sz w:val="28"/>
          <w:szCs w:val="28"/>
        </w:rPr>
        <w:t xml:space="preserve">        </w:t>
      </w:r>
      <w:r w:rsidR="00C96454" w:rsidRPr="00E82AF9">
        <w:rPr>
          <w:b/>
          <w:i/>
          <w:sz w:val="28"/>
          <w:szCs w:val="28"/>
        </w:rPr>
        <w:t xml:space="preserve"> </w:t>
      </w:r>
      <w:r w:rsidR="0017675C">
        <w:rPr>
          <w:b/>
          <w:i/>
          <w:sz w:val="28"/>
          <w:szCs w:val="28"/>
        </w:rPr>
        <w:t xml:space="preserve">  </w:t>
      </w:r>
      <w:r w:rsidR="00C96454" w:rsidRPr="00E82AF9">
        <w:rPr>
          <w:b/>
          <w:i/>
          <w:sz w:val="28"/>
          <w:szCs w:val="28"/>
        </w:rPr>
        <w:t xml:space="preserve">   </w:t>
      </w:r>
      <w:proofErr w:type="spellStart"/>
      <w:r w:rsidR="00C96454" w:rsidRPr="00E82AF9">
        <w:rPr>
          <w:b/>
          <w:sz w:val="28"/>
          <w:szCs w:val="28"/>
        </w:rPr>
        <w:t>м.Чернівці</w:t>
      </w:r>
      <w:proofErr w:type="spellEnd"/>
      <w:r w:rsidR="00C96454" w:rsidRPr="00E82AF9">
        <w:rPr>
          <w:b/>
          <w:i/>
          <w:sz w:val="28"/>
          <w:szCs w:val="28"/>
          <w:u w:val="single"/>
        </w:rPr>
        <w:t xml:space="preserve">  </w:t>
      </w:r>
    </w:p>
    <w:p w:rsidR="00C96454" w:rsidRDefault="00C96454" w:rsidP="00C96454">
      <w:pPr>
        <w:rPr>
          <w:b/>
          <w:i/>
          <w:u w:val="single"/>
        </w:rPr>
      </w:pPr>
    </w:p>
    <w:p w:rsidR="0017675C" w:rsidRPr="0093099F" w:rsidRDefault="0017675C" w:rsidP="00C96454">
      <w:pPr>
        <w:rPr>
          <w:b/>
          <w:i/>
          <w:u w:val="single"/>
        </w:rPr>
      </w:pPr>
    </w:p>
    <w:tbl>
      <w:tblPr>
        <w:tblW w:w="0" w:type="auto"/>
        <w:tblInd w:w="108" w:type="dxa"/>
        <w:tblLayout w:type="fixed"/>
        <w:tblLook w:val="0000" w:firstRow="0" w:lastRow="0" w:firstColumn="0" w:lastColumn="0" w:noHBand="0" w:noVBand="0"/>
      </w:tblPr>
      <w:tblGrid>
        <w:gridCol w:w="9378"/>
      </w:tblGrid>
      <w:tr w:rsidR="00037BCD" w:rsidRPr="00037BCD">
        <w:trPr>
          <w:trHeight w:val="813"/>
        </w:trPr>
        <w:tc>
          <w:tcPr>
            <w:tcW w:w="9378" w:type="dxa"/>
          </w:tcPr>
          <w:p w:rsidR="00037BCD" w:rsidRPr="00C511AF" w:rsidRDefault="00037BCD">
            <w:pPr>
              <w:tabs>
                <w:tab w:val="left" w:pos="9252"/>
              </w:tabs>
              <w:ind w:left="-108" w:right="-108"/>
              <w:jc w:val="center"/>
              <w:rPr>
                <w:b/>
                <w:sz w:val="28"/>
                <w:szCs w:val="28"/>
              </w:rPr>
            </w:pPr>
            <w:r w:rsidRPr="00985B3C">
              <w:rPr>
                <w:b/>
                <w:sz w:val="28"/>
                <w:szCs w:val="28"/>
              </w:rPr>
              <w:t xml:space="preserve">Про розгляд звернень </w:t>
            </w:r>
            <w:r w:rsidR="00370BED" w:rsidRPr="00E57B4A">
              <w:rPr>
                <w:b/>
                <w:sz w:val="28"/>
                <w:szCs w:val="28"/>
              </w:rPr>
              <w:t xml:space="preserve">фізичних </w:t>
            </w:r>
            <w:r w:rsidR="009B7274" w:rsidRPr="00E57B4A">
              <w:rPr>
                <w:b/>
                <w:sz w:val="28"/>
                <w:szCs w:val="28"/>
              </w:rPr>
              <w:t>та</w:t>
            </w:r>
            <w:r w:rsidR="009B7274">
              <w:rPr>
                <w:b/>
                <w:sz w:val="28"/>
                <w:szCs w:val="28"/>
              </w:rPr>
              <w:t xml:space="preserve"> юридичних </w:t>
            </w:r>
            <w:r w:rsidRPr="00985B3C">
              <w:rPr>
                <w:b/>
                <w:sz w:val="28"/>
                <w:szCs w:val="28"/>
              </w:rPr>
              <w:t>осіб щодо продажу земельних ділянок, власникам об’єктів нерухомого майна, що розташоване на них</w:t>
            </w:r>
            <w:r w:rsidR="00F553DC">
              <w:rPr>
                <w:b/>
                <w:sz w:val="28"/>
                <w:szCs w:val="28"/>
              </w:rPr>
              <w:t xml:space="preserve"> та затвердження проект</w:t>
            </w:r>
            <w:r w:rsidR="00C36187">
              <w:rPr>
                <w:b/>
                <w:sz w:val="28"/>
                <w:szCs w:val="28"/>
              </w:rPr>
              <w:t>ів</w:t>
            </w:r>
            <w:r w:rsidR="00F553DC">
              <w:rPr>
                <w:b/>
                <w:sz w:val="28"/>
                <w:szCs w:val="28"/>
              </w:rPr>
              <w:t xml:space="preserve"> земл</w:t>
            </w:r>
            <w:r w:rsidR="00C36187">
              <w:rPr>
                <w:b/>
                <w:sz w:val="28"/>
                <w:szCs w:val="28"/>
              </w:rPr>
              <w:t>еустрою щодо відведення земельних</w:t>
            </w:r>
            <w:r w:rsidR="00F553DC">
              <w:rPr>
                <w:b/>
                <w:sz w:val="28"/>
                <w:szCs w:val="28"/>
              </w:rPr>
              <w:t xml:space="preserve"> ділян</w:t>
            </w:r>
            <w:r w:rsidR="00C36187">
              <w:rPr>
                <w:b/>
                <w:sz w:val="28"/>
                <w:szCs w:val="28"/>
              </w:rPr>
              <w:t>о</w:t>
            </w:r>
            <w:r w:rsidR="00F553DC">
              <w:rPr>
                <w:b/>
                <w:sz w:val="28"/>
                <w:szCs w:val="28"/>
              </w:rPr>
              <w:t>к</w:t>
            </w:r>
          </w:p>
        </w:tc>
      </w:tr>
    </w:tbl>
    <w:p w:rsidR="00C511AF" w:rsidRDefault="00C511AF" w:rsidP="00037BCD">
      <w:pPr>
        <w:pStyle w:val="ac"/>
        <w:rPr>
          <w:lang w:val="uk-UA"/>
        </w:rPr>
      </w:pPr>
    </w:p>
    <w:p w:rsidR="00037BCD" w:rsidRDefault="00037BCD" w:rsidP="00037BCD">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370BED" w:rsidRPr="00E57B4A">
        <w:rPr>
          <w:sz w:val="28"/>
          <w:szCs w:val="28"/>
        </w:rPr>
        <w:t xml:space="preserve">фізичних </w:t>
      </w:r>
      <w:r w:rsidR="009B7274" w:rsidRPr="00E57B4A">
        <w:rPr>
          <w:sz w:val="28"/>
          <w:szCs w:val="28"/>
        </w:rPr>
        <w:t>та</w:t>
      </w:r>
      <w:r w:rsidR="009B7274">
        <w:rPr>
          <w:sz w:val="28"/>
          <w:szCs w:val="28"/>
        </w:rPr>
        <w:t xml:space="preserve"> юридичних </w:t>
      </w:r>
      <w:r w:rsidRPr="00D369E6">
        <w:rPr>
          <w:sz w:val="28"/>
          <w:szCs w:val="28"/>
        </w:rPr>
        <w:t>осіб,</w:t>
      </w:r>
      <w:r>
        <w:rPr>
          <w:sz w:val="28"/>
          <w:szCs w:val="28"/>
        </w:rPr>
        <w:t xml:space="preserve"> </w:t>
      </w:r>
      <w:r w:rsidR="00357A02">
        <w:rPr>
          <w:sz w:val="28"/>
          <w:szCs w:val="28"/>
        </w:rPr>
        <w:t>проект</w:t>
      </w:r>
      <w:r w:rsidR="00C36187">
        <w:rPr>
          <w:sz w:val="28"/>
          <w:szCs w:val="28"/>
        </w:rPr>
        <w:t>и</w:t>
      </w:r>
      <w:r w:rsidR="00357A02">
        <w:rPr>
          <w:sz w:val="28"/>
          <w:szCs w:val="28"/>
        </w:rPr>
        <w:t xml:space="preserve"> землеустрою щодо відведення земельн</w:t>
      </w:r>
      <w:r w:rsidR="00C36187">
        <w:rPr>
          <w:sz w:val="28"/>
          <w:szCs w:val="28"/>
        </w:rPr>
        <w:t>их</w:t>
      </w:r>
      <w:r w:rsidR="00357A02">
        <w:rPr>
          <w:sz w:val="28"/>
          <w:szCs w:val="28"/>
        </w:rPr>
        <w:t xml:space="preserve"> ділян</w:t>
      </w:r>
      <w:r w:rsidR="00C36187">
        <w:rPr>
          <w:sz w:val="28"/>
          <w:szCs w:val="28"/>
        </w:rPr>
        <w:t>о</w:t>
      </w:r>
      <w:r w:rsidR="00357A02">
        <w:rPr>
          <w:sz w:val="28"/>
          <w:szCs w:val="28"/>
        </w:rPr>
        <w:t xml:space="preserve">к, </w:t>
      </w:r>
      <w:r>
        <w:rPr>
          <w:sz w:val="28"/>
          <w:szCs w:val="28"/>
        </w:rPr>
        <w:t>пропозиції департаменту містобудівного комплексу та земельних відносин міської ради, Чернівецька міська рада</w:t>
      </w:r>
    </w:p>
    <w:p w:rsidR="00037BCD" w:rsidRPr="00E67BC1" w:rsidRDefault="00037BCD" w:rsidP="00037BCD">
      <w:pPr>
        <w:ind w:firstLine="720"/>
        <w:jc w:val="center"/>
        <w:rPr>
          <w:b/>
        </w:rPr>
      </w:pPr>
    </w:p>
    <w:p w:rsidR="00037BCD" w:rsidRDefault="00037BCD" w:rsidP="00037BCD">
      <w:pPr>
        <w:ind w:firstLine="720"/>
        <w:jc w:val="center"/>
        <w:rPr>
          <w:b/>
          <w:sz w:val="28"/>
          <w:szCs w:val="28"/>
        </w:rPr>
      </w:pPr>
      <w:r>
        <w:rPr>
          <w:b/>
          <w:sz w:val="28"/>
          <w:szCs w:val="28"/>
        </w:rPr>
        <w:t>В И Р І Ш И Л А:</w:t>
      </w:r>
    </w:p>
    <w:p w:rsidR="00E5339F" w:rsidRPr="0079662C" w:rsidRDefault="00E5339F" w:rsidP="00440559">
      <w:pPr>
        <w:ind w:firstLine="720"/>
        <w:jc w:val="both"/>
        <w:rPr>
          <w:b/>
        </w:rPr>
      </w:pPr>
    </w:p>
    <w:p w:rsidR="00E5339F" w:rsidRPr="00965CF9" w:rsidRDefault="00E5339F" w:rsidP="00E5339F">
      <w:pPr>
        <w:ind w:firstLine="72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008E5248">
        <w:rPr>
          <w:sz w:val="28"/>
          <w:szCs w:val="28"/>
        </w:rPr>
        <w:t xml:space="preserve"> 1</w:t>
      </w:r>
      <w:r w:rsidRPr="00965CF9">
        <w:rPr>
          <w:sz w:val="28"/>
          <w:szCs w:val="28"/>
          <w:lang w:val="ru-RU"/>
        </w:rPr>
        <w:t>.</w:t>
      </w:r>
      <w:r w:rsidRPr="00965CF9">
        <w:rPr>
          <w:sz w:val="28"/>
          <w:szCs w:val="28"/>
        </w:rPr>
        <w:t xml:space="preserve"> </w:t>
      </w:r>
    </w:p>
    <w:p w:rsidR="00E5339F" w:rsidRPr="00B0041C" w:rsidRDefault="00E5339F" w:rsidP="00E5339F">
      <w:pPr>
        <w:ind w:firstLine="708"/>
        <w:jc w:val="both"/>
        <w:rPr>
          <w:sz w:val="28"/>
          <w:szCs w:val="28"/>
          <w:lang w:val="ru-RU"/>
        </w:rPr>
      </w:pPr>
      <w:r w:rsidRPr="00965CF9">
        <w:rPr>
          <w:b/>
          <w:sz w:val="28"/>
          <w:szCs w:val="28"/>
        </w:rPr>
        <w:t xml:space="preserve">1.1. Покупцям </w:t>
      </w:r>
      <w:r w:rsidRPr="00965CF9">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r w:rsidRPr="00B0041C">
        <w:rPr>
          <w:sz w:val="28"/>
          <w:szCs w:val="28"/>
        </w:rPr>
        <w:t xml:space="preserve">, зазначених у додатку </w:t>
      </w:r>
      <w:r w:rsidR="008E5248">
        <w:rPr>
          <w:sz w:val="28"/>
          <w:szCs w:val="28"/>
        </w:rPr>
        <w:t xml:space="preserve">1 </w:t>
      </w:r>
      <w:r w:rsidRPr="00B0041C">
        <w:rPr>
          <w:sz w:val="28"/>
          <w:szCs w:val="28"/>
        </w:rPr>
        <w:t>до цього рішення.</w:t>
      </w:r>
    </w:p>
    <w:p w:rsidR="00E5339F" w:rsidRDefault="00E5339F" w:rsidP="00E5339F">
      <w:pPr>
        <w:ind w:firstLine="708"/>
        <w:jc w:val="both"/>
        <w:rPr>
          <w:sz w:val="28"/>
          <w:szCs w:val="28"/>
        </w:rPr>
      </w:pPr>
      <w:r w:rsidRPr="00B0041C">
        <w:rPr>
          <w:b/>
          <w:sz w:val="28"/>
          <w:szCs w:val="28"/>
        </w:rPr>
        <w:t>1.2.</w:t>
      </w:r>
      <w:r w:rsidRPr="00B0041C">
        <w:rPr>
          <w:sz w:val="28"/>
          <w:szCs w:val="28"/>
        </w:rPr>
        <w:t xml:space="preserve">  Визнати припиненими договори оренди землі з моменту державної реєстрації права власності на земельні ділянки, зазначені у додатку</w:t>
      </w:r>
      <w:r w:rsidR="008E5248">
        <w:rPr>
          <w:sz w:val="28"/>
          <w:szCs w:val="28"/>
        </w:rPr>
        <w:t xml:space="preserve"> 1 </w:t>
      </w:r>
      <w:r w:rsidRPr="00B0041C">
        <w:rPr>
          <w:sz w:val="28"/>
          <w:szCs w:val="28"/>
        </w:rPr>
        <w:t xml:space="preserve">                         до  цього рішення.</w:t>
      </w:r>
    </w:p>
    <w:p w:rsidR="00E5339F" w:rsidRPr="005D0C12" w:rsidRDefault="00E5339F" w:rsidP="00440559">
      <w:pPr>
        <w:ind w:firstLine="720"/>
        <w:jc w:val="both"/>
        <w:rPr>
          <w:b/>
        </w:rPr>
      </w:pPr>
    </w:p>
    <w:p w:rsidR="008E5248" w:rsidRPr="008E5248" w:rsidRDefault="00357A02" w:rsidP="008E5248">
      <w:pPr>
        <w:ind w:firstLine="720"/>
        <w:jc w:val="both"/>
        <w:rPr>
          <w:sz w:val="28"/>
          <w:szCs w:val="28"/>
        </w:rPr>
      </w:pPr>
      <w:r w:rsidRPr="008154A5">
        <w:rPr>
          <w:b/>
          <w:sz w:val="28"/>
          <w:szCs w:val="28"/>
        </w:rPr>
        <w:t xml:space="preserve">2. </w:t>
      </w:r>
      <w:r w:rsidR="008E5248">
        <w:rPr>
          <w:b/>
          <w:sz w:val="28"/>
          <w:szCs w:val="28"/>
        </w:rPr>
        <w:t xml:space="preserve">Затвердити </w:t>
      </w:r>
      <w:r w:rsidR="008E5248" w:rsidRPr="008E5248">
        <w:rPr>
          <w:sz w:val="28"/>
          <w:szCs w:val="28"/>
        </w:rPr>
        <w:t>перелік затверджуваних</w:t>
      </w:r>
      <w:r w:rsidR="008E5248">
        <w:rPr>
          <w:b/>
          <w:sz w:val="28"/>
          <w:szCs w:val="28"/>
        </w:rPr>
        <w:t xml:space="preserve"> </w:t>
      </w:r>
      <w:r w:rsidR="008E5248" w:rsidRPr="008E5248">
        <w:rPr>
          <w:sz w:val="28"/>
          <w:szCs w:val="28"/>
        </w:rPr>
        <w:t>проектів землеустрою щодо відведення земельних ділянок</w:t>
      </w:r>
      <w:r w:rsidR="008E5248">
        <w:rPr>
          <w:sz w:val="28"/>
          <w:szCs w:val="28"/>
        </w:rPr>
        <w:t>, по яких</w:t>
      </w:r>
      <w:r w:rsidR="0017675C">
        <w:rPr>
          <w:sz w:val="28"/>
          <w:szCs w:val="28"/>
        </w:rPr>
        <w:t xml:space="preserve"> </w:t>
      </w:r>
      <w:r w:rsidR="008E5248" w:rsidRPr="00965CF9">
        <w:rPr>
          <w:sz w:val="28"/>
          <w:szCs w:val="28"/>
        </w:rPr>
        <w:t xml:space="preserve">проводитиметься експертна грошова оцінка </w:t>
      </w:r>
      <w:r w:rsidR="0017675C">
        <w:rPr>
          <w:sz w:val="28"/>
          <w:szCs w:val="28"/>
        </w:rPr>
        <w:t xml:space="preserve">і які </w:t>
      </w:r>
      <w:r w:rsidR="008E5248" w:rsidRPr="00965CF9">
        <w:rPr>
          <w:sz w:val="28"/>
          <w:szCs w:val="28"/>
        </w:rPr>
        <w:t>прода</w:t>
      </w:r>
      <w:r w:rsidR="0017675C">
        <w:rPr>
          <w:sz w:val="28"/>
          <w:szCs w:val="28"/>
        </w:rPr>
        <w:t xml:space="preserve">ються </w:t>
      </w:r>
      <w:r w:rsidR="008E5248" w:rsidRPr="00965CF9">
        <w:rPr>
          <w:sz w:val="28"/>
          <w:szCs w:val="28"/>
        </w:rPr>
        <w:t>власникам нерухомого майна, розташован</w:t>
      </w:r>
      <w:r w:rsidR="008E5248">
        <w:rPr>
          <w:sz w:val="28"/>
          <w:szCs w:val="28"/>
        </w:rPr>
        <w:t>ого</w:t>
      </w:r>
      <w:r w:rsidR="0017675C">
        <w:rPr>
          <w:sz w:val="28"/>
          <w:szCs w:val="28"/>
        </w:rPr>
        <w:t xml:space="preserve"> </w:t>
      </w:r>
      <w:r w:rsidR="008E5248" w:rsidRPr="00965CF9">
        <w:rPr>
          <w:sz w:val="28"/>
          <w:szCs w:val="28"/>
        </w:rPr>
        <w:t xml:space="preserve">на </w:t>
      </w:r>
      <w:r w:rsidR="008E5248">
        <w:rPr>
          <w:sz w:val="28"/>
          <w:szCs w:val="28"/>
        </w:rPr>
        <w:t>ц</w:t>
      </w:r>
      <w:r w:rsidR="008E5248" w:rsidRPr="00965CF9">
        <w:rPr>
          <w:sz w:val="28"/>
          <w:szCs w:val="28"/>
        </w:rPr>
        <w:t>их</w:t>
      </w:r>
      <w:r w:rsidR="008E5248">
        <w:rPr>
          <w:sz w:val="28"/>
          <w:szCs w:val="28"/>
        </w:rPr>
        <w:t xml:space="preserve"> земельних ділянках</w:t>
      </w:r>
      <w:r w:rsidR="008E5248" w:rsidRPr="00965CF9">
        <w:rPr>
          <w:sz w:val="28"/>
          <w:szCs w:val="28"/>
        </w:rPr>
        <w:t>, згідно з додатком</w:t>
      </w:r>
      <w:r w:rsidR="008E5248">
        <w:rPr>
          <w:sz w:val="28"/>
          <w:szCs w:val="28"/>
        </w:rPr>
        <w:t xml:space="preserve"> </w:t>
      </w:r>
      <w:r w:rsidR="0017675C">
        <w:rPr>
          <w:sz w:val="28"/>
          <w:szCs w:val="28"/>
        </w:rPr>
        <w:t>2</w:t>
      </w:r>
      <w:r w:rsidR="008E5248" w:rsidRPr="008E5248">
        <w:rPr>
          <w:sz w:val="28"/>
          <w:szCs w:val="28"/>
        </w:rPr>
        <w:t>.</w:t>
      </w:r>
      <w:r w:rsidR="008E5248" w:rsidRPr="00965CF9">
        <w:rPr>
          <w:sz w:val="28"/>
          <w:szCs w:val="28"/>
        </w:rPr>
        <w:t xml:space="preserve"> </w:t>
      </w:r>
    </w:p>
    <w:p w:rsidR="0017675C" w:rsidRDefault="0017675C" w:rsidP="0017675C">
      <w:pPr>
        <w:ind w:firstLine="708"/>
        <w:jc w:val="both"/>
        <w:rPr>
          <w:sz w:val="28"/>
          <w:szCs w:val="28"/>
        </w:rPr>
      </w:pPr>
      <w:r w:rsidRPr="0017675C">
        <w:rPr>
          <w:b/>
          <w:sz w:val="28"/>
          <w:szCs w:val="28"/>
        </w:rPr>
        <w:t>2.1.</w:t>
      </w:r>
      <w:r>
        <w:rPr>
          <w:b/>
          <w:sz w:val="28"/>
          <w:szCs w:val="28"/>
        </w:rPr>
        <w:t xml:space="preserve"> </w:t>
      </w:r>
      <w:r w:rsidRPr="00965CF9">
        <w:rPr>
          <w:b/>
          <w:sz w:val="28"/>
          <w:szCs w:val="28"/>
        </w:rPr>
        <w:t xml:space="preserve">Покупцям </w:t>
      </w:r>
      <w:r w:rsidRPr="00965CF9">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w:t>
      </w:r>
      <w:r w:rsidRPr="00965CF9">
        <w:rPr>
          <w:sz w:val="28"/>
          <w:szCs w:val="28"/>
        </w:rPr>
        <w:lastRenderedPageBreak/>
        <w:t>прилеглої території у належному стані</w:t>
      </w:r>
      <w:r w:rsidRPr="00B0041C">
        <w:rPr>
          <w:sz w:val="28"/>
          <w:szCs w:val="28"/>
        </w:rPr>
        <w:t xml:space="preserve">, зазначених у додатку </w:t>
      </w:r>
      <w:r>
        <w:rPr>
          <w:sz w:val="28"/>
          <w:szCs w:val="28"/>
        </w:rPr>
        <w:t xml:space="preserve">2 </w:t>
      </w:r>
      <w:r w:rsidRPr="00B0041C">
        <w:rPr>
          <w:sz w:val="28"/>
          <w:szCs w:val="28"/>
        </w:rPr>
        <w:t>до цього рішення.</w:t>
      </w:r>
    </w:p>
    <w:p w:rsidR="0017675C" w:rsidRDefault="0017675C" w:rsidP="0017675C">
      <w:pPr>
        <w:ind w:firstLine="708"/>
        <w:jc w:val="both"/>
        <w:rPr>
          <w:sz w:val="28"/>
          <w:szCs w:val="28"/>
        </w:rPr>
      </w:pPr>
      <w:r w:rsidRPr="0017675C">
        <w:rPr>
          <w:b/>
          <w:sz w:val="28"/>
          <w:szCs w:val="28"/>
        </w:rPr>
        <w:t>2.2.</w:t>
      </w:r>
      <w:r>
        <w:rPr>
          <w:b/>
          <w:sz w:val="28"/>
          <w:szCs w:val="28"/>
        </w:rPr>
        <w:t xml:space="preserve"> </w:t>
      </w:r>
      <w:r w:rsidRPr="006D0753">
        <w:rPr>
          <w:sz w:val="28"/>
          <w:szCs w:val="28"/>
        </w:rPr>
        <w:t>Департаменту містобудівного комплексу та земельних відносин міської ради</w:t>
      </w:r>
      <w:r>
        <w:rPr>
          <w:sz w:val="28"/>
          <w:szCs w:val="28"/>
        </w:rPr>
        <w:t xml:space="preserve"> після укладення договорів купівлі-продажу земельних ділянок підготувати матеріали на розгляд комісії з визначення та відшкодування збитків, заподіяних територіальній громаді </w:t>
      </w:r>
      <w:proofErr w:type="spellStart"/>
      <w:r>
        <w:rPr>
          <w:sz w:val="28"/>
          <w:szCs w:val="28"/>
        </w:rPr>
        <w:t>м.Чернівці</w:t>
      </w:r>
      <w:proofErr w:type="spellEnd"/>
      <w:r>
        <w:rPr>
          <w:sz w:val="28"/>
          <w:szCs w:val="28"/>
        </w:rPr>
        <w:t xml:space="preserve">  в особі Чернівецької міської ради, внаслідок порушення земельного законодавства, яке полягає у користуванні земельних ділянок, </w:t>
      </w:r>
      <w:r w:rsidRPr="00B0041C">
        <w:rPr>
          <w:sz w:val="28"/>
          <w:szCs w:val="28"/>
        </w:rPr>
        <w:t xml:space="preserve">зазначених у додатку </w:t>
      </w:r>
      <w:r>
        <w:rPr>
          <w:sz w:val="28"/>
          <w:szCs w:val="28"/>
        </w:rPr>
        <w:t xml:space="preserve">2 </w:t>
      </w:r>
      <w:r w:rsidRPr="00B0041C">
        <w:rPr>
          <w:sz w:val="28"/>
          <w:szCs w:val="28"/>
        </w:rPr>
        <w:t>до цього рішення.</w:t>
      </w:r>
    </w:p>
    <w:p w:rsidR="008E5248" w:rsidRPr="0017675C" w:rsidRDefault="008E5248" w:rsidP="00357A02">
      <w:pPr>
        <w:ind w:firstLine="720"/>
        <w:jc w:val="both"/>
        <w:rPr>
          <w:b/>
        </w:rPr>
      </w:pPr>
    </w:p>
    <w:p w:rsidR="00811431" w:rsidRDefault="0017675C" w:rsidP="00811431">
      <w:pPr>
        <w:ind w:firstLine="708"/>
        <w:jc w:val="both"/>
        <w:rPr>
          <w:sz w:val="28"/>
          <w:szCs w:val="28"/>
        </w:rPr>
      </w:pPr>
      <w:r>
        <w:rPr>
          <w:b/>
          <w:bCs/>
          <w:sz w:val="28"/>
          <w:szCs w:val="28"/>
        </w:rPr>
        <w:t>3</w:t>
      </w:r>
      <w:r w:rsidR="001D4DE8">
        <w:rPr>
          <w:b/>
          <w:bCs/>
          <w:sz w:val="28"/>
          <w:szCs w:val="28"/>
        </w:rPr>
        <w:t xml:space="preserve">. </w:t>
      </w:r>
      <w:r w:rsidR="00300A03" w:rsidRPr="006D0753">
        <w:rPr>
          <w:b/>
          <w:bCs/>
          <w:sz w:val="28"/>
          <w:szCs w:val="28"/>
        </w:rPr>
        <w:t>Уповноважити</w:t>
      </w:r>
      <w:r w:rsidR="00300A03"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w:t>
      </w:r>
      <w:r w:rsidR="00D24CD9">
        <w:rPr>
          <w:bCs/>
          <w:sz w:val="28"/>
          <w:szCs w:val="28"/>
        </w:rPr>
        <w:t>осин міської ради укласти договори</w:t>
      </w:r>
      <w:r w:rsidR="00300A03" w:rsidRPr="006D0753">
        <w:rPr>
          <w:bCs/>
          <w:sz w:val="28"/>
          <w:szCs w:val="28"/>
        </w:rPr>
        <w:t xml:space="preserve"> про оплату авансового внеску в рахунок оплати ціни земельн</w:t>
      </w:r>
      <w:r w:rsidR="00300A03">
        <w:rPr>
          <w:bCs/>
          <w:sz w:val="28"/>
          <w:szCs w:val="28"/>
        </w:rPr>
        <w:t>их</w:t>
      </w:r>
      <w:r w:rsidR="00300A03" w:rsidRPr="006D0753">
        <w:rPr>
          <w:bCs/>
          <w:sz w:val="28"/>
          <w:szCs w:val="28"/>
        </w:rPr>
        <w:t xml:space="preserve"> ділян</w:t>
      </w:r>
      <w:r w:rsidR="00300A03">
        <w:rPr>
          <w:bCs/>
          <w:sz w:val="28"/>
          <w:szCs w:val="28"/>
        </w:rPr>
        <w:t>о</w:t>
      </w:r>
      <w:r w:rsidR="00300A03" w:rsidRPr="006D0753">
        <w:rPr>
          <w:bCs/>
          <w:sz w:val="28"/>
          <w:szCs w:val="28"/>
        </w:rPr>
        <w:t>к</w:t>
      </w:r>
      <w:r w:rsidR="00300A03" w:rsidRPr="006D0753">
        <w:rPr>
          <w:sz w:val="28"/>
          <w:szCs w:val="28"/>
        </w:rPr>
        <w:t xml:space="preserve"> зазначен</w:t>
      </w:r>
      <w:r w:rsidR="00300A03">
        <w:rPr>
          <w:sz w:val="28"/>
          <w:szCs w:val="28"/>
        </w:rPr>
        <w:t>их</w:t>
      </w:r>
      <w:r w:rsidR="00300A03" w:rsidRPr="006D0753">
        <w:rPr>
          <w:sz w:val="28"/>
          <w:szCs w:val="28"/>
        </w:rPr>
        <w:t xml:space="preserve"> у </w:t>
      </w:r>
      <w:r w:rsidR="00E63415" w:rsidRPr="00B0041C">
        <w:rPr>
          <w:sz w:val="28"/>
          <w:szCs w:val="28"/>
        </w:rPr>
        <w:t>цьо</w:t>
      </w:r>
      <w:r w:rsidR="0093099F">
        <w:rPr>
          <w:sz w:val="28"/>
          <w:szCs w:val="28"/>
        </w:rPr>
        <w:t>му</w:t>
      </w:r>
      <w:r w:rsidR="00E63415" w:rsidRPr="00B0041C">
        <w:rPr>
          <w:sz w:val="28"/>
          <w:szCs w:val="28"/>
        </w:rPr>
        <w:t xml:space="preserve"> рішенн</w:t>
      </w:r>
      <w:r w:rsidR="0093099F">
        <w:rPr>
          <w:sz w:val="28"/>
          <w:szCs w:val="28"/>
        </w:rPr>
        <w:t>і</w:t>
      </w:r>
      <w:r w:rsidR="00300A03" w:rsidRPr="006D0753">
        <w:rPr>
          <w:sz w:val="28"/>
          <w:szCs w:val="28"/>
        </w:rPr>
        <w:t>.</w:t>
      </w:r>
    </w:p>
    <w:p w:rsidR="001D4DE8" w:rsidRPr="00A61394" w:rsidRDefault="001D4DE8" w:rsidP="00811431">
      <w:pPr>
        <w:ind w:firstLine="708"/>
        <w:jc w:val="both"/>
        <w:rPr>
          <w:b/>
        </w:rPr>
      </w:pPr>
    </w:p>
    <w:p w:rsidR="00E63415" w:rsidRPr="006D0753" w:rsidRDefault="0017675C" w:rsidP="00811431">
      <w:pPr>
        <w:ind w:firstLine="708"/>
        <w:jc w:val="both"/>
        <w:rPr>
          <w:sz w:val="28"/>
          <w:szCs w:val="28"/>
        </w:rPr>
      </w:pPr>
      <w:r>
        <w:rPr>
          <w:b/>
          <w:sz w:val="28"/>
          <w:szCs w:val="28"/>
        </w:rPr>
        <w:t>4</w:t>
      </w:r>
      <w:r w:rsidR="00300A03" w:rsidRPr="006D0753">
        <w:rPr>
          <w:b/>
          <w:sz w:val="28"/>
          <w:szCs w:val="28"/>
        </w:rPr>
        <w:t>.</w:t>
      </w:r>
      <w:r w:rsidR="00300A03" w:rsidRPr="006D0753">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300A03" w:rsidRPr="006D0753">
        <w:rPr>
          <w:bCs/>
          <w:sz w:val="28"/>
          <w:szCs w:val="28"/>
        </w:rPr>
        <w:t>земельн</w:t>
      </w:r>
      <w:r w:rsidR="00300A03">
        <w:rPr>
          <w:bCs/>
          <w:sz w:val="28"/>
          <w:szCs w:val="28"/>
        </w:rPr>
        <w:t>их</w:t>
      </w:r>
      <w:r w:rsidR="00300A03" w:rsidRPr="006D0753">
        <w:rPr>
          <w:bCs/>
          <w:sz w:val="28"/>
          <w:szCs w:val="28"/>
        </w:rPr>
        <w:t xml:space="preserve"> ділян</w:t>
      </w:r>
      <w:r w:rsidR="00300A03">
        <w:rPr>
          <w:bCs/>
          <w:sz w:val="28"/>
          <w:szCs w:val="28"/>
        </w:rPr>
        <w:t>о</w:t>
      </w:r>
      <w:r w:rsidR="00300A03" w:rsidRPr="006D0753">
        <w:rPr>
          <w:bCs/>
          <w:sz w:val="28"/>
          <w:szCs w:val="28"/>
        </w:rPr>
        <w:t>к</w:t>
      </w:r>
      <w:r w:rsidR="00300A03" w:rsidRPr="006D0753">
        <w:rPr>
          <w:sz w:val="28"/>
          <w:szCs w:val="28"/>
        </w:rPr>
        <w:t xml:space="preserve"> зазначен</w:t>
      </w:r>
      <w:r w:rsidR="00300A03">
        <w:rPr>
          <w:sz w:val="28"/>
          <w:szCs w:val="28"/>
        </w:rPr>
        <w:t>их</w:t>
      </w:r>
      <w:r w:rsidR="00300A03" w:rsidRPr="006D0753">
        <w:rPr>
          <w:sz w:val="28"/>
          <w:szCs w:val="28"/>
        </w:rPr>
        <w:t xml:space="preserve"> </w:t>
      </w:r>
      <w:r w:rsidR="00E63415" w:rsidRPr="006D0753">
        <w:rPr>
          <w:sz w:val="28"/>
          <w:szCs w:val="28"/>
        </w:rPr>
        <w:t xml:space="preserve">у </w:t>
      </w:r>
      <w:r w:rsidR="00E63415" w:rsidRPr="00B0041C">
        <w:rPr>
          <w:sz w:val="28"/>
          <w:szCs w:val="28"/>
        </w:rPr>
        <w:t>цьо</w:t>
      </w:r>
      <w:r w:rsidR="0093099F">
        <w:rPr>
          <w:sz w:val="28"/>
          <w:szCs w:val="28"/>
        </w:rPr>
        <w:t>му</w:t>
      </w:r>
      <w:r w:rsidR="00E63415" w:rsidRPr="00B0041C">
        <w:rPr>
          <w:sz w:val="28"/>
          <w:szCs w:val="28"/>
        </w:rPr>
        <w:t xml:space="preserve"> рішенн</w:t>
      </w:r>
      <w:r w:rsidR="0093099F">
        <w:rPr>
          <w:sz w:val="28"/>
          <w:szCs w:val="28"/>
        </w:rPr>
        <w:t>і</w:t>
      </w:r>
      <w:r w:rsidR="00E63415" w:rsidRPr="006D0753">
        <w:rPr>
          <w:sz w:val="28"/>
          <w:szCs w:val="28"/>
        </w:rPr>
        <w:t>.</w:t>
      </w:r>
    </w:p>
    <w:p w:rsidR="00300A03" w:rsidRPr="00277FB7" w:rsidRDefault="00300A03" w:rsidP="00300A03">
      <w:pPr>
        <w:ind w:firstLine="708"/>
        <w:jc w:val="both"/>
        <w:rPr>
          <w:b/>
        </w:rPr>
      </w:pPr>
    </w:p>
    <w:p w:rsidR="00E63415" w:rsidRPr="006D0753" w:rsidRDefault="0017675C" w:rsidP="00E63415">
      <w:pPr>
        <w:ind w:firstLine="708"/>
        <w:jc w:val="both"/>
        <w:rPr>
          <w:sz w:val="28"/>
          <w:szCs w:val="28"/>
        </w:rPr>
      </w:pPr>
      <w:r>
        <w:rPr>
          <w:b/>
          <w:sz w:val="28"/>
          <w:szCs w:val="28"/>
        </w:rPr>
        <w:t>5</w:t>
      </w:r>
      <w:r w:rsidR="00300A03" w:rsidRPr="00300A03">
        <w:rPr>
          <w:b/>
          <w:sz w:val="28"/>
          <w:szCs w:val="28"/>
        </w:rPr>
        <w:t>.</w:t>
      </w:r>
      <w:r w:rsidR="00300A03">
        <w:rPr>
          <w:sz w:val="28"/>
          <w:szCs w:val="28"/>
        </w:rPr>
        <w:t xml:space="preserve"> </w:t>
      </w:r>
      <w:r w:rsidR="002B5318" w:rsidRPr="002B5318">
        <w:rPr>
          <w:sz w:val="28"/>
          <w:szCs w:val="28"/>
          <w:lang w:val="ru-RU"/>
        </w:rPr>
        <w:t xml:space="preserve">  </w:t>
      </w:r>
      <w:r w:rsidR="00300A03" w:rsidRPr="006D0753">
        <w:rPr>
          <w:sz w:val="28"/>
          <w:szCs w:val="28"/>
        </w:rPr>
        <w:t>Продати земельн</w:t>
      </w:r>
      <w:r w:rsidR="00300A03">
        <w:rPr>
          <w:sz w:val="28"/>
          <w:szCs w:val="28"/>
        </w:rPr>
        <w:t>і</w:t>
      </w:r>
      <w:r w:rsidR="00300A03" w:rsidRPr="006D0753">
        <w:rPr>
          <w:sz w:val="28"/>
          <w:szCs w:val="28"/>
        </w:rPr>
        <w:t xml:space="preserve"> ділянк</w:t>
      </w:r>
      <w:r w:rsidR="00300A03">
        <w:rPr>
          <w:sz w:val="28"/>
          <w:szCs w:val="28"/>
        </w:rPr>
        <w:t>и</w:t>
      </w:r>
      <w:r w:rsidR="00300A03" w:rsidRPr="006D0753">
        <w:rPr>
          <w:sz w:val="28"/>
          <w:szCs w:val="28"/>
        </w:rPr>
        <w:t xml:space="preserve"> за рахунок земель комунальної власності</w:t>
      </w:r>
      <w:r w:rsidR="00E63415">
        <w:rPr>
          <w:sz w:val="28"/>
          <w:szCs w:val="28"/>
        </w:rPr>
        <w:t xml:space="preserve"> </w:t>
      </w:r>
      <w:r w:rsidR="00E63415" w:rsidRPr="006D0753">
        <w:rPr>
          <w:sz w:val="28"/>
          <w:szCs w:val="28"/>
        </w:rPr>
        <w:t>зазначен</w:t>
      </w:r>
      <w:r w:rsidR="00E63415">
        <w:rPr>
          <w:sz w:val="28"/>
          <w:szCs w:val="28"/>
        </w:rPr>
        <w:t>их</w:t>
      </w:r>
      <w:r w:rsidR="00E63415" w:rsidRPr="006D0753">
        <w:rPr>
          <w:sz w:val="28"/>
          <w:szCs w:val="28"/>
        </w:rPr>
        <w:t xml:space="preserve"> у </w:t>
      </w:r>
      <w:r w:rsidR="00E63415" w:rsidRPr="00B0041C">
        <w:rPr>
          <w:sz w:val="28"/>
          <w:szCs w:val="28"/>
        </w:rPr>
        <w:t>цьо</w:t>
      </w:r>
      <w:r w:rsidR="0093099F">
        <w:rPr>
          <w:sz w:val="28"/>
          <w:szCs w:val="28"/>
        </w:rPr>
        <w:t>му</w:t>
      </w:r>
      <w:r w:rsidR="00E63415" w:rsidRPr="00B0041C">
        <w:rPr>
          <w:sz w:val="28"/>
          <w:szCs w:val="28"/>
        </w:rPr>
        <w:t xml:space="preserve"> рішенн</w:t>
      </w:r>
      <w:r w:rsidR="0093099F">
        <w:rPr>
          <w:sz w:val="28"/>
          <w:szCs w:val="28"/>
        </w:rPr>
        <w:t>і</w:t>
      </w:r>
      <w:r w:rsidR="00E63415" w:rsidRPr="006D0753">
        <w:rPr>
          <w:sz w:val="28"/>
          <w:szCs w:val="28"/>
        </w:rPr>
        <w:t>.</w:t>
      </w:r>
    </w:p>
    <w:p w:rsidR="00300A03" w:rsidRPr="00277FB7" w:rsidRDefault="00300A03" w:rsidP="00300A03">
      <w:pPr>
        <w:ind w:firstLine="708"/>
        <w:jc w:val="both"/>
      </w:pPr>
    </w:p>
    <w:p w:rsidR="00037BCD" w:rsidRDefault="0017675C" w:rsidP="00300A03">
      <w:pPr>
        <w:ind w:firstLine="708"/>
        <w:jc w:val="both"/>
        <w:rPr>
          <w:sz w:val="28"/>
          <w:szCs w:val="28"/>
        </w:rPr>
      </w:pPr>
      <w:r>
        <w:rPr>
          <w:b/>
          <w:sz w:val="28"/>
          <w:szCs w:val="28"/>
        </w:rPr>
        <w:t>6</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037BCD" w:rsidRPr="00A61394" w:rsidRDefault="00037BCD" w:rsidP="00037BCD">
      <w:pPr>
        <w:pStyle w:val="a4"/>
        <w:jc w:val="both"/>
        <w:rPr>
          <w:rFonts w:ascii="Times New Roman" w:hAnsi="Times New Roman"/>
          <w:b/>
          <w:sz w:val="20"/>
        </w:rPr>
      </w:pPr>
      <w:r>
        <w:rPr>
          <w:rFonts w:ascii="Times New Roman" w:hAnsi="Times New Roman"/>
          <w:b/>
          <w:sz w:val="28"/>
          <w:szCs w:val="28"/>
        </w:rPr>
        <w:t xml:space="preserve">          </w:t>
      </w:r>
    </w:p>
    <w:p w:rsidR="00037BCD" w:rsidRDefault="0017675C" w:rsidP="00037BCD">
      <w:pPr>
        <w:pStyle w:val="a4"/>
        <w:ind w:firstLine="708"/>
        <w:jc w:val="both"/>
        <w:rPr>
          <w:rFonts w:ascii="Times New Roman" w:hAnsi="Times New Roman"/>
          <w:sz w:val="28"/>
          <w:szCs w:val="28"/>
        </w:rPr>
      </w:pPr>
      <w:r>
        <w:rPr>
          <w:rFonts w:ascii="Times New Roman" w:hAnsi="Times New Roman"/>
          <w:b/>
          <w:sz w:val="28"/>
          <w:szCs w:val="28"/>
        </w:rPr>
        <w:t>7</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r w:rsidR="00037BCD">
        <w:rPr>
          <w:bCs/>
          <w:sz w:val="28"/>
          <w:szCs w:val="28"/>
        </w:rPr>
        <w:t xml:space="preserve"> </w:t>
      </w:r>
      <w:r w:rsidR="00037BCD">
        <w:rPr>
          <w:sz w:val="10"/>
          <w:szCs w:val="10"/>
        </w:rPr>
        <w:t xml:space="preserve">     </w:t>
      </w:r>
      <w:r w:rsidR="00037BCD">
        <w:rPr>
          <w:b/>
          <w:bCs/>
          <w:sz w:val="28"/>
          <w:szCs w:val="28"/>
        </w:rPr>
        <w:t xml:space="preserve">       </w:t>
      </w:r>
    </w:p>
    <w:p w:rsidR="00037BCD" w:rsidRPr="00A61394" w:rsidRDefault="00037BCD" w:rsidP="00037BCD">
      <w:pPr>
        <w:pStyle w:val="a4"/>
        <w:tabs>
          <w:tab w:val="left" w:pos="720"/>
        </w:tabs>
        <w:jc w:val="both"/>
        <w:rPr>
          <w:rFonts w:ascii="Times New Roman" w:hAnsi="Times New Roman"/>
          <w:b/>
          <w:bCs/>
          <w:sz w:val="20"/>
          <w:lang w:val="ru-RU"/>
        </w:rPr>
      </w:pPr>
      <w:r>
        <w:rPr>
          <w:rFonts w:ascii="Times New Roman" w:hAnsi="Times New Roman"/>
          <w:sz w:val="10"/>
          <w:szCs w:val="10"/>
        </w:rPr>
        <w:t xml:space="preserve">     </w:t>
      </w:r>
      <w:r>
        <w:rPr>
          <w:rFonts w:ascii="Times New Roman" w:hAnsi="Times New Roman"/>
          <w:b/>
          <w:bCs/>
          <w:sz w:val="28"/>
          <w:szCs w:val="28"/>
        </w:rPr>
        <w:t xml:space="preserve">       </w:t>
      </w:r>
      <w:r>
        <w:rPr>
          <w:rFonts w:ascii="Times New Roman" w:hAnsi="Times New Roman"/>
          <w:b/>
          <w:bCs/>
          <w:sz w:val="28"/>
          <w:szCs w:val="28"/>
          <w:lang w:val="ru-RU"/>
        </w:rPr>
        <w:t xml:space="preserve"> </w:t>
      </w:r>
    </w:p>
    <w:p w:rsidR="00037BCD" w:rsidRDefault="00037BCD" w:rsidP="00037BCD">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sidR="006C405F">
        <w:rPr>
          <w:rFonts w:ascii="Times New Roman" w:hAnsi="Times New Roman"/>
          <w:b/>
          <w:bCs/>
          <w:sz w:val="28"/>
          <w:szCs w:val="28"/>
          <w:lang w:val="ru-RU"/>
        </w:rPr>
        <w:t xml:space="preserve"> </w:t>
      </w:r>
      <w:r w:rsidR="0017675C">
        <w:rPr>
          <w:rFonts w:ascii="Times New Roman" w:hAnsi="Times New Roman"/>
          <w:b/>
          <w:bCs/>
          <w:sz w:val="28"/>
          <w:szCs w:val="28"/>
          <w:lang w:val="ru-RU"/>
        </w:rPr>
        <w:t>8</w:t>
      </w:r>
      <w:r w:rsidR="00300A03">
        <w:rPr>
          <w:rFonts w:ascii="Times New Roman" w:hAnsi="Times New Roman"/>
          <w:b/>
          <w:bCs/>
          <w:sz w:val="28"/>
          <w:szCs w:val="28"/>
          <w:lang w:val="ru-RU"/>
        </w:rPr>
        <w:t>.</w:t>
      </w:r>
      <w:r>
        <w:rPr>
          <w:rFonts w:ascii="Times New Roman" w:hAnsi="Times New Roman"/>
          <w:b/>
          <w:bCs/>
          <w:sz w:val="28"/>
          <w:szCs w:val="28"/>
        </w:rPr>
        <w:t xml:space="preserve"> </w:t>
      </w:r>
      <w:r>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Pr="0093099F" w:rsidRDefault="00037BCD" w:rsidP="00037BCD">
      <w:pPr>
        <w:ind w:right="45"/>
        <w:rPr>
          <w:rFonts w:eastAsia="PMingLiU"/>
          <w:bCs/>
          <w:sz w:val="28"/>
          <w:szCs w:val="28"/>
        </w:rPr>
      </w:pPr>
    </w:p>
    <w:p w:rsidR="007D2292" w:rsidRPr="0093099F" w:rsidRDefault="007D2292" w:rsidP="00037BCD">
      <w:pPr>
        <w:ind w:right="45"/>
        <w:rPr>
          <w:rFonts w:eastAsia="PMingLiU"/>
          <w:bCs/>
          <w:sz w:val="28"/>
          <w:szCs w:val="28"/>
        </w:rPr>
      </w:pPr>
    </w:p>
    <w:p w:rsidR="0017675C" w:rsidRDefault="0017675C" w:rsidP="00AC0C42">
      <w:pPr>
        <w:ind w:right="45"/>
        <w:rPr>
          <w:b/>
          <w:bCs/>
          <w:sz w:val="28"/>
          <w:szCs w:val="28"/>
        </w:rPr>
      </w:pPr>
    </w:p>
    <w:p w:rsidR="00CD5D39" w:rsidRDefault="00037BCD" w:rsidP="00AC0C42">
      <w:pPr>
        <w:ind w:right="45"/>
        <w:rPr>
          <w:b/>
          <w:sz w:val="24"/>
          <w:szCs w:val="24"/>
          <w:lang w:val="ru-RU"/>
        </w:rPr>
      </w:pPr>
      <w:r>
        <w:rPr>
          <w:b/>
          <w:bCs/>
          <w:sz w:val="28"/>
          <w:szCs w:val="28"/>
        </w:rPr>
        <w:t xml:space="preserve">Чернівецький міський голова                                                         </w:t>
      </w:r>
      <w:r>
        <w:rPr>
          <w:b/>
          <w:sz w:val="28"/>
          <w:szCs w:val="28"/>
        </w:rPr>
        <w:t>О.Каспрук</w:t>
      </w:r>
      <w:r>
        <w:rPr>
          <w:b/>
          <w:bCs/>
          <w:sz w:val="28"/>
          <w:szCs w:val="28"/>
        </w:rPr>
        <w:t xml:space="preserve">       </w:t>
      </w:r>
    </w:p>
    <w:p w:rsidR="0093099F" w:rsidRPr="0093099F" w:rsidRDefault="0093099F" w:rsidP="00AC0C42">
      <w:pPr>
        <w:ind w:right="45"/>
        <w:rPr>
          <w:b/>
          <w:sz w:val="24"/>
          <w:szCs w:val="24"/>
          <w:lang w:val="ru-RU"/>
        </w:rPr>
      </w:pPr>
    </w:p>
    <w:p w:rsidR="0017675C" w:rsidRDefault="0017675C" w:rsidP="00AC0C42">
      <w:pPr>
        <w:ind w:right="45"/>
        <w:rPr>
          <w:b/>
          <w:sz w:val="24"/>
          <w:szCs w:val="24"/>
        </w:rPr>
      </w:pPr>
    </w:p>
    <w:p w:rsidR="0017675C" w:rsidRDefault="0017675C" w:rsidP="00AC0C42">
      <w:pPr>
        <w:ind w:right="45"/>
        <w:rPr>
          <w:b/>
          <w:sz w:val="24"/>
          <w:szCs w:val="24"/>
        </w:rPr>
      </w:pPr>
    </w:p>
    <w:p w:rsidR="00572786" w:rsidRDefault="00572786">
      <w:pPr>
        <w:rPr>
          <w:b/>
          <w:sz w:val="24"/>
          <w:szCs w:val="24"/>
        </w:rPr>
      </w:pPr>
      <w:r>
        <w:rPr>
          <w:b/>
          <w:sz w:val="24"/>
          <w:szCs w:val="24"/>
        </w:rPr>
        <w:br w:type="page"/>
      </w:r>
    </w:p>
    <w:p w:rsidR="00572786" w:rsidRDefault="00572786" w:rsidP="00AC0C42">
      <w:pPr>
        <w:ind w:right="45"/>
        <w:rPr>
          <w:b/>
          <w:sz w:val="24"/>
          <w:szCs w:val="24"/>
        </w:rPr>
        <w:sectPr w:rsidR="00572786" w:rsidSect="001E4D50">
          <w:pgSz w:w="11906" w:h="16838"/>
          <w:pgMar w:top="567" w:right="851" w:bottom="851" w:left="1701" w:header="709" w:footer="709" w:gutter="0"/>
          <w:cols w:space="708"/>
          <w:titlePg/>
          <w:docGrid w:linePitch="360"/>
        </w:sectPr>
      </w:pPr>
    </w:p>
    <w:p w:rsidR="00572786" w:rsidRPr="006C1186" w:rsidRDefault="00572786" w:rsidP="00572786">
      <w:pPr>
        <w:pStyle w:val="3"/>
        <w:ind w:right="0" w:firstLine="11057"/>
        <w:jc w:val="left"/>
        <w:rPr>
          <w:b/>
          <w:szCs w:val="28"/>
          <w:lang w:val="ru-RU"/>
        </w:rPr>
      </w:pPr>
      <w:r w:rsidRPr="006C1186">
        <w:rPr>
          <w:b/>
          <w:szCs w:val="28"/>
        </w:rPr>
        <w:lastRenderedPageBreak/>
        <w:t xml:space="preserve">Додаток </w:t>
      </w:r>
      <w:r>
        <w:rPr>
          <w:b/>
          <w:szCs w:val="28"/>
        </w:rPr>
        <w:t>1</w:t>
      </w:r>
    </w:p>
    <w:p w:rsidR="00572786" w:rsidRPr="006C1186" w:rsidRDefault="00572786" w:rsidP="00572786">
      <w:pPr>
        <w:pStyle w:val="3"/>
        <w:ind w:right="0" w:firstLine="11057"/>
        <w:jc w:val="left"/>
        <w:rPr>
          <w:b/>
          <w:szCs w:val="28"/>
        </w:rPr>
      </w:pPr>
      <w:r w:rsidRPr="006C1186">
        <w:rPr>
          <w:b/>
          <w:szCs w:val="28"/>
        </w:rPr>
        <w:t>до рішення міської ради</w:t>
      </w:r>
    </w:p>
    <w:p w:rsidR="00572786" w:rsidRPr="006C1186" w:rsidRDefault="00572786" w:rsidP="00572786">
      <w:pPr>
        <w:ind w:firstLine="11057"/>
        <w:rPr>
          <w:b/>
          <w:sz w:val="28"/>
          <w:szCs w:val="28"/>
        </w:rPr>
      </w:pPr>
      <w:r w:rsidRPr="006C1186">
        <w:rPr>
          <w:b/>
          <w:bCs/>
          <w:sz w:val="28"/>
          <w:szCs w:val="28"/>
        </w:rPr>
        <w:t>VІ</w:t>
      </w:r>
      <w:r w:rsidRPr="006C1186">
        <w:rPr>
          <w:b/>
          <w:bCs/>
          <w:sz w:val="28"/>
          <w:szCs w:val="28"/>
          <w:lang w:val="en-US"/>
        </w:rPr>
        <w:t>I</w:t>
      </w:r>
      <w:r w:rsidRPr="006C1186">
        <w:rPr>
          <w:b/>
          <w:sz w:val="28"/>
          <w:szCs w:val="28"/>
        </w:rPr>
        <w:t xml:space="preserve"> скликання </w:t>
      </w:r>
    </w:p>
    <w:p w:rsidR="00572786" w:rsidRPr="006C1186" w:rsidRDefault="00572786" w:rsidP="00572786">
      <w:pPr>
        <w:ind w:firstLine="10620"/>
        <w:rPr>
          <w:b/>
          <w:bCs/>
          <w:sz w:val="28"/>
          <w:szCs w:val="28"/>
          <w:u w:val="single"/>
        </w:rPr>
      </w:pPr>
      <w:r w:rsidRPr="006C1186">
        <w:rPr>
          <w:b/>
          <w:bCs/>
          <w:sz w:val="28"/>
          <w:szCs w:val="28"/>
        </w:rPr>
        <w:t xml:space="preserve">       </w:t>
      </w:r>
      <w:r w:rsidRPr="006C1186">
        <w:rPr>
          <w:b/>
          <w:bCs/>
          <w:sz w:val="28"/>
          <w:szCs w:val="28"/>
          <w:u w:val="single"/>
          <w:lang w:val="en-US"/>
        </w:rPr>
        <w:t>29</w:t>
      </w:r>
      <w:r w:rsidRPr="006C1186">
        <w:rPr>
          <w:b/>
          <w:bCs/>
          <w:sz w:val="28"/>
          <w:szCs w:val="28"/>
          <w:u w:val="single"/>
        </w:rPr>
        <w:t>.</w:t>
      </w:r>
      <w:r w:rsidRPr="006C1186">
        <w:rPr>
          <w:b/>
          <w:bCs/>
          <w:sz w:val="28"/>
          <w:szCs w:val="28"/>
          <w:u w:val="single"/>
          <w:lang w:val="en-US"/>
        </w:rPr>
        <w:t>03</w:t>
      </w:r>
      <w:r w:rsidRPr="006C1186">
        <w:rPr>
          <w:b/>
          <w:bCs/>
          <w:sz w:val="28"/>
          <w:szCs w:val="28"/>
          <w:u w:val="single"/>
        </w:rPr>
        <w:t>.201</w:t>
      </w:r>
      <w:r w:rsidRPr="006C1186">
        <w:rPr>
          <w:b/>
          <w:bCs/>
          <w:sz w:val="28"/>
          <w:szCs w:val="28"/>
          <w:u w:val="single"/>
          <w:lang w:val="en-US"/>
        </w:rPr>
        <w:t>8</w:t>
      </w:r>
      <w:r w:rsidRPr="006C1186">
        <w:rPr>
          <w:b/>
          <w:bCs/>
          <w:sz w:val="28"/>
          <w:szCs w:val="28"/>
          <w:u w:val="single"/>
        </w:rPr>
        <w:t xml:space="preserve"> </w:t>
      </w:r>
      <w:r w:rsidRPr="006C1186">
        <w:rPr>
          <w:b/>
          <w:sz w:val="28"/>
          <w:szCs w:val="28"/>
          <w:u w:val="single"/>
        </w:rPr>
        <w:t>№</w:t>
      </w:r>
      <w:r w:rsidRPr="006C1186">
        <w:rPr>
          <w:b/>
          <w:bCs/>
          <w:sz w:val="28"/>
          <w:szCs w:val="28"/>
          <w:u w:val="single"/>
        </w:rPr>
        <w:t xml:space="preserve">  </w:t>
      </w:r>
    </w:p>
    <w:p w:rsidR="00572786" w:rsidRDefault="00572786" w:rsidP="00572786">
      <w:pPr>
        <w:pStyle w:val="a9"/>
        <w:rPr>
          <w:sz w:val="27"/>
          <w:szCs w:val="27"/>
          <w:lang w:val="uk-UA"/>
        </w:rPr>
      </w:pPr>
    </w:p>
    <w:p w:rsidR="00572786" w:rsidRPr="00776955" w:rsidRDefault="00572786" w:rsidP="00572786">
      <w:pPr>
        <w:pStyle w:val="a9"/>
        <w:rPr>
          <w:sz w:val="27"/>
          <w:szCs w:val="27"/>
          <w:lang w:val="uk-UA"/>
        </w:rPr>
      </w:pPr>
    </w:p>
    <w:p w:rsidR="00572786" w:rsidRPr="006C1186" w:rsidRDefault="00572786" w:rsidP="00572786">
      <w:pPr>
        <w:jc w:val="center"/>
        <w:rPr>
          <w:b/>
          <w:bCs/>
          <w:sz w:val="28"/>
          <w:szCs w:val="28"/>
        </w:rPr>
      </w:pPr>
      <w:r w:rsidRPr="006C1186">
        <w:rPr>
          <w:b/>
          <w:bCs/>
          <w:sz w:val="28"/>
          <w:szCs w:val="28"/>
        </w:rPr>
        <w:t xml:space="preserve">Перелік  </w:t>
      </w:r>
    </w:p>
    <w:p w:rsidR="00572786" w:rsidRDefault="00572786" w:rsidP="00572786">
      <w:pPr>
        <w:ind w:left="-360"/>
        <w:jc w:val="center"/>
        <w:rPr>
          <w:b/>
          <w:sz w:val="28"/>
          <w:szCs w:val="28"/>
        </w:rPr>
      </w:pPr>
      <w:r w:rsidRPr="006C1186">
        <w:rPr>
          <w:b/>
          <w:sz w:val="28"/>
          <w:szCs w:val="28"/>
        </w:rPr>
        <w:t xml:space="preserve">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w:t>
      </w:r>
    </w:p>
    <w:p w:rsidR="00572786" w:rsidRPr="006C1186" w:rsidRDefault="00572786" w:rsidP="00572786">
      <w:pPr>
        <w:ind w:left="-360"/>
        <w:jc w:val="center"/>
        <w:rPr>
          <w:b/>
          <w:sz w:val="28"/>
          <w:szCs w:val="28"/>
        </w:rPr>
      </w:pPr>
    </w:p>
    <w:tbl>
      <w:tblPr>
        <w:tblW w:w="15480" w:type="dxa"/>
        <w:tblInd w:w="-72" w:type="dxa"/>
        <w:tblBorders>
          <w:top w:val="single" w:sz="4" w:space="0" w:color="auto"/>
          <w:left w:val="single" w:sz="4" w:space="0" w:color="auto"/>
          <w:right w:val="single" w:sz="4" w:space="0" w:color="auto"/>
        </w:tblBorders>
        <w:tblLayout w:type="fixed"/>
        <w:tblLook w:val="0000" w:firstRow="0" w:lastRow="0" w:firstColumn="0" w:lastColumn="0" w:noHBand="0" w:noVBand="0"/>
      </w:tblPr>
      <w:tblGrid>
        <w:gridCol w:w="540"/>
        <w:gridCol w:w="2216"/>
        <w:gridCol w:w="2572"/>
        <w:gridCol w:w="2631"/>
        <w:gridCol w:w="1134"/>
        <w:gridCol w:w="2714"/>
        <w:gridCol w:w="3673"/>
      </w:tblGrid>
      <w:tr w:rsidR="00572786" w:rsidRPr="00B0495A" w:rsidTr="00986A79">
        <w:trPr>
          <w:trHeight w:val="812"/>
        </w:trPr>
        <w:tc>
          <w:tcPr>
            <w:tcW w:w="540" w:type="dxa"/>
            <w:tcBorders>
              <w:top w:val="single" w:sz="4" w:space="0" w:color="auto"/>
              <w:bottom w:val="nil"/>
              <w:right w:val="single" w:sz="4" w:space="0" w:color="auto"/>
            </w:tcBorders>
          </w:tcPr>
          <w:p w:rsidR="00572786" w:rsidRPr="006C1186" w:rsidRDefault="00572786" w:rsidP="00986A79">
            <w:pPr>
              <w:jc w:val="center"/>
              <w:rPr>
                <w:b/>
                <w:sz w:val="24"/>
                <w:szCs w:val="24"/>
              </w:rPr>
            </w:pPr>
            <w:r w:rsidRPr="006C1186">
              <w:rPr>
                <w:b/>
                <w:sz w:val="24"/>
                <w:szCs w:val="24"/>
              </w:rPr>
              <w:t>№ з/п</w:t>
            </w:r>
          </w:p>
        </w:tc>
        <w:tc>
          <w:tcPr>
            <w:tcW w:w="2216" w:type="dxa"/>
            <w:tcBorders>
              <w:top w:val="single" w:sz="4" w:space="0" w:color="auto"/>
              <w:left w:val="single" w:sz="4" w:space="0" w:color="auto"/>
              <w:bottom w:val="nil"/>
              <w:right w:val="single" w:sz="4" w:space="0" w:color="auto"/>
            </w:tcBorders>
          </w:tcPr>
          <w:p w:rsidR="00572786" w:rsidRPr="006C1186" w:rsidRDefault="00572786" w:rsidP="00986A79">
            <w:pPr>
              <w:jc w:val="center"/>
              <w:rPr>
                <w:b/>
                <w:sz w:val="24"/>
                <w:szCs w:val="24"/>
              </w:rPr>
            </w:pPr>
            <w:r w:rsidRPr="006C1186">
              <w:rPr>
                <w:b/>
                <w:sz w:val="24"/>
                <w:szCs w:val="24"/>
              </w:rPr>
              <w:t>Покупець земельної ділянки та (ЄДРПОУ/</w:t>
            </w:r>
          </w:p>
          <w:p w:rsidR="00572786" w:rsidRPr="006C1186" w:rsidRDefault="00572786" w:rsidP="00986A79">
            <w:pPr>
              <w:jc w:val="center"/>
              <w:rPr>
                <w:b/>
                <w:sz w:val="24"/>
                <w:szCs w:val="24"/>
              </w:rPr>
            </w:pPr>
            <w:r w:rsidRPr="006C1186">
              <w:rPr>
                <w:b/>
                <w:sz w:val="24"/>
                <w:szCs w:val="24"/>
              </w:rPr>
              <w:t>РНОКПП)</w:t>
            </w:r>
          </w:p>
        </w:tc>
        <w:tc>
          <w:tcPr>
            <w:tcW w:w="2572" w:type="dxa"/>
            <w:tcBorders>
              <w:top w:val="single" w:sz="4" w:space="0" w:color="auto"/>
              <w:left w:val="single" w:sz="4" w:space="0" w:color="auto"/>
              <w:bottom w:val="nil"/>
              <w:right w:val="single" w:sz="4" w:space="0" w:color="auto"/>
            </w:tcBorders>
          </w:tcPr>
          <w:p w:rsidR="00572786" w:rsidRPr="006C1186" w:rsidRDefault="00572786" w:rsidP="00986A79">
            <w:pPr>
              <w:jc w:val="center"/>
              <w:rPr>
                <w:b/>
                <w:sz w:val="24"/>
                <w:szCs w:val="24"/>
              </w:rPr>
            </w:pPr>
            <w:r w:rsidRPr="006C1186">
              <w:rPr>
                <w:b/>
                <w:sz w:val="24"/>
                <w:szCs w:val="24"/>
              </w:rPr>
              <w:t>Адреса проживання/</w:t>
            </w:r>
          </w:p>
          <w:p w:rsidR="00572786" w:rsidRPr="006C1186" w:rsidRDefault="00572786" w:rsidP="00986A79">
            <w:pPr>
              <w:jc w:val="center"/>
              <w:rPr>
                <w:b/>
                <w:sz w:val="24"/>
                <w:szCs w:val="24"/>
              </w:rPr>
            </w:pPr>
            <w:r w:rsidRPr="006C1186">
              <w:rPr>
                <w:b/>
                <w:sz w:val="24"/>
                <w:szCs w:val="24"/>
              </w:rPr>
              <w:t>Юридична адреса</w:t>
            </w:r>
          </w:p>
        </w:tc>
        <w:tc>
          <w:tcPr>
            <w:tcW w:w="2631" w:type="dxa"/>
            <w:tcBorders>
              <w:top w:val="single" w:sz="4" w:space="0" w:color="auto"/>
              <w:left w:val="single" w:sz="4" w:space="0" w:color="auto"/>
              <w:bottom w:val="nil"/>
              <w:right w:val="single" w:sz="4" w:space="0" w:color="auto"/>
            </w:tcBorders>
          </w:tcPr>
          <w:p w:rsidR="00572786" w:rsidRPr="006C1186" w:rsidRDefault="00572786" w:rsidP="00986A79">
            <w:pPr>
              <w:jc w:val="center"/>
              <w:rPr>
                <w:b/>
                <w:sz w:val="24"/>
                <w:szCs w:val="24"/>
              </w:rPr>
            </w:pPr>
            <w:r w:rsidRPr="006C1186">
              <w:rPr>
                <w:b/>
                <w:sz w:val="24"/>
                <w:szCs w:val="24"/>
              </w:rPr>
              <w:t>Адреса земельної ділянки</w:t>
            </w:r>
          </w:p>
          <w:p w:rsidR="00572786" w:rsidRPr="006C1186" w:rsidRDefault="00572786" w:rsidP="00986A79">
            <w:pPr>
              <w:jc w:val="center"/>
              <w:rPr>
                <w:b/>
                <w:sz w:val="24"/>
                <w:szCs w:val="24"/>
              </w:rPr>
            </w:pPr>
            <w:r w:rsidRPr="006C1186">
              <w:rPr>
                <w:b/>
                <w:sz w:val="24"/>
                <w:szCs w:val="24"/>
              </w:rPr>
              <w:t>(кадастровий номер)</w:t>
            </w:r>
          </w:p>
        </w:tc>
        <w:tc>
          <w:tcPr>
            <w:tcW w:w="1134" w:type="dxa"/>
            <w:tcBorders>
              <w:top w:val="single" w:sz="4" w:space="0" w:color="auto"/>
              <w:left w:val="single" w:sz="4" w:space="0" w:color="auto"/>
              <w:bottom w:val="nil"/>
              <w:right w:val="single" w:sz="4" w:space="0" w:color="auto"/>
            </w:tcBorders>
          </w:tcPr>
          <w:p w:rsidR="00572786" w:rsidRPr="006C1186" w:rsidRDefault="00572786" w:rsidP="00986A79">
            <w:pPr>
              <w:jc w:val="center"/>
              <w:rPr>
                <w:b/>
                <w:sz w:val="24"/>
                <w:szCs w:val="24"/>
              </w:rPr>
            </w:pPr>
            <w:r w:rsidRPr="006C1186">
              <w:rPr>
                <w:b/>
                <w:sz w:val="24"/>
                <w:szCs w:val="24"/>
              </w:rPr>
              <w:t>Площа земельної ділянки (га)</w:t>
            </w:r>
          </w:p>
        </w:tc>
        <w:tc>
          <w:tcPr>
            <w:tcW w:w="2714" w:type="dxa"/>
            <w:tcBorders>
              <w:top w:val="single" w:sz="4" w:space="0" w:color="auto"/>
              <w:left w:val="single" w:sz="4" w:space="0" w:color="auto"/>
              <w:bottom w:val="nil"/>
              <w:right w:val="single" w:sz="4" w:space="0" w:color="auto"/>
            </w:tcBorders>
          </w:tcPr>
          <w:p w:rsidR="00572786" w:rsidRPr="006C1186" w:rsidRDefault="00572786" w:rsidP="00986A79">
            <w:pPr>
              <w:jc w:val="center"/>
              <w:rPr>
                <w:b/>
                <w:sz w:val="24"/>
                <w:szCs w:val="24"/>
              </w:rPr>
            </w:pPr>
            <w:r w:rsidRPr="006C1186">
              <w:rPr>
                <w:b/>
                <w:sz w:val="24"/>
                <w:szCs w:val="24"/>
              </w:rPr>
              <w:t>Цільове призначення</w:t>
            </w:r>
          </w:p>
        </w:tc>
        <w:tc>
          <w:tcPr>
            <w:tcW w:w="3673" w:type="dxa"/>
            <w:tcBorders>
              <w:top w:val="single" w:sz="4" w:space="0" w:color="auto"/>
              <w:left w:val="single" w:sz="4" w:space="0" w:color="auto"/>
              <w:bottom w:val="nil"/>
            </w:tcBorders>
          </w:tcPr>
          <w:p w:rsidR="00572786" w:rsidRPr="006C1186" w:rsidRDefault="00572786" w:rsidP="00986A79">
            <w:pPr>
              <w:jc w:val="center"/>
              <w:rPr>
                <w:b/>
                <w:sz w:val="24"/>
                <w:szCs w:val="24"/>
              </w:rPr>
            </w:pPr>
            <w:r w:rsidRPr="006C1186">
              <w:rPr>
                <w:b/>
                <w:sz w:val="24"/>
                <w:szCs w:val="24"/>
              </w:rPr>
              <w:t>Підстава</w:t>
            </w:r>
          </w:p>
        </w:tc>
      </w:tr>
      <w:tr w:rsidR="00572786" w:rsidRPr="00BD2FFC" w:rsidTr="00986A79">
        <w:tblPrEx>
          <w:tblBorders>
            <w:bottom w:val="single" w:sz="4" w:space="0" w:color="auto"/>
          </w:tblBorders>
        </w:tblPrEx>
        <w:trPr>
          <w:trHeight w:val="295"/>
          <w:tblHeader/>
        </w:trPr>
        <w:tc>
          <w:tcPr>
            <w:tcW w:w="540" w:type="dxa"/>
            <w:tcBorders>
              <w:top w:val="single" w:sz="4" w:space="0" w:color="auto"/>
              <w:bottom w:val="single" w:sz="4" w:space="0" w:color="auto"/>
              <w:right w:val="single" w:sz="4" w:space="0" w:color="auto"/>
            </w:tcBorders>
          </w:tcPr>
          <w:p w:rsidR="00572786" w:rsidRPr="006C1186" w:rsidRDefault="00572786" w:rsidP="00986A79">
            <w:pPr>
              <w:jc w:val="center"/>
              <w:rPr>
                <w:b/>
                <w:bCs/>
                <w:sz w:val="24"/>
                <w:szCs w:val="24"/>
              </w:rPr>
            </w:pPr>
            <w:r w:rsidRPr="006C1186">
              <w:rPr>
                <w:b/>
                <w:bCs/>
                <w:sz w:val="24"/>
                <w:szCs w:val="24"/>
              </w:rPr>
              <w:t>1</w:t>
            </w:r>
          </w:p>
        </w:tc>
        <w:tc>
          <w:tcPr>
            <w:tcW w:w="2216" w:type="dxa"/>
            <w:tcBorders>
              <w:top w:val="single" w:sz="4" w:space="0" w:color="auto"/>
              <w:left w:val="single" w:sz="4" w:space="0" w:color="auto"/>
              <w:bottom w:val="single" w:sz="4" w:space="0" w:color="auto"/>
              <w:right w:val="single" w:sz="4" w:space="0" w:color="auto"/>
            </w:tcBorders>
          </w:tcPr>
          <w:p w:rsidR="00572786" w:rsidRPr="006C1186" w:rsidRDefault="00572786" w:rsidP="00986A79">
            <w:pPr>
              <w:jc w:val="center"/>
              <w:rPr>
                <w:b/>
                <w:bCs/>
                <w:sz w:val="24"/>
                <w:szCs w:val="24"/>
              </w:rPr>
            </w:pPr>
            <w:r w:rsidRPr="006C1186">
              <w:rPr>
                <w:b/>
                <w:bCs/>
                <w:sz w:val="24"/>
                <w:szCs w:val="24"/>
              </w:rPr>
              <w:t>2</w:t>
            </w:r>
          </w:p>
        </w:tc>
        <w:tc>
          <w:tcPr>
            <w:tcW w:w="2572" w:type="dxa"/>
            <w:tcBorders>
              <w:top w:val="single" w:sz="4" w:space="0" w:color="auto"/>
              <w:left w:val="single" w:sz="4" w:space="0" w:color="auto"/>
              <w:bottom w:val="single" w:sz="4" w:space="0" w:color="auto"/>
              <w:right w:val="single" w:sz="4" w:space="0" w:color="auto"/>
            </w:tcBorders>
          </w:tcPr>
          <w:p w:rsidR="00572786" w:rsidRPr="006C1186" w:rsidRDefault="00572786" w:rsidP="00986A79">
            <w:pPr>
              <w:jc w:val="center"/>
              <w:rPr>
                <w:b/>
                <w:bCs/>
                <w:sz w:val="24"/>
                <w:szCs w:val="24"/>
              </w:rPr>
            </w:pPr>
            <w:r w:rsidRPr="006C1186">
              <w:rPr>
                <w:b/>
                <w:bCs/>
                <w:sz w:val="24"/>
                <w:szCs w:val="24"/>
              </w:rPr>
              <w:t>3</w:t>
            </w:r>
          </w:p>
        </w:tc>
        <w:tc>
          <w:tcPr>
            <w:tcW w:w="2631" w:type="dxa"/>
            <w:tcBorders>
              <w:top w:val="single" w:sz="4" w:space="0" w:color="auto"/>
              <w:left w:val="single" w:sz="4" w:space="0" w:color="auto"/>
              <w:bottom w:val="single" w:sz="4" w:space="0" w:color="auto"/>
              <w:right w:val="single" w:sz="4" w:space="0" w:color="auto"/>
            </w:tcBorders>
          </w:tcPr>
          <w:p w:rsidR="00572786" w:rsidRPr="006C1186" w:rsidRDefault="00572786" w:rsidP="00986A79">
            <w:pPr>
              <w:jc w:val="center"/>
              <w:rPr>
                <w:b/>
                <w:bCs/>
                <w:sz w:val="24"/>
                <w:szCs w:val="24"/>
              </w:rPr>
            </w:pPr>
            <w:r w:rsidRPr="006C1186">
              <w:rPr>
                <w:b/>
                <w:bCs/>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572786" w:rsidRPr="006C1186" w:rsidRDefault="00572786" w:rsidP="00986A79">
            <w:pPr>
              <w:jc w:val="center"/>
              <w:rPr>
                <w:b/>
                <w:bCs/>
                <w:sz w:val="24"/>
                <w:szCs w:val="24"/>
              </w:rPr>
            </w:pPr>
            <w:r w:rsidRPr="006C1186">
              <w:rPr>
                <w:b/>
                <w:bCs/>
                <w:sz w:val="24"/>
                <w:szCs w:val="24"/>
              </w:rPr>
              <w:t>5</w:t>
            </w:r>
          </w:p>
        </w:tc>
        <w:tc>
          <w:tcPr>
            <w:tcW w:w="2714" w:type="dxa"/>
            <w:tcBorders>
              <w:top w:val="single" w:sz="4" w:space="0" w:color="auto"/>
              <w:left w:val="single" w:sz="4" w:space="0" w:color="auto"/>
              <w:bottom w:val="single" w:sz="4" w:space="0" w:color="auto"/>
              <w:right w:val="single" w:sz="4" w:space="0" w:color="auto"/>
            </w:tcBorders>
          </w:tcPr>
          <w:p w:rsidR="00572786" w:rsidRPr="006C1186" w:rsidRDefault="00572786" w:rsidP="00986A79">
            <w:pPr>
              <w:jc w:val="center"/>
              <w:rPr>
                <w:b/>
                <w:bCs/>
                <w:sz w:val="24"/>
                <w:szCs w:val="24"/>
              </w:rPr>
            </w:pPr>
            <w:r w:rsidRPr="006C1186">
              <w:rPr>
                <w:b/>
                <w:bCs/>
                <w:sz w:val="24"/>
                <w:szCs w:val="24"/>
              </w:rPr>
              <w:t>6</w:t>
            </w:r>
          </w:p>
        </w:tc>
        <w:tc>
          <w:tcPr>
            <w:tcW w:w="3673" w:type="dxa"/>
            <w:tcBorders>
              <w:top w:val="single" w:sz="4" w:space="0" w:color="auto"/>
              <w:left w:val="single" w:sz="4" w:space="0" w:color="auto"/>
              <w:bottom w:val="single" w:sz="4" w:space="0" w:color="auto"/>
            </w:tcBorders>
          </w:tcPr>
          <w:p w:rsidR="00572786" w:rsidRPr="006C1186" w:rsidRDefault="00572786" w:rsidP="00986A79">
            <w:pPr>
              <w:tabs>
                <w:tab w:val="center" w:pos="1145"/>
                <w:tab w:val="right" w:pos="2291"/>
              </w:tabs>
              <w:jc w:val="center"/>
              <w:rPr>
                <w:b/>
                <w:bCs/>
                <w:sz w:val="24"/>
                <w:szCs w:val="24"/>
              </w:rPr>
            </w:pPr>
            <w:r w:rsidRPr="006C1186">
              <w:rPr>
                <w:b/>
                <w:bCs/>
                <w:sz w:val="24"/>
                <w:szCs w:val="24"/>
              </w:rPr>
              <w:t>7</w:t>
            </w:r>
          </w:p>
        </w:tc>
      </w:tr>
      <w:tr w:rsidR="00572786" w:rsidRPr="00896F00" w:rsidTr="00986A79">
        <w:tblPrEx>
          <w:tblBorders>
            <w:bottom w:val="single" w:sz="4" w:space="0" w:color="auto"/>
          </w:tblBorders>
        </w:tblPrEx>
        <w:trPr>
          <w:trHeight w:val="282"/>
        </w:trPr>
        <w:tc>
          <w:tcPr>
            <w:tcW w:w="540" w:type="dxa"/>
            <w:tcBorders>
              <w:top w:val="single" w:sz="4" w:space="0" w:color="auto"/>
              <w:bottom w:val="single" w:sz="4" w:space="0" w:color="auto"/>
              <w:right w:val="single" w:sz="4" w:space="0" w:color="auto"/>
            </w:tcBorders>
          </w:tcPr>
          <w:p w:rsidR="00572786" w:rsidRPr="006C1186" w:rsidRDefault="00572786" w:rsidP="00986A79">
            <w:pPr>
              <w:rPr>
                <w:b/>
                <w:bCs/>
                <w:sz w:val="26"/>
                <w:szCs w:val="26"/>
              </w:rPr>
            </w:pPr>
            <w:r w:rsidRPr="006C1186">
              <w:rPr>
                <w:b/>
                <w:bCs/>
                <w:sz w:val="26"/>
                <w:szCs w:val="26"/>
              </w:rPr>
              <w:t>1.</w:t>
            </w:r>
          </w:p>
        </w:tc>
        <w:tc>
          <w:tcPr>
            <w:tcW w:w="2216" w:type="dxa"/>
            <w:tcBorders>
              <w:top w:val="single" w:sz="4" w:space="0" w:color="auto"/>
              <w:left w:val="single" w:sz="4" w:space="0" w:color="auto"/>
              <w:bottom w:val="single" w:sz="4" w:space="0" w:color="auto"/>
              <w:right w:val="single" w:sz="4" w:space="0" w:color="auto"/>
            </w:tcBorders>
          </w:tcPr>
          <w:p w:rsidR="00572786" w:rsidRPr="006C1186" w:rsidRDefault="00572786" w:rsidP="00986A79">
            <w:pPr>
              <w:jc w:val="center"/>
              <w:rPr>
                <w:sz w:val="26"/>
                <w:szCs w:val="26"/>
                <w:highlight w:val="yellow"/>
              </w:rPr>
            </w:pPr>
            <w:r w:rsidRPr="006C1186">
              <w:rPr>
                <w:sz w:val="26"/>
                <w:szCs w:val="26"/>
              </w:rPr>
              <w:t xml:space="preserve">Товариство з обмеженою відповідальністю виробничо-комерційній фірмі                 «Віктор ЛТД»                            </w:t>
            </w:r>
          </w:p>
        </w:tc>
        <w:tc>
          <w:tcPr>
            <w:tcW w:w="2572" w:type="dxa"/>
            <w:tcBorders>
              <w:top w:val="single" w:sz="4" w:space="0" w:color="auto"/>
              <w:left w:val="single" w:sz="4" w:space="0" w:color="auto"/>
              <w:bottom w:val="single" w:sz="4" w:space="0" w:color="auto"/>
              <w:right w:val="single" w:sz="4" w:space="0" w:color="auto"/>
            </w:tcBorders>
          </w:tcPr>
          <w:p w:rsidR="00572786" w:rsidRPr="006C1186" w:rsidRDefault="00572786" w:rsidP="00986A79">
            <w:pPr>
              <w:jc w:val="center"/>
              <w:rPr>
                <w:sz w:val="26"/>
                <w:szCs w:val="26"/>
                <w:highlight w:val="yellow"/>
              </w:rPr>
            </w:pPr>
          </w:p>
        </w:tc>
        <w:tc>
          <w:tcPr>
            <w:tcW w:w="2631" w:type="dxa"/>
            <w:tcBorders>
              <w:top w:val="single" w:sz="4" w:space="0" w:color="auto"/>
              <w:left w:val="single" w:sz="4" w:space="0" w:color="auto"/>
              <w:bottom w:val="single" w:sz="4" w:space="0" w:color="auto"/>
              <w:right w:val="single" w:sz="4" w:space="0" w:color="auto"/>
            </w:tcBorders>
          </w:tcPr>
          <w:p w:rsidR="00572786" w:rsidRPr="006C1186" w:rsidRDefault="00572786" w:rsidP="00986A79">
            <w:pPr>
              <w:jc w:val="center"/>
              <w:rPr>
                <w:sz w:val="26"/>
                <w:szCs w:val="26"/>
              </w:rPr>
            </w:pPr>
            <w:proofErr w:type="spellStart"/>
            <w:r w:rsidRPr="006C1186">
              <w:rPr>
                <w:sz w:val="26"/>
                <w:szCs w:val="26"/>
              </w:rPr>
              <w:t>вул.Полетаєва</w:t>
            </w:r>
            <w:proofErr w:type="spellEnd"/>
            <w:r w:rsidRPr="006C1186">
              <w:rPr>
                <w:sz w:val="26"/>
                <w:szCs w:val="26"/>
              </w:rPr>
              <w:t xml:space="preserve"> Федора,9-А </w:t>
            </w:r>
          </w:p>
          <w:p w:rsidR="00572786" w:rsidRPr="006C1186" w:rsidRDefault="00572786" w:rsidP="00986A79">
            <w:pPr>
              <w:jc w:val="center"/>
              <w:rPr>
                <w:sz w:val="21"/>
                <w:szCs w:val="21"/>
              </w:rPr>
            </w:pPr>
            <w:r w:rsidRPr="006C1186">
              <w:rPr>
                <w:b/>
                <w:sz w:val="21"/>
                <w:szCs w:val="21"/>
              </w:rPr>
              <w:t>(7310136300:08:001:0032)</w:t>
            </w:r>
          </w:p>
          <w:p w:rsidR="00572786" w:rsidRPr="006C1186" w:rsidRDefault="00572786" w:rsidP="00986A79">
            <w:pPr>
              <w:jc w:val="center"/>
              <w:rPr>
                <w:sz w:val="26"/>
                <w:szCs w:val="26"/>
              </w:rPr>
            </w:pPr>
          </w:p>
          <w:p w:rsidR="00572786" w:rsidRPr="006C1186" w:rsidRDefault="00572786" w:rsidP="00986A79">
            <w:pPr>
              <w:jc w:val="center"/>
              <w:rPr>
                <w:b/>
                <w:sz w:val="26"/>
                <w:szCs w:val="26"/>
              </w:rPr>
            </w:pPr>
          </w:p>
          <w:p w:rsidR="00572786" w:rsidRPr="006C1186" w:rsidRDefault="00572786" w:rsidP="00986A79">
            <w:pPr>
              <w:jc w:val="center"/>
              <w:rPr>
                <w:b/>
                <w:sz w:val="26"/>
                <w:szCs w:val="26"/>
              </w:rPr>
            </w:pPr>
          </w:p>
          <w:p w:rsidR="00572786" w:rsidRPr="006C1186" w:rsidRDefault="00572786" w:rsidP="00986A79">
            <w:pPr>
              <w:jc w:val="center"/>
              <w:rPr>
                <w:b/>
                <w:sz w:val="26"/>
                <w:szCs w:val="26"/>
              </w:rPr>
            </w:pPr>
          </w:p>
          <w:p w:rsidR="00572786" w:rsidRPr="006C1186" w:rsidRDefault="00572786" w:rsidP="00986A79">
            <w:pPr>
              <w:jc w:val="center"/>
              <w:rPr>
                <w:b/>
                <w:sz w:val="26"/>
                <w:szCs w:val="26"/>
              </w:rPr>
            </w:pPr>
          </w:p>
        </w:tc>
        <w:tc>
          <w:tcPr>
            <w:tcW w:w="1134" w:type="dxa"/>
            <w:tcBorders>
              <w:top w:val="single" w:sz="4" w:space="0" w:color="auto"/>
              <w:left w:val="single" w:sz="4" w:space="0" w:color="auto"/>
              <w:bottom w:val="single" w:sz="4" w:space="0" w:color="auto"/>
              <w:right w:val="single" w:sz="4" w:space="0" w:color="auto"/>
            </w:tcBorders>
          </w:tcPr>
          <w:p w:rsidR="00572786" w:rsidRPr="006C1186" w:rsidRDefault="00572786" w:rsidP="00986A79">
            <w:pPr>
              <w:jc w:val="center"/>
              <w:rPr>
                <w:sz w:val="26"/>
                <w:szCs w:val="26"/>
                <w:lang w:val="ru-RU"/>
              </w:rPr>
            </w:pPr>
            <w:r w:rsidRPr="006C1186">
              <w:rPr>
                <w:sz w:val="26"/>
                <w:szCs w:val="26"/>
                <w:lang w:val="ru-RU"/>
              </w:rPr>
              <w:t>0,0175</w:t>
            </w:r>
          </w:p>
          <w:p w:rsidR="00572786" w:rsidRPr="006C1186" w:rsidRDefault="00572786" w:rsidP="00986A79">
            <w:pPr>
              <w:jc w:val="center"/>
              <w:rPr>
                <w:sz w:val="26"/>
                <w:szCs w:val="26"/>
                <w:lang w:val="ru-RU"/>
              </w:rPr>
            </w:pPr>
          </w:p>
          <w:p w:rsidR="00572786" w:rsidRPr="006C1186" w:rsidRDefault="00572786" w:rsidP="00986A79">
            <w:pPr>
              <w:jc w:val="center"/>
              <w:rPr>
                <w:sz w:val="26"/>
                <w:szCs w:val="26"/>
                <w:lang w:val="ru-RU"/>
              </w:rPr>
            </w:pPr>
          </w:p>
          <w:p w:rsidR="00572786" w:rsidRPr="006C1186" w:rsidRDefault="00572786" w:rsidP="00986A79">
            <w:pPr>
              <w:jc w:val="center"/>
              <w:rPr>
                <w:sz w:val="26"/>
                <w:szCs w:val="26"/>
                <w:lang w:val="ru-RU"/>
              </w:rPr>
            </w:pPr>
          </w:p>
          <w:p w:rsidR="00572786" w:rsidRPr="006C1186" w:rsidRDefault="00572786" w:rsidP="00986A79">
            <w:pPr>
              <w:jc w:val="center"/>
              <w:rPr>
                <w:sz w:val="26"/>
                <w:szCs w:val="26"/>
              </w:rPr>
            </w:pPr>
          </w:p>
        </w:tc>
        <w:tc>
          <w:tcPr>
            <w:tcW w:w="2714" w:type="dxa"/>
            <w:tcBorders>
              <w:top w:val="single" w:sz="4" w:space="0" w:color="auto"/>
              <w:left w:val="single" w:sz="4" w:space="0" w:color="auto"/>
              <w:bottom w:val="single" w:sz="4" w:space="0" w:color="auto"/>
              <w:right w:val="single" w:sz="4" w:space="0" w:color="auto"/>
            </w:tcBorders>
          </w:tcPr>
          <w:p w:rsidR="00572786" w:rsidRDefault="00572786" w:rsidP="00986A79">
            <w:pPr>
              <w:pStyle w:val="ac"/>
              <w:jc w:val="center"/>
              <w:rPr>
                <w:rFonts w:ascii="Times New Roman" w:hAnsi="Times New Roman" w:cs="Times New Roman"/>
                <w:sz w:val="26"/>
                <w:szCs w:val="26"/>
                <w:lang w:val="uk-UA"/>
              </w:rPr>
            </w:pPr>
            <w:r w:rsidRPr="006C1186">
              <w:rPr>
                <w:rFonts w:ascii="Times New Roman" w:hAnsi="Times New Roman" w:cs="Times New Roman"/>
                <w:sz w:val="26"/>
                <w:szCs w:val="26"/>
                <w:lang w:val="uk-UA"/>
              </w:rPr>
              <w:t xml:space="preserve">для розміщення та експлуатації об’єктів і споруд телекомунікацій </w:t>
            </w:r>
          </w:p>
          <w:p w:rsidR="00572786" w:rsidRPr="006C1186" w:rsidRDefault="00572786" w:rsidP="00986A79">
            <w:pPr>
              <w:pStyle w:val="ac"/>
              <w:jc w:val="center"/>
              <w:rPr>
                <w:rFonts w:ascii="Times New Roman" w:hAnsi="Times New Roman" w:cs="Times New Roman"/>
                <w:sz w:val="26"/>
                <w:szCs w:val="26"/>
                <w:lang w:val="uk-UA"/>
              </w:rPr>
            </w:pPr>
            <w:r w:rsidRPr="006C1186">
              <w:rPr>
                <w:rFonts w:ascii="Times New Roman" w:hAnsi="Times New Roman" w:cs="Times New Roman"/>
                <w:sz w:val="26"/>
                <w:szCs w:val="26"/>
                <w:lang w:val="uk-UA"/>
              </w:rPr>
              <w:t xml:space="preserve">(код 13.01) </w:t>
            </w:r>
          </w:p>
          <w:p w:rsidR="00572786" w:rsidRPr="006C1186" w:rsidRDefault="00572786" w:rsidP="00986A79">
            <w:pPr>
              <w:pStyle w:val="a1"/>
              <w:jc w:val="center"/>
              <w:rPr>
                <w:rFonts w:ascii="Times New Roman" w:hAnsi="Times New Roman" w:cs="Times New Roman"/>
                <w:b/>
                <w:sz w:val="26"/>
                <w:szCs w:val="26"/>
                <w:lang w:val="uk-UA"/>
              </w:rPr>
            </w:pPr>
            <w:r w:rsidRPr="006C1186">
              <w:rPr>
                <w:rFonts w:ascii="Times New Roman" w:hAnsi="Times New Roman" w:cs="Times New Roman"/>
                <w:sz w:val="26"/>
                <w:szCs w:val="26"/>
                <w:lang w:val="uk-UA"/>
              </w:rPr>
              <w:t>(обслуговування нежитлового приміщення)</w:t>
            </w:r>
          </w:p>
        </w:tc>
        <w:tc>
          <w:tcPr>
            <w:tcW w:w="3673" w:type="dxa"/>
            <w:tcBorders>
              <w:top w:val="single" w:sz="4" w:space="0" w:color="auto"/>
              <w:left w:val="single" w:sz="4" w:space="0" w:color="auto"/>
              <w:bottom w:val="single" w:sz="4" w:space="0" w:color="auto"/>
            </w:tcBorders>
          </w:tcPr>
          <w:p w:rsidR="00572786" w:rsidRPr="00E10DFD" w:rsidRDefault="00572786" w:rsidP="00986A79">
            <w:pPr>
              <w:jc w:val="center"/>
              <w:rPr>
                <w:sz w:val="10"/>
                <w:szCs w:val="10"/>
              </w:rPr>
            </w:pPr>
            <w:r w:rsidRPr="00E10DFD">
              <w:rPr>
                <w:sz w:val="18"/>
                <w:szCs w:val="18"/>
              </w:rPr>
              <w:t xml:space="preserve">Заява </w:t>
            </w:r>
            <w:r>
              <w:rPr>
                <w:sz w:val="18"/>
                <w:szCs w:val="18"/>
              </w:rPr>
              <w:t>ТзОВ ВКФ «Віктор-ЛТД»                        від 14.0</w:t>
            </w:r>
            <w:r w:rsidRPr="00E10DFD">
              <w:rPr>
                <w:sz w:val="18"/>
                <w:szCs w:val="18"/>
              </w:rPr>
              <w:t>2.201</w:t>
            </w:r>
            <w:r>
              <w:rPr>
                <w:sz w:val="18"/>
                <w:szCs w:val="18"/>
              </w:rPr>
              <w:t>8</w:t>
            </w:r>
            <w:r w:rsidRPr="00E10DFD">
              <w:rPr>
                <w:sz w:val="18"/>
                <w:szCs w:val="18"/>
              </w:rPr>
              <w:t>р. №04/01</w:t>
            </w:r>
            <w:r>
              <w:rPr>
                <w:sz w:val="18"/>
                <w:szCs w:val="18"/>
              </w:rPr>
              <w:t>-08/1-703/0</w:t>
            </w:r>
            <w:r w:rsidRPr="00E10DFD">
              <w:rPr>
                <w:sz w:val="18"/>
                <w:szCs w:val="18"/>
              </w:rPr>
              <w:t xml:space="preserve"> (ЦНАП), договір </w:t>
            </w:r>
            <w:r>
              <w:rPr>
                <w:sz w:val="18"/>
                <w:szCs w:val="18"/>
              </w:rPr>
              <w:t xml:space="preserve">купівлі-продажу приміщень                  </w:t>
            </w:r>
            <w:r w:rsidRPr="00E10DFD">
              <w:rPr>
                <w:sz w:val="18"/>
                <w:szCs w:val="18"/>
              </w:rPr>
              <w:t>від</w:t>
            </w:r>
            <w:r>
              <w:rPr>
                <w:sz w:val="18"/>
                <w:szCs w:val="18"/>
              </w:rPr>
              <w:t xml:space="preserve"> 26</w:t>
            </w:r>
            <w:r w:rsidRPr="00E10DFD">
              <w:rPr>
                <w:sz w:val="18"/>
                <w:szCs w:val="18"/>
              </w:rPr>
              <w:t>.0</w:t>
            </w:r>
            <w:r>
              <w:rPr>
                <w:sz w:val="18"/>
                <w:szCs w:val="18"/>
              </w:rPr>
              <w:t>9</w:t>
            </w:r>
            <w:r w:rsidRPr="00E10DFD">
              <w:rPr>
                <w:sz w:val="18"/>
                <w:szCs w:val="18"/>
              </w:rPr>
              <w:t>.201</w:t>
            </w:r>
            <w:r>
              <w:rPr>
                <w:sz w:val="18"/>
                <w:szCs w:val="18"/>
              </w:rPr>
              <w:t>4</w:t>
            </w:r>
            <w:r w:rsidRPr="00E10DFD">
              <w:rPr>
                <w:sz w:val="18"/>
                <w:szCs w:val="18"/>
              </w:rPr>
              <w:t>р. №</w:t>
            </w:r>
            <w:r>
              <w:rPr>
                <w:sz w:val="18"/>
                <w:szCs w:val="18"/>
              </w:rPr>
              <w:t>13252</w:t>
            </w:r>
            <w:r w:rsidRPr="00E10DFD">
              <w:rPr>
                <w:sz w:val="18"/>
                <w:szCs w:val="18"/>
              </w:rPr>
              <w:t xml:space="preserve">, витяг з Державного реєстру речових прав на нерухоме майно про реєстрацію права власності від </w:t>
            </w:r>
            <w:r>
              <w:rPr>
                <w:sz w:val="18"/>
                <w:szCs w:val="18"/>
              </w:rPr>
              <w:t>25</w:t>
            </w:r>
            <w:r w:rsidRPr="00E10DFD">
              <w:rPr>
                <w:sz w:val="18"/>
                <w:szCs w:val="18"/>
              </w:rPr>
              <w:t>.</w:t>
            </w:r>
            <w:r>
              <w:rPr>
                <w:sz w:val="18"/>
                <w:szCs w:val="18"/>
              </w:rPr>
              <w:t>12</w:t>
            </w:r>
            <w:r w:rsidRPr="00E10DFD">
              <w:rPr>
                <w:sz w:val="18"/>
                <w:szCs w:val="18"/>
              </w:rPr>
              <w:t>.201</w:t>
            </w:r>
            <w:r>
              <w:rPr>
                <w:sz w:val="18"/>
                <w:szCs w:val="18"/>
              </w:rPr>
              <w:t>4</w:t>
            </w:r>
            <w:r w:rsidRPr="00E10DFD">
              <w:rPr>
                <w:sz w:val="18"/>
                <w:szCs w:val="18"/>
              </w:rPr>
              <w:t xml:space="preserve">р. № </w:t>
            </w:r>
            <w:r>
              <w:rPr>
                <w:sz w:val="18"/>
                <w:szCs w:val="18"/>
              </w:rPr>
              <w:t>31685527, д</w:t>
            </w:r>
            <w:r w:rsidRPr="00E10DFD">
              <w:rPr>
                <w:sz w:val="18"/>
                <w:szCs w:val="18"/>
              </w:rPr>
              <w:t xml:space="preserve">оговір оренди землі від </w:t>
            </w:r>
            <w:r>
              <w:rPr>
                <w:sz w:val="18"/>
                <w:szCs w:val="18"/>
              </w:rPr>
              <w:t>04</w:t>
            </w:r>
            <w:r w:rsidRPr="00E10DFD">
              <w:rPr>
                <w:sz w:val="18"/>
                <w:szCs w:val="18"/>
              </w:rPr>
              <w:t>.0</w:t>
            </w:r>
            <w:r>
              <w:rPr>
                <w:sz w:val="18"/>
                <w:szCs w:val="18"/>
              </w:rPr>
              <w:t>2</w:t>
            </w:r>
            <w:r w:rsidRPr="00E10DFD">
              <w:rPr>
                <w:sz w:val="18"/>
                <w:szCs w:val="18"/>
              </w:rPr>
              <w:t>.201</w:t>
            </w:r>
            <w:r>
              <w:rPr>
                <w:sz w:val="18"/>
                <w:szCs w:val="18"/>
              </w:rPr>
              <w:t>6р. №9</w:t>
            </w:r>
            <w:r w:rsidRPr="00E10DFD">
              <w:rPr>
                <w:sz w:val="18"/>
                <w:szCs w:val="18"/>
              </w:rPr>
              <w:t>8</w:t>
            </w:r>
            <w:r>
              <w:rPr>
                <w:sz w:val="18"/>
                <w:szCs w:val="18"/>
              </w:rPr>
              <w:t>54</w:t>
            </w:r>
            <w:r w:rsidRPr="00E10DFD">
              <w:rPr>
                <w:sz w:val="18"/>
                <w:szCs w:val="18"/>
              </w:rPr>
              <w:t xml:space="preserve">, </w:t>
            </w:r>
            <w:r>
              <w:rPr>
                <w:sz w:val="18"/>
                <w:szCs w:val="18"/>
              </w:rPr>
              <w:t xml:space="preserve">інформаційна довідка з Державного реєстру речових прав на нерухоме майно та Реєстру прав власності на нерухоме майно, Державного реєстру </w:t>
            </w:r>
            <w:proofErr w:type="spellStart"/>
            <w:r>
              <w:rPr>
                <w:sz w:val="18"/>
                <w:szCs w:val="18"/>
              </w:rPr>
              <w:t>Іпотек</w:t>
            </w:r>
            <w:proofErr w:type="spellEnd"/>
            <w:r>
              <w:rPr>
                <w:sz w:val="18"/>
                <w:szCs w:val="18"/>
              </w:rPr>
              <w:t xml:space="preserve">, Єдиного реєстру заборон відчуження об’єктів нерухомого майна щодо об’єкта нерухомого майна </w:t>
            </w:r>
            <w:r w:rsidRPr="00E10DFD">
              <w:rPr>
                <w:sz w:val="18"/>
                <w:szCs w:val="18"/>
              </w:rPr>
              <w:t>від 1</w:t>
            </w:r>
            <w:r>
              <w:rPr>
                <w:sz w:val="18"/>
                <w:szCs w:val="18"/>
              </w:rPr>
              <w:t>4</w:t>
            </w:r>
            <w:r w:rsidRPr="00E10DFD">
              <w:rPr>
                <w:sz w:val="18"/>
                <w:szCs w:val="18"/>
              </w:rPr>
              <w:t>.0</w:t>
            </w:r>
            <w:r>
              <w:rPr>
                <w:sz w:val="18"/>
                <w:szCs w:val="18"/>
              </w:rPr>
              <w:t>4</w:t>
            </w:r>
            <w:r w:rsidRPr="00E10DFD">
              <w:rPr>
                <w:sz w:val="18"/>
                <w:szCs w:val="18"/>
              </w:rPr>
              <w:t>.201</w:t>
            </w:r>
            <w:r>
              <w:rPr>
                <w:sz w:val="18"/>
                <w:szCs w:val="18"/>
              </w:rPr>
              <w:t>6р. №57377280</w:t>
            </w:r>
            <w:r w:rsidRPr="00E10DFD">
              <w:rPr>
                <w:sz w:val="18"/>
                <w:szCs w:val="18"/>
              </w:rPr>
              <w:t>, витяг з Державного земельного кадастру про земельну ділянку від 2</w:t>
            </w:r>
            <w:r>
              <w:rPr>
                <w:sz w:val="18"/>
                <w:szCs w:val="18"/>
              </w:rPr>
              <w:t>2.07</w:t>
            </w:r>
            <w:r w:rsidRPr="00E10DFD">
              <w:rPr>
                <w:sz w:val="18"/>
                <w:szCs w:val="18"/>
              </w:rPr>
              <w:t>.201</w:t>
            </w:r>
            <w:r>
              <w:rPr>
                <w:sz w:val="18"/>
                <w:szCs w:val="18"/>
              </w:rPr>
              <w:t>5</w:t>
            </w:r>
            <w:r w:rsidRPr="00E10DFD">
              <w:rPr>
                <w:sz w:val="18"/>
                <w:szCs w:val="18"/>
              </w:rPr>
              <w:t>р.</w:t>
            </w:r>
            <w:r>
              <w:rPr>
                <w:sz w:val="18"/>
                <w:szCs w:val="18"/>
              </w:rPr>
              <w:t xml:space="preserve">                 </w:t>
            </w:r>
            <w:r w:rsidRPr="00E10DFD">
              <w:rPr>
                <w:sz w:val="18"/>
                <w:szCs w:val="18"/>
              </w:rPr>
              <w:t xml:space="preserve"> №НВ-7301</w:t>
            </w:r>
            <w:r>
              <w:rPr>
                <w:sz w:val="18"/>
                <w:szCs w:val="18"/>
              </w:rPr>
              <w:t>0</w:t>
            </w:r>
            <w:r w:rsidRPr="00E10DFD">
              <w:rPr>
                <w:sz w:val="18"/>
                <w:szCs w:val="18"/>
              </w:rPr>
              <w:t>9</w:t>
            </w:r>
            <w:r>
              <w:rPr>
                <w:sz w:val="18"/>
                <w:szCs w:val="18"/>
              </w:rPr>
              <w:t>9012015</w:t>
            </w:r>
          </w:p>
        </w:tc>
      </w:tr>
      <w:tr w:rsidR="00572786" w:rsidRPr="00896F00" w:rsidTr="00986A79">
        <w:tblPrEx>
          <w:tblBorders>
            <w:bottom w:val="single" w:sz="4" w:space="0" w:color="auto"/>
          </w:tblBorders>
        </w:tblPrEx>
        <w:trPr>
          <w:trHeight w:val="282"/>
        </w:trPr>
        <w:tc>
          <w:tcPr>
            <w:tcW w:w="540" w:type="dxa"/>
            <w:tcBorders>
              <w:top w:val="single" w:sz="4" w:space="0" w:color="auto"/>
              <w:bottom w:val="single" w:sz="4" w:space="0" w:color="auto"/>
              <w:right w:val="single" w:sz="4" w:space="0" w:color="auto"/>
            </w:tcBorders>
          </w:tcPr>
          <w:p w:rsidR="00572786" w:rsidRPr="006C1186" w:rsidRDefault="00572786" w:rsidP="00986A79">
            <w:pPr>
              <w:jc w:val="center"/>
              <w:rPr>
                <w:b/>
                <w:bCs/>
                <w:sz w:val="24"/>
                <w:szCs w:val="24"/>
              </w:rPr>
            </w:pPr>
            <w:r w:rsidRPr="006C1186">
              <w:rPr>
                <w:b/>
                <w:bCs/>
                <w:sz w:val="24"/>
                <w:szCs w:val="24"/>
              </w:rPr>
              <w:t>1</w:t>
            </w:r>
          </w:p>
        </w:tc>
        <w:tc>
          <w:tcPr>
            <w:tcW w:w="2216" w:type="dxa"/>
            <w:tcBorders>
              <w:top w:val="single" w:sz="4" w:space="0" w:color="auto"/>
              <w:left w:val="single" w:sz="4" w:space="0" w:color="auto"/>
              <w:bottom w:val="single" w:sz="4" w:space="0" w:color="auto"/>
              <w:right w:val="single" w:sz="4" w:space="0" w:color="auto"/>
            </w:tcBorders>
          </w:tcPr>
          <w:p w:rsidR="00572786" w:rsidRPr="006C1186" w:rsidRDefault="00572786" w:rsidP="00986A79">
            <w:pPr>
              <w:jc w:val="center"/>
              <w:rPr>
                <w:b/>
                <w:bCs/>
                <w:sz w:val="24"/>
                <w:szCs w:val="24"/>
              </w:rPr>
            </w:pPr>
            <w:r w:rsidRPr="006C1186">
              <w:rPr>
                <w:b/>
                <w:bCs/>
                <w:sz w:val="24"/>
                <w:szCs w:val="24"/>
              </w:rPr>
              <w:t>2</w:t>
            </w:r>
          </w:p>
        </w:tc>
        <w:tc>
          <w:tcPr>
            <w:tcW w:w="2572" w:type="dxa"/>
            <w:tcBorders>
              <w:top w:val="single" w:sz="4" w:space="0" w:color="auto"/>
              <w:left w:val="single" w:sz="4" w:space="0" w:color="auto"/>
              <w:bottom w:val="single" w:sz="4" w:space="0" w:color="auto"/>
              <w:right w:val="single" w:sz="4" w:space="0" w:color="auto"/>
            </w:tcBorders>
          </w:tcPr>
          <w:p w:rsidR="00572786" w:rsidRPr="006C1186" w:rsidRDefault="00572786" w:rsidP="00986A79">
            <w:pPr>
              <w:jc w:val="center"/>
              <w:rPr>
                <w:b/>
                <w:bCs/>
                <w:sz w:val="24"/>
                <w:szCs w:val="24"/>
              </w:rPr>
            </w:pPr>
            <w:r w:rsidRPr="006C1186">
              <w:rPr>
                <w:b/>
                <w:bCs/>
                <w:sz w:val="24"/>
                <w:szCs w:val="24"/>
              </w:rPr>
              <w:t>3</w:t>
            </w:r>
          </w:p>
        </w:tc>
        <w:tc>
          <w:tcPr>
            <w:tcW w:w="2631" w:type="dxa"/>
            <w:tcBorders>
              <w:top w:val="single" w:sz="4" w:space="0" w:color="auto"/>
              <w:left w:val="single" w:sz="4" w:space="0" w:color="auto"/>
              <w:bottom w:val="single" w:sz="4" w:space="0" w:color="auto"/>
              <w:right w:val="single" w:sz="4" w:space="0" w:color="auto"/>
            </w:tcBorders>
          </w:tcPr>
          <w:p w:rsidR="00572786" w:rsidRPr="006C1186" w:rsidRDefault="00572786" w:rsidP="00986A79">
            <w:pPr>
              <w:jc w:val="center"/>
              <w:rPr>
                <w:b/>
                <w:bCs/>
                <w:sz w:val="24"/>
                <w:szCs w:val="24"/>
              </w:rPr>
            </w:pPr>
            <w:r w:rsidRPr="006C1186">
              <w:rPr>
                <w:b/>
                <w:bCs/>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572786" w:rsidRPr="006C1186" w:rsidRDefault="00572786" w:rsidP="00986A79">
            <w:pPr>
              <w:jc w:val="center"/>
              <w:rPr>
                <w:b/>
                <w:bCs/>
                <w:sz w:val="24"/>
                <w:szCs w:val="24"/>
              </w:rPr>
            </w:pPr>
            <w:r w:rsidRPr="006C1186">
              <w:rPr>
                <w:b/>
                <w:bCs/>
                <w:sz w:val="24"/>
                <w:szCs w:val="24"/>
              </w:rPr>
              <w:t>5</w:t>
            </w:r>
          </w:p>
        </w:tc>
        <w:tc>
          <w:tcPr>
            <w:tcW w:w="2714" w:type="dxa"/>
            <w:tcBorders>
              <w:top w:val="single" w:sz="4" w:space="0" w:color="auto"/>
              <w:left w:val="single" w:sz="4" w:space="0" w:color="auto"/>
              <w:bottom w:val="single" w:sz="4" w:space="0" w:color="auto"/>
              <w:right w:val="single" w:sz="4" w:space="0" w:color="auto"/>
            </w:tcBorders>
          </w:tcPr>
          <w:p w:rsidR="00572786" w:rsidRPr="006C1186" w:rsidRDefault="00572786" w:rsidP="00986A79">
            <w:pPr>
              <w:jc w:val="center"/>
              <w:rPr>
                <w:b/>
                <w:bCs/>
                <w:sz w:val="24"/>
                <w:szCs w:val="24"/>
              </w:rPr>
            </w:pPr>
            <w:r w:rsidRPr="006C1186">
              <w:rPr>
                <w:b/>
                <w:bCs/>
                <w:sz w:val="24"/>
                <w:szCs w:val="24"/>
              </w:rPr>
              <w:t>6</w:t>
            </w:r>
          </w:p>
        </w:tc>
        <w:tc>
          <w:tcPr>
            <w:tcW w:w="3673" w:type="dxa"/>
            <w:tcBorders>
              <w:top w:val="single" w:sz="4" w:space="0" w:color="auto"/>
              <w:left w:val="single" w:sz="4" w:space="0" w:color="auto"/>
              <w:bottom w:val="single" w:sz="4" w:space="0" w:color="auto"/>
            </w:tcBorders>
          </w:tcPr>
          <w:p w:rsidR="00572786" w:rsidRPr="006C1186" w:rsidRDefault="00572786" w:rsidP="00986A79">
            <w:pPr>
              <w:tabs>
                <w:tab w:val="center" w:pos="1145"/>
                <w:tab w:val="right" w:pos="2291"/>
              </w:tabs>
              <w:jc w:val="center"/>
              <w:rPr>
                <w:b/>
                <w:bCs/>
                <w:sz w:val="24"/>
                <w:szCs w:val="24"/>
              </w:rPr>
            </w:pPr>
            <w:r w:rsidRPr="006C1186">
              <w:rPr>
                <w:b/>
                <w:bCs/>
                <w:sz w:val="24"/>
                <w:szCs w:val="24"/>
              </w:rPr>
              <w:t>7</w:t>
            </w:r>
          </w:p>
        </w:tc>
      </w:tr>
      <w:tr w:rsidR="00572786" w:rsidRPr="00896F00" w:rsidTr="00986A79">
        <w:tblPrEx>
          <w:tblBorders>
            <w:bottom w:val="single" w:sz="4" w:space="0" w:color="auto"/>
          </w:tblBorders>
        </w:tblPrEx>
        <w:trPr>
          <w:trHeight w:val="282"/>
        </w:trPr>
        <w:tc>
          <w:tcPr>
            <w:tcW w:w="540" w:type="dxa"/>
            <w:tcBorders>
              <w:top w:val="single" w:sz="4" w:space="0" w:color="auto"/>
              <w:bottom w:val="single" w:sz="4" w:space="0" w:color="auto"/>
              <w:right w:val="single" w:sz="4" w:space="0" w:color="auto"/>
            </w:tcBorders>
          </w:tcPr>
          <w:p w:rsidR="00572786" w:rsidRPr="006C1186" w:rsidRDefault="00572786" w:rsidP="00986A79">
            <w:pPr>
              <w:rPr>
                <w:b/>
                <w:bCs/>
                <w:sz w:val="26"/>
                <w:szCs w:val="26"/>
              </w:rPr>
            </w:pPr>
            <w:r w:rsidRPr="006C1186">
              <w:rPr>
                <w:b/>
                <w:bCs/>
                <w:sz w:val="26"/>
                <w:szCs w:val="26"/>
              </w:rPr>
              <w:t>2.</w:t>
            </w:r>
          </w:p>
        </w:tc>
        <w:tc>
          <w:tcPr>
            <w:tcW w:w="2216" w:type="dxa"/>
            <w:tcBorders>
              <w:top w:val="single" w:sz="4" w:space="0" w:color="auto"/>
              <w:left w:val="single" w:sz="4" w:space="0" w:color="auto"/>
              <w:bottom w:val="single" w:sz="4" w:space="0" w:color="auto"/>
              <w:right w:val="single" w:sz="4" w:space="0" w:color="auto"/>
            </w:tcBorders>
          </w:tcPr>
          <w:p w:rsidR="00572786" w:rsidRPr="000B2C7E" w:rsidRDefault="00572786" w:rsidP="00986A79">
            <w:pPr>
              <w:jc w:val="center"/>
              <w:rPr>
                <w:b/>
                <w:sz w:val="26"/>
                <w:szCs w:val="26"/>
              </w:rPr>
            </w:pPr>
            <w:r>
              <w:rPr>
                <w:sz w:val="26"/>
                <w:szCs w:val="26"/>
              </w:rPr>
              <w:t>Фортуна Дмитро Георгійович</w:t>
            </w:r>
          </w:p>
          <w:p w:rsidR="00572786" w:rsidRPr="000B2C7E" w:rsidRDefault="00572786" w:rsidP="00986A79">
            <w:pPr>
              <w:jc w:val="center"/>
              <w:rPr>
                <w:sz w:val="26"/>
                <w:szCs w:val="26"/>
              </w:rPr>
            </w:pPr>
          </w:p>
        </w:tc>
        <w:tc>
          <w:tcPr>
            <w:tcW w:w="2572" w:type="dxa"/>
            <w:tcBorders>
              <w:top w:val="single" w:sz="4" w:space="0" w:color="auto"/>
              <w:left w:val="single" w:sz="4" w:space="0" w:color="auto"/>
              <w:bottom w:val="single" w:sz="4" w:space="0" w:color="auto"/>
              <w:right w:val="single" w:sz="4" w:space="0" w:color="auto"/>
            </w:tcBorders>
          </w:tcPr>
          <w:p w:rsidR="00572786" w:rsidRPr="000B2C7E" w:rsidRDefault="00572786" w:rsidP="00986A79">
            <w:pPr>
              <w:jc w:val="center"/>
              <w:rPr>
                <w:sz w:val="26"/>
                <w:szCs w:val="26"/>
              </w:rPr>
            </w:pPr>
          </w:p>
        </w:tc>
        <w:tc>
          <w:tcPr>
            <w:tcW w:w="2631" w:type="dxa"/>
            <w:tcBorders>
              <w:top w:val="single" w:sz="4" w:space="0" w:color="auto"/>
              <w:left w:val="single" w:sz="4" w:space="0" w:color="auto"/>
              <w:bottom w:val="single" w:sz="4" w:space="0" w:color="auto"/>
              <w:right w:val="single" w:sz="4" w:space="0" w:color="auto"/>
            </w:tcBorders>
          </w:tcPr>
          <w:p w:rsidR="00572786" w:rsidRPr="000B2C7E" w:rsidRDefault="00572786" w:rsidP="00986A79">
            <w:pPr>
              <w:jc w:val="center"/>
              <w:rPr>
                <w:sz w:val="26"/>
                <w:szCs w:val="26"/>
              </w:rPr>
            </w:pPr>
            <w:proofErr w:type="spellStart"/>
            <w:r w:rsidRPr="000B2C7E">
              <w:rPr>
                <w:sz w:val="26"/>
                <w:szCs w:val="26"/>
              </w:rPr>
              <w:t>вул.</w:t>
            </w:r>
            <w:r>
              <w:rPr>
                <w:sz w:val="26"/>
                <w:szCs w:val="26"/>
              </w:rPr>
              <w:t>Дзержика</w:t>
            </w:r>
            <w:proofErr w:type="spellEnd"/>
            <w:r>
              <w:rPr>
                <w:sz w:val="26"/>
                <w:szCs w:val="26"/>
              </w:rPr>
              <w:t xml:space="preserve"> Корнелія</w:t>
            </w:r>
            <w:r w:rsidRPr="000B2C7E">
              <w:rPr>
                <w:sz w:val="26"/>
                <w:szCs w:val="26"/>
              </w:rPr>
              <w:t xml:space="preserve">, </w:t>
            </w:r>
            <w:r>
              <w:rPr>
                <w:sz w:val="26"/>
                <w:szCs w:val="26"/>
              </w:rPr>
              <w:t>5</w:t>
            </w:r>
            <w:r w:rsidRPr="000B2C7E">
              <w:rPr>
                <w:sz w:val="26"/>
                <w:szCs w:val="26"/>
              </w:rPr>
              <w:t>3</w:t>
            </w:r>
            <w:r>
              <w:rPr>
                <w:sz w:val="26"/>
                <w:szCs w:val="26"/>
              </w:rPr>
              <w:t>-А</w:t>
            </w:r>
          </w:p>
          <w:p w:rsidR="00572786" w:rsidRPr="000B2C7E" w:rsidRDefault="00572786" w:rsidP="00986A79">
            <w:pPr>
              <w:jc w:val="center"/>
              <w:rPr>
                <w:sz w:val="22"/>
                <w:szCs w:val="22"/>
              </w:rPr>
            </w:pPr>
            <w:r w:rsidRPr="000B2C7E">
              <w:rPr>
                <w:b/>
                <w:sz w:val="22"/>
                <w:szCs w:val="22"/>
              </w:rPr>
              <w:t>(</w:t>
            </w:r>
            <w:r w:rsidRPr="000B2C7E">
              <w:rPr>
                <w:b/>
                <w:sz w:val="21"/>
                <w:szCs w:val="21"/>
              </w:rPr>
              <w:t>7310136300:1</w:t>
            </w:r>
            <w:r>
              <w:rPr>
                <w:b/>
                <w:sz w:val="21"/>
                <w:szCs w:val="21"/>
              </w:rPr>
              <w:t>7:003:</w:t>
            </w:r>
            <w:r w:rsidRPr="000B2C7E">
              <w:rPr>
                <w:b/>
                <w:sz w:val="21"/>
                <w:szCs w:val="21"/>
              </w:rPr>
              <w:t>11</w:t>
            </w:r>
            <w:r>
              <w:rPr>
                <w:b/>
                <w:sz w:val="21"/>
                <w:szCs w:val="21"/>
              </w:rPr>
              <w:t>32</w:t>
            </w:r>
            <w:r w:rsidRPr="000B2C7E">
              <w:rPr>
                <w:b/>
                <w:sz w:val="21"/>
                <w:szCs w:val="21"/>
              </w:rPr>
              <w:t>)</w:t>
            </w:r>
          </w:p>
          <w:p w:rsidR="00572786" w:rsidRPr="000B2C7E" w:rsidRDefault="00572786" w:rsidP="00986A79">
            <w:pPr>
              <w:jc w:val="center"/>
              <w:rPr>
                <w:sz w:val="21"/>
                <w:szCs w:val="21"/>
              </w:rPr>
            </w:pPr>
          </w:p>
          <w:p w:rsidR="00572786" w:rsidRPr="000B2C7E" w:rsidRDefault="00572786" w:rsidP="00986A79">
            <w:pPr>
              <w:jc w:val="center"/>
              <w:rPr>
                <w:b/>
                <w:sz w:val="21"/>
                <w:szCs w:val="21"/>
              </w:rPr>
            </w:pPr>
          </w:p>
          <w:p w:rsidR="00572786" w:rsidRPr="000B2C7E" w:rsidRDefault="00572786" w:rsidP="00986A79">
            <w:pPr>
              <w:jc w:val="center"/>
              <w:rPr>
                <w:b/>
                <w:sz w:val="26"/>
                <w:szCs w:val="26"/>
              </w:rPr>
            </w:pPr>
          </w:p>
          <w:p w:rsidR="00572786" w:rsidRPr="000B2C7E" w:rsidRDefault="00572786" w:rsidP="00986A79">
            <w:pPr>
              <w:jc w:val="center"/>
              <w:rPr>
                <w:b/>
                <w:sz w:val="26"/>
                <w:szCs w:val="26"/>
              </w:rPr>
            </w:pPr>
          </w:p>
          <w:p w:rsidR="00572786" w:rsidRPr="000B2C7E" w:rsidRDefault="00572786" w:rsidP="00986A79">
            <w:pPr>
              <w:jc w:val="center"/>
              <w:rPr>
                <w:b/>
                <w:sz w:val="26"/>
                <w:szCs w:val="26"/>
              </w:rPr>
            </w:pPr>
          </w:p>
        </w:tc>
        <w:tc>
          <w:tcPr>
            <w:tcW w:w="1134" w:type="dxa"/>
            <w:tcBorders>
              <w:top w:val="single" w:sz="4" w:space="0" w:color="auto"/>
              <w:left w:val="single" w:sz="4" w:space="0" w:color="auto"/>
              <w:bottom w:val="single" w:sz="4" w:space="0" w:color="auto"/>
              <w:right w:val="single" w:sz="4" w:space="0" w:color="auto"/>
            </w:tcBorders>
          </w:tcPr>
          <w:p w:rsidR="00572786" w:rsidRPr="000B2C7E" w:rsidRDefault="00572786" w:rsidP="00986A79">
            <w:pPr>
              <w:jc w:val="center"/>
              <w:rPr>
                <w:sz w:val="26"/>
                <w:szCs w:val="26"/>
                <w:lang w:val="ru-RU"/>
              </w:rPr>
            </w:pPr>
            <w:r w:rsidRPr="000B2C7E">
              <w:rPr>
                <w:sz w:val="26"/>
                <w:szCs w:val="26"/>
                <w:lang w:val="ru-RU"/>
              </w:rPr>
              <w:lastRenderedPageBreak/>
              <w:t>0,05</w:t>
            </w:r>
            <w:r>
              <w:rPr>
                <w:sz w:val="26"/>
                <w:szCs w:val="26"/>
                <w:lang w:val="ru-RU"/>
              </w:rPr>
              <w:t>00</w:t>
            </w:r>
          </w:p>
          <w:p w:rsidR="00572786" w:rsidRPr="000B2C7E" w:rsidRDefault="00572786" w:rsidP="00986A79">
            <w:pPr>
              <w:jc w:val="center"/>
              <w:rPr>
                <w:sz w:val="26"/>
                <w:szCs w:val="26"/>
                <w:lang w:val="en-US"/>
              </w:rPr>
            </w:pPr>
          </w:p>
          <w:p w:rsidR="00572786" w:rsidRPr="000B2C7E" w:rsidRDefault="00572786" w:rsidP="00986A79">
            <w:pPr>
              <w:jc w:val="center"/>
              <w:rPr>
                <w:sz w:val="26"/>
                <w:szCs w:val="26"/>
                <w:lang w:val="en-US"/>
              </w:rPr>
            </w:pPr>
          </w:p>
          <w:p w:rsidR="00572786" w:rsidRPr="000B2C7E" w:rsidRDefault="00572786" w:rsidP="00986A79">
            <w:pPr>
              <w:jc w:val="center"/>
              <w:rPr>
                <w:sz w:val="26"/>
                <w:szCs w:val="26"/>
                <w:lang w:val="en-US"/>
              </w:rPr>
            </w:pPr>
          </w:p>
          <w:p w:rsidR="00572786" w:rsidRPr="000B2C7E" w:rsidRDefault="00572786" w:rsidP="00986A79">
            <w:pPr>
              <w:jc w:val="center"/>
              <w:rPr>
                <w:sz w:val="26"/>
                <w:szCs w:val="26"/>
              </w:rPr>
            </w:pPr>
          </w:p>
        </w:tc>
        <w:tc>
          <w:tcPr>
            <w:tcW w:w="2714" w:type="dxa"/>
            <w:tcBorders>
              <w:top w:val="single" w:sz="4" w:space="0" w:color="auto"/>
              <w:left w:val="single" w:sz="4" w:space="0" w:color="auto"/>
              <w:bottom w:val="single" w:sz="4" w:space="0" w:color="auto"/>
              <w:right w:val="single" w:sz="4" w:space="0" w:color="auto"/>
            </w:tcBorders>
          </w:tcPr>
          <w:p w:rsidR="00572786" w:rsidRPr="006C1186" w:rsidRDefault="00572786" w:rsidP="00986A79">
            <w:pPr>
              <w:pStyle w:val="ac"/>
              <w:jc w:val="center"/>
              <w:rPr>
                <w:rFonts w:ascii="Times New Roman" w:hAnsi="Times New Roman" w:cs="Times New Roman"/>
                <w:sz w:val="26"/>
                <w:szCs w:val="26"/>
                <w:lang w:val="uk-UA"/>
              </w:rPr>
            </w:pPr>
            <w:r w:rsidRPr="006C1186">
              <w:rPr>
                <w:rFonts w:ascii="Times New Roman" w:hAnsi="Times New Roman" w:cs="Times New Roman"/>
                <w:sz w:val="26"/>
                <w:szCs w:val="26"/>
                <w:lang w:val="uk-UA"/>
              </w:rPr>
              <w:t xml:space="preserve">для розміщення та експлуатації об’єктів дорожнього сервісу (код 12.11) </w:t>
            </w:r>
          </w:p>
          <w:p w:rsidR="00572786" w:rsidRPr="006C1186" w:rsidRDefault="00572786" w:rsidP="00986A79">
            <w:pPr>
              <w:pStyle w:val="a1"/>
              <w:jc w:val="center"/>
              <w:rPr>
                <w:rFonts w:ascii="Times New Roman" w:hAnsi="Times New Roman" w:cs="Times New Roman"/>
                <w:b/>
                <w:sz w:val="26"/>
                <w:szCs w:val="26"/>
                <w:lang w:val="uk-UA"/>
              </w:rPr>
            </w:pPr>
            <w:r w:rsidRPr="006C1186">
              <w:rPr>
                <w:rFonts w:ascii="Times New Roman" w:hAnsi="Times New Roman" w:cs="Times New Roman"/>
                <w:sz w:val="26"/>
                <w:szCs w:val="26"/>
                <w:lang w:val="uk-UA"/>
              </w:rPr>
              <w:lastRenderedPageBreak/>
              <w:t>(обслуговування нежитлової будівлі та споруди (мийка автомобілів))</w:t>
            </w:r>
          </w:p>
        </w:tc>
        <w:tc>
          <w:tcPr>
            <w:tcW w:w="3673" w:type="dxa"/>
            <w:tcBorders>
              <w:top w:val="single" w:sz="4" w:space="0" w:color="auto"/>
              <w:left w:val="single" w:sz="4" w:space="0" w:color="auto"/>
              <w:bottom w:val="single" w:sz="4" w:space="0" w:color="auto"/>
            </w:tcBorders>
          </w:tcPr>
          <w:p w:rsidR="00572786" w:rsidRPr="00C96863" w:rsidRDefault="00572786" w:rsidP="00986A79">
            <w:pPr>
              <w:jc w:val="center"/>
              <w:rPr>
                <w:sz w:val="18"/>
                <w:szCs w:val="18"/>
              </w:rPr>
            </w:pPr>
            <w:r w:rsidRPr="000B2C7E">
              <w:rPr>
                <w:sz w:val="18"/>
                <w:szCs w:val="18"/>
              </w:rPr>
              <w:lastRenderedPageBreak/>
              <w:t xml:space="preserve">Заява </w:t>
            </w:r>
            <w:r>
              <w:rPr>
                <w:sz w:val="18"/>
                <w:szCs w:val="18"/>
              </w:rPr>
              <w:t>Фортуни Д.Г</w:t>
            </w:r>
            <w:r w:rsidRPr="000B2C7E">
              <w:rPr>
                <w:sz w:val="18"/>
                <w:szCs w:val="18"/>
              </w:rPr>
              <w:t xml:space="preserve">. від </w:t>
            </w:r>
            <w:r>
              <w:rPr>
                <w:sz w:val="18"/>
                <w:szCs w:val="18"/>
              </w:rPr>
              <w:t>15.02.2018</w:t>
            </w:r>
            <w:r w:rsidRPr="000B2C7E">
              <w:rPr>
                <w:sz w:val="18"/>
                <w:szCs w:val="18"/>
              </w:rPr>
              <w:t xml:space="preserve">р. </w:t>
            </w:r>
            <w:r>
              <w:rPr>
                <w:sz w:val="18"/>
                <w:szCs w:val="18"/>
              </w:rPr>
              <w:t xml:space="preserve">             №Ф</w:t>
            </w:r>
            <w:r w:rsidRPr="000B2C7E">
              <w:rPr>
                <w:sz w:val="18"/>
                <w:szCs w:val="18"/>
              </w:rPr>
              <w:t>-</w:t>
            </w:r>
            <w:r>
              <w:rPr>
                <w:sz w:val="18"/>
                <w:szCs w:val="18"/>
              </w:rPr>
              <w:t>1032</w:t>
            </w:r>
            <w:r w:rsidRPr="000B2C7E">
              <w:rPr>
                <w:sz w:val="18"/>
                <w:szCs w:val="18"/>
              </w:rPr>
              <w:t>/0-04/01 (ЦНАП),</w:t>
            </w:r>
            <w:r>
              <w:rPr>
                <w:sz w:val="18"/>
                <w:szCs w:val="18"/>
              </w:rPr>
              <w:t xml:space="preserve"> свідоцтво про право власності на нерухоме майно                    </w:t>
            </w:r>
            <w:r w:rsidRPr="000B2C7E">
              <w:rPr>
                <w:sz w:val="18"/>
                <w:szCs w:val="18"/>
              </w:rPr>
              <w:t>від 0</w:t>
            </w:r>
            <w:r>
              <w:rPr>
                <w:sz w:val="18"/>
                <w:szCs w:val="18"/>
              </w:rPr>
              <w:t>4</w:t>
            </w:r>
            <w:r w:rsidRPr="000B2C7E">
              <w:rPr>
                <w:sz w:val="18"/>
                <w:szCs w:val="18"/>
              </w:rPr>
              <w:t>.0</w:t>
            </w:r>
            <w:r>
              <w:rPr>
                <w:sz w:val="18"/>
                <w:szCs w:val="18"/>
              </w:rPr>
              <w:t>7</w:t>
            </w:r>
            <w:r w:rsidRPr="000B2C7E">
              <w:rPr>
                <w:sz w:val="18"/>
                <w:szCs w:val="18"/>
              </w:rPr>
              <w:t>.201</w:t>
            </w:r>
            <w:r>
              <w:rPr>
                <w:sz w:val="18"/>
                <w:szCs w:val="18"/>
              </w:rPr>
              <w:t>1р. №34277211</w:t>
            </w:r>
            <w:r w:rsidRPr="000B2C7E">
              <w:rPr>
                <w:sz w:val="18"/>
                <w:szCs w:val="18"/>
              </w:rPr>
              <w:t xml:space="preserve">, витяг </w:t>
            </w:r>
            <w:r>
              <w:rPr>
                <w:sz w:val="18"/>
                <w:szCs w:val="18"/>
              </w:rPr>
              <w:t>з</w:t>
            </w:r>
            <w:r w:rsidRPr="000B2C7E">
              <w:rPr>
                <w:sz w:val="18"/>
                <w:szCs w:val="18"/>
              </w:rPr>
              <w:t xml:space="preserve"> Державн</w:t>
            </w:r>
            <w:r>
              <w:rPr>
                <w:sz w:val="18"/>
                <w:szCs w:val="18"/>
              </w:rPr>
              <w:t>ого</w:t>
            </w:r>
            <w:r w:rsidRPr="000B2C7E">
              <w:rPr>
                <w:sz w:val="18"/>
                <w:szCs w:val="18"/>
              </w:rPr>
              <w:t xml:space="preserve"> реєстр</w:t>
            </w:r>
            <w:r>
              <w:rPr>
                <w:sz w:val="18"/>
                <w:szCs w:val="18"/>
              </w:rPr>
              <w:t>у</w:t>
            </w:r>
            <w:r w:rsidRPr="000B2C7E">
              <w:rPr>
                <w:sz w:val="18"/>
                <w:szCs w:val="18"/>
              </w:rPr>
              <w:t xml:space="preserve"> </w:t>
            </w:r>
            <w:r>
              <w:rPr>
                <w:sz w:val="18"/>
                <w:szCs w:val="18"/>
              </w:rPr>
              <w:t xml:space="preserve">речових </w:t>
            </w:r>
            <w:r w:rsidRPr="000B2C7E">
              <w:rPr>
                <w:sz w:val="18"/>
                <w:szCs w:val="18"/>
              </w:rPr>
              <w:t>прав</w:t>
            </w:r>
            <w:r>
              <w:rPr>
                <w:sz w:val="18"/>
                <w:szCs w:val="18"/>
              </w:rPr>
              <w:t xml:space="preserve"> на нерухоме майно про реєстрацію права власності </w:t>
            </w:r>
            <w:r w:rsidRPr="000B2C7E">
              <w:rPr>
                <w:sz w:val="18"/>
                <w:szCs w:val="18"/>
              </w:rPr>
              <w:t xml:space="preserve">від </w:t>
            </w:r>
            <w:r>
              <w:rPr>
                <w:sz w:val="18"/>
                <w:szCs w:val="18"/>
              </w:rPr>
              <w:t>2</w:t>
            </w:r>
            <w:r w:rsidRPr="000B2C7E">
              <w:rPr>
                <w:sz w:val="18"/>
                <w:szCs w:val="18"/>
              </w:rPr>
              <w:t>1.</w:t>
            </w:r>
            <w:r>
              <w:rPr>
                <w:sz w:val="18"/>
                <w:szCs w:val="18"/>
              </w:rPr>
              <w:t>04</w:t>
            </w:r>
            <w:r w:rsidRPr="000B2C7E">
              <w:rPr>
                <w:sz w:val="18"/>
                <w:szCs w:val="18"/>
              </w:rPr>
              <w:t>.201</w:t>
            </w:r>
            <w:r>
              <w:rPr>
                <w:sz w:val="18"/>
                <w:szCs w:val="18"/>
              </w:rPr>
              <w:t>5</w:t>
            </w:r>
            <w:r w:rsidRPr="000B2C7E">
              <w:rPr>
                <w:sz w:val="18"/>
                <w:szCs w:val="18"/>
              </w:rPr>
              <w:t>р. №</w:t>
            </w:r>
            <w:r>
              <w:rPr>
                <w:sz w:val="18"/>
                <w:szCs w:val="18"/>
              </w:rPr>
              <w:t>36561354</w:t>
            </w:r>
            <w:r w:rsidRPr="000B2C7E">
              <w:rPr>
                <w:sz w:val="18"/>
                <w:szCs w:val="18"/>
              </w:rPr>
              <w:t xml:space="preserve">, </w:t>
            </w:r>
            <w:r>
              <w:rPr>
                <w:sz w:val="18"/>
                <w:szCs w:val="18"/>
              </w:rPr>
              <w:lastRenderedPageBreak/>
              <w:t>д</w:t>
            </w:r>
            <w:r w:rsidRPr="000B2C7E">
              <w:rPr>
                <w:sz w:val="18"/>
                <w:szCs w:val="18"/>
              </w:rPr>
              <w:t xml:space="preserve">оговір оренди землі від </w:t>
            </w:r>
            <w:r>
              <w:rPr>
                <w:sz w:val="18"/>
                <w:szCs w:val="18"/>
              </w:rPr>
              <w:t>25</w:t>
            </w:r>
            <w:r w:rsidRPr="000B2C7E">
              <w:rPr>
                <w:sz w:val="18"/>
                <w:szCs w:val="18"/>
              </w:rPr>
              <w:t>.0</w:t>
            </w:r>
            <w:r>
              <w:rPr>
                <w:sz w:val="18"/>
                <w:szCs w:val="18"/>
              </w:rPr>
              <w:t>8</w:t>
            </w:r>
            <w:r w:rsidRPr="000B2C7E">
              <w:rPr>
                <w:sz w:val="18"/>
                <w:szCs w:val="18"/>
              </w:rPr>
              <w:t>.20</w:t>
            </w:r>
            <w:r>
              <w:rPr>
                <w:sz w:val="18"/>
                <w:szCs w:val="18"/>
              </w:rPr>
              <w:t>0</w:t>
            </w:r>
            <w:r w:rsidRPr="000B2C7E">
              <w:rPr>
                <w:sz w:val="18"/>
                <w:szCs w:val="18"/>
              </w:rPr>
              <w:t>5р. №</w:t>
            </w:r>
            <w:r>
              <w:rPr>
                <w:sz w:val="18"/>
                <w:szCs w:val="18"/>
              </w:rPr>
              <w:t>2065</w:t>
            </w:r>
            <w:r w:rsidRPr="000B2C7E">
              <w:rPr>
                <w:sz w:val="18"/>
                <w:szCs w:val="18"/>
              </w:rPr>
              <w:t>,</w:t>
            </w:r>
            <w:r>
              <w:rPr>
                <w:sz w:val="18"/>
                <w:szCs w:val="18"/>
              </w:rPr>
              <w:t xml:space="preserve"> додаткові договори до договору оренди земельної ділянки від 16.03.2009р., від 22.12.2009р., від 08.05.2012р.</w:t>
            </w:r>
            <w:r w:rsidRPr="000B2C7E">
              <w:rPr>
                <w:sz w:val="18"/>
                <w:szCs w:val="18"/>
              </w:rPr>
              <w:t xml:space="preserve">, витяг з Державного земельного кадастру про земельну ділянку від </w:t>
            </w:r>
            <w:r>
              <w:rPr>
                <w:sz w:val="18"/>
                <w:szCs w:val="18"/>
              </w:rPr>
              <w:t>21</w:t>
            </w:r>
            <w:r w:rsidRPr="000B2C7E">
              <w:rPr>
                <w:sz w:val="18"/>
                <w:szCs w:val="18"/>
              </w:rPr>
              <w:t>.</w:t>
            </w:r>
            <w:r>
              <w:rPr>
                <w:sz w:val="18"/>
                <w:szCs w:val="18"/>
              </w:rPr>
              <w:t>0</w:t>
            </w:r>
            <w:r w:rsidRPr="000B2C7E">
              <w:rPr>
                <w:sz w:val="18"/>
                <w:szCs w:val="18"/>
              </w:rPr>
              <w:t>2.201</w:t>
            </w:r>
            <w:r>
              <w:rPr>
                <w:sz w:val="18"/>
                <w:szCs w:val="18"/>
              </w:rPr>
              <w:t>8</w:t>
            </w:r>
            <w:r w:rsidRPr="000B2C7E">
              <w:rPr>
                <w:sz w:val="18"/>
                <w:szCs w:val="18"/>
              </w:rPr>
              <w:t xml:space="preserve">р. </w:t>
            </w:r>
            <w:r>
              <w:rPr>
                <w:sz w:val="18"/>
                <w:szCs w:val="18"/>
              </w:rPr>
              <w:t xml:space="preserve">            </w:t>
            </w:r>
            <w:r w:rsidRPr="000B2C7E">
              <w:rPr>
                <w:sz w:val="18"/>
                <w:szCs w:val="18"/>
              </w:rPr>
              <w:t xml:space="preserve"> №НВ-73024</w:t>
            </w:r>
            <w:r>
              <w:rPr>
                <w:sz w:val="18"/>
                <w:szCs w:val="18"/>
              </w:rPr>
              <w:t>5049</w:t>
            </w:r>
            <w:r w:rsidRPr="000B2C7E">
              <w:rPr>
                <w:sz w:val="18"/>
                <w:szCs w:val="18"/>
              </w:rPr>
              <w:t>201</w:t>
            </w:r>
            <w:r>
              <w:rPr>
                <w:sz w:val="18"/>
                <w:szCs w:val="18"/>
              </w:rPr>
              <w:t>8</w:t>
            </w:r>
          </w:p>
          <w:p w:rsidR="00572786" w:rsidRPr="00C96863" w:rsidRDefault="00572786" w:rsidP="00986A79">
            <w:pPr>
              <w:jc w:val="center"/>
              <w:rPr>
                <w:sz w:val="10"/>
                <w:szCs w:val="10"/>
              </w:rPr>
            </w:pPr>
          </w:p>
        </w:tc>
      </w:tr>
      <w:tr w:rsidR="00572786" w:rsidRPr="00896F00" w:rsidTr="00986A79">
        <w:tblPrEx>
          <w:tblBorders>
            <w:bottom w:val="single" w:sz="4" w:space="0" w:color="auto"/>
          </w:tblBorders>
        </w:tblPrEx>
        <w:trPr>
          <w:trHeight w:val="282"/>
        </w:trPr>
        <w:tc>
          <w:tcPr>
            <w:tcW w:w="540" w:type="dxa"/>
            <w:tcBorders>
              <w:top w:val="single" w:sz="4" w:space="0" w:color="auto"/>
              <w:bottom w:val="single" w:sz="4" w:space="0" w:color="auto"/>
              <w:right w:val="single" w:sz="4" w:space="0" w:color="auto"/>
            </w:tcBorders>
          </w:tcPr>
          <w:p w:rsidR="00572786" w:rsidRPr="006C1186" w:rsidRDefault="00572786" w:rsidP="00986A79">
            <w:pPr>
              <w:rPr>
                <w:b/>
                <w:bCs/>
                <w:sz w:val="26"/>
                <w:szCs w:val="26"/>
              </w:rPr>
            </w:pPr>
            <w:r w:rsidRPr="006C1186">
              <w:rPr>
                <w:b/>
                <w:bCs/>
                <w:sz w:val="26"/>
                <w:szCs w:val="26"/>
              </w:rPr>
              <w:lastRenderedPageBreak/>
              <w:t>3.</w:t>
            </w:r>
          </w:p>
        </w:tc>
        <w:tc>
          <w:tcPr>
            <w:tcW w:w="2216" w:type="dxa"/>
            <w:tcBorders>
              <w:top w:val="single" w:sz="4" w:space="0" w:color="auto"/>
              <w:left w:val="single" w:sz="4" w:space="0" w:color="auto"/>
              <w:bottom w:val="single" w:sz="4" w:space="0" w:color="auto"/>
              <w:right w:val="single" w:sz="4" w:space="0" w:color="auto"/>
            </w:tcBorders>
          </w:tcPr>
          <w:p w:rsidR="00572786" w:rsidRPr="006C1186" w:rsidRDefault="00572786" w:rsidP="00986A79">
            <w:pPr>
              <w:jc w:val="center"/>
              <w:rPr>
                <w:sz w:val="26"/>
                <w:szCs w:val="26"/>
              </w:rPr>
            </w:pPr>
            <w:r>
              <w:rPr>
                <w:sz w:val="26"/>
                <w:szCs w:val="26"/>
              </w:rPr>
              <w:t xml:space="preserve">Товариство з обмеженою відповідальністю виробничо-комерційна фірма </w:t>
            </w:r>
            <w:r w:rsidRPr="006C1186">
              <w:rPr>
                <w:sz w:val="26"/>
                <w:szCs w:val="26"/>
              </w:rPr>
              <w:t>«</w:t>
            </w:r>
            <w:proofErr w:type="spellStart"/>
            <w:r w:rsidRPr="006C1186">
              <w:rPr>
                <w:sz w:val="26"/>
                <w:szCs w:val="26"/>
              </w:rPr>
              <w:t>Соляріс</w:t>
            </w:r>
            <w:proofErr w:type="spellEnd"/>
            <w:r w:rsidRPr="006C1186">
              <w:rPr>
                <w:sz w:val="26"/>
                <w:szCs w:val="26"/>
              </w:rPr>
              <w:t xml:space="preserve">» </w:t>
            </w:r>
          </w:p>
          <w:p w:rsidR="00572786" w:rsidRPr="00776955" w:rsidRDefault="00572786" w:rsidP="00986A79">
            <w:pPr>
              <w:jc w:val="center"/>
              <w:rPr>
                <w:sz w:val="26"/>
                <w:szCs w:val="26"/>
              </w:rPr>
            </w:pPr>
          </w:p>
        </w:tc>
        <w:tc>
          <w:tcPr>
            <w:tcW w:w="2572" w:type="dxa"/>
            <w:tcBorders>
              <w:top w:val="single" w:sz="4" w:space="0" w:color="auto"/>
              <w:left w:val="single" w:sz="4" w:space="0" w:color="auto"/>
              <w:bottom w:val="single" w:sz="4" w:space="0" w:color="auto"/>
              <w:right w:val="single" w:sz="4" w:space="0" w:color="auto"/>
            </w:tcBorders>
          </w:tcPr>
          <w:p w:rsidR="00572786" w:rsidRPr="0017539A" w:rsidRDefault="00572786" w:rsidP="00986A79">
            <w:pPr>
              <w:jc w:val="center"/>
              <w:rPr>
                <w:sz w:val="26"/>
                <w:szCs w:val="26"/>
                <w:highlight w:val="yellow"/>
              </w:rPr>
            </w:pPr>
          </w:p>
        </w:tc>
        <w:tc>
          <w:tcPr>
            <w:tcW w:w="2631" w:type="dxa"/>
            <w:tcBorders>
              <w:top w:val="single" w:sz="4" w:space="0" w:color="auto"/>
              <w:left w:val="single" w:sz="4" w:space="0" w:color="auto"/>
              <w:bottom w:val="single" w:sz="4" w:space="0" w:color="auto"/>
              <w:right w:val="single" w:sz="4" w:space="0" w:color="auto"/>
            </w:tcBorders>
          </w:tcPr>
          <w:p w:rsidR="00572786" w:rsidRPr="00971E09" w:rsidRDefault="00572786" w:rsidP="00986A79">
            <w:pPr>
              <w:jc w:val="center"/>
              <w:rPr>
                <w:sz w:val="26"/>
                <w:szCs w:val="26"/>
              </w:rPr>
            </w:pPr>
            <w:r w:rsidRPr="00971E09">
              <w:rPr>
                <w:sz w:val="26"/>
                <w:szCs w:val="26"/>
              </w:rPr>
              <w:t>вул.</w:t>
            </w:r>
            <w:r>
              <w:rPr>
                <w:sz w:val="26"/>
                <w:szCs w:val="26"/>
              </w:rPr>
              <w:t>Енергетична</w:t>
            </w:r>
            <w:r w:rsidRPr="00971E09">
              <w:rPr>
                <w:sz w:val="26"/>
                <w:szCs w:val="26"/>
              </w:rPr>
              <w:t>,</w:t>
            </w:r>
            <w:r>
              <w:rPr>
                <w:sz w:val="26"/>
                <w:szCs w:val="26"/>
              </w:rPr>
              <w:t>4-А</w:t>
            </w:r>
            <w:r w:rsidRPr="00971E09">
              <w:rPr>
                <w:sz w:val="26"/>
                <w:szCs w:val="26"/>
              </w:rPr>
              <w:t xml:space="preserve"> </w:t>
            </w:r>
          </w:p>
          <w:p w:rsidR="00572786" w:rsidRPr="00971E09" w:rsidRDefault="00572786" w:rsidP="00986A79">
            <w:pPr>
              <w:jc w:val="center"/>
              <w:rPr>
                <w:sz w:val="22"/>
                <w:szCs w:val="22"/>
              </w:rPr>
            </w:pPr>
            <w:r w:rsidRPr="00971E09">
              <w:rPr>
                <w:b/>
                <w:sz w:val="22"/>
                <w:szCs w:val="22"/>
              </w:rPr>
              <w:t>(</w:t>
            </w:r>
            <w:r w:rsidRPr="00971E09">
              <w:rPr>
                <w:b/>
                <w:sz w:val="21"/>
                <w:szCs w:val="21"/>
              </w:rPr>
              <w:t>7310136</w:t>
            </w:r>
            <w:r>
              <w:rPr>
                <w:b/>
                <w:sz w:val="21"/>
                <w:szCs w:val="21"/>
              </w:rPr>
              <w:t>9</w:t>
            </w:r>
            <w:r w:rsidRPr="00971E09">
              <w:rPr>
                <w:b/>
                <w:sz w:val="21"/>
                <w:szCs w:val="21"/>
              </w:rPr>
              <w:t>00:</w:t>
            </w:r>
            <w:r>
              <w:rPr>
                <w:b/>
                <w:sz w:val="21"/>
                <w:szCs w:val="21"/>
              </w:rPr>
              <w:t>41</w:t>
            </w:r>
            <w:r w:rsidRPr="00971E09">
              <w:rPr>
                <w:b/>
                <w:sz w:val="21"/>
                <w:szCs w:val="21"/>
              </w:rPr>
              <w:t>:004:0</w:t>
            </w:r>
            <w:r>
              <w:rPr>
                <w:b/>
                <w:sz w:val="21"/>
                <w:szCs w:val="21"/>
              </w:rPr>
              <w:t>017</w:t>
            </w:r>
            <w:r w:rsidRPr="00971E09">
              <w:rPr>
                <w:b/>
                <w:sz w:val="21"/>
                <w:szCs w:val="21"/>
              </w:rPr>
              <w:t>)</w:t>
            </w:r>
          </w:p>
          <w:p w:rsidR="00572786" w:rsidRPr="0017539A" w:rsidRDefault="00572786" w:rsidP="00986A79">
            <w:pPr>
              <w:jc w:val="center"/>
              <w:rPr>
                <w:b/>
                <w:sz w:val="26"/>
                <w:szCs w:val="26"/>
                <w:highlight w:val="yellow"/>
              </w:rPr>
            </w:pPr>
          </w:p>
          <w:p w:rsidR="00572786" w:rsidRPr="0017539A" w:rsidRDefault="00572786" w:rsidP="00986A79">
            <w:pPr>
              <w:jc w:val="center"/>
              <w:rPr>
                <w:b/>
                <w:sz w:val="26"/>
                <w:szCs w:val="26"/>
                <w:highlight w:val="yellow"/>
              </w:rPr>
            </w:pPr>
          </w:p>
          <w:p w:rsidR="00572786" w:rsidRPr="0017539A" w:rsidRDefault="00572786" w:rsidP="00986A79">
            <w:pPr>
              <w:jc w:val="center"/>
              <w:rPr>
                <w:b/>
                <w:sz w:val="26"/>
                <w:szCs w:val="26"/>
                <w:highlight w:val="yellow"/>
              </w:rPr>
            </w:pPr>
          </w:p>
        </w:tc>
        <w:tc>
          <w:tcPr>
            <w:tcW w:w="1134" w:type="dxa"/>
            <w:tcBorders>
              <w:top w:val="single" w:sz="4" w:space="0" w:color="auto"/>
              <w:left w:val="single" w:sz="4" w:space="0" w:color="auto"/>
              <w:bottom w:val="single" w:sz="4" w:space="0" w:color="auto"/>
              <w:right w:val="single" w:sz="4" w:space="0" w:color="auto"/>
            </w:tcBorders>
          </w:tcPr>
          <w:p w:rsidR="00572786" w:rsidRPr="00971E09" w:rsidRDefault="00572786" w:rsidP="00986A79">
            <w:pPr>
              <w:jc w:val="center"/>
              <w:rPr>
                <w:sz w:val="26"/>
                <w:szCs w:val="26"/>
              </w:rPr>
            </w:pPr>
            <w:r w:rsidRPr="00971E09">
              <w:rPr>
                <w:sz w:val="26"/>
                <w:szCs w:val="26"/>
              </w:rPr>
              <w:t>0,</w:t>
            </w:r>
            <w:r>
              <w:rPr>
                <w:sz w:val="26"/>
                <w:szCs w:val="26"/>
              </w:rPr>
              <w:t>6702</w:t>
            </w:r>
          </w:p>
          <w:p w:rsidR="00572786" w:rsidRPr="00971E09" w:rsidRDefault="00572786" w:rsidP="00986A79">
            <w:pPr>
              <w:jc w:val="center"/>
              <w:rPr>
                <w:sz w:val="26"/>
                <w:szCs w:val="26"/>
              </w:rPr>
            </w:pPr>
          </w:p>
          <w:p w:rsidR="00572786" w:rsidRPr="00971E09" w:rsidRDefault="00572786" w:rsidP="00986A79">
            <w:pPr>
              <w:jc w:val="center"/>
              <w:rPr>
                <w:sz w:val="26"/>
                <w:szCs w:val="26"/>
              </w:rPr>
            </w:pPr>
          </w:p>
          <w:p w:rsidR="00572786" w:rsidRPr="00971E09" w:rsidRDefault="00572786" w:rsidP="00986A79">
            <w:pPr>
              <w:jc w:val="center"/>
              <w:rPr>
                <w:sz w:val="26"/>
                <w:szCs w:val="26"/>
              </w:rPr>
            </w:pPr>
          </w:p>
          <w:p w:rsidR="00572786" w:rsidRPr="00971E09" w:rsidRDefault="00572786" w:rsidP="00986A79">
            <w:pPr>
              <w:jc w:val="center"/>
              <w:rPr>
                <w:sz w:val="26"/>
                <w:szCs w:val="26"/>
              </w:rPr>
            </w:pPr>
          </w:p>
        </w:tc>
        <w:tc>
          <w:tcPr>
            <w:tcW w:w="2714" w:type="dxa"/>
            <w:tcBorders>
              <w:top w:val="single" w:sz="4" w:space="0" w:color="auto"/>
              <w:left w:val="single" w:sz="4" w:space="0" w:color="auto"/>
              <w:bottom w:val="single" w:sz="4" w:space="0" w:color="auto"/>
              <w:right w:val="single" w:sz="4" w:space="0" w:color="auto"/>
            </w:tcBorders>
          </w:tcPr>
          <w:p w:rsidR="00572786" w:rsidRPr="006C1186" w:rsidRDefault="00572786" w:rsidP="00986A79">
            <w:pPr>
              <w:pStyle w:val="ac"/>
              <w:jc w:val="center"/>
              <w:rPr>
                <w:rFonts w:ascii="Times New Roman" w:hAnsi="Times New Roman" w:cs="Times New Roman"/>
                <w:sz w:val="26"/>
                <w:szCs w:val="26"/>
                <w:lang w:val="uk-UA"/>
              </w:rPr>
            </w:pPr>
            <w:r w:rsidRPr="006C1186">
              <w:rPr>
                <w:rFonts w:ascii="Times New Roman" w:hAnsi="Times New Roman" w:cs="Times New Roman"/>
                <w:sz w:val="26"/>
                <w:szCs w:val="26"/>
                <w:lang w:val="uk-UA"/>
              </w:rPr>
              <w:t xml:space="preserve">для будівництва та обслуговування будівель торгівлі           (код 03.07) </w:t>
            </w:r>
          </w:p>
          <w:p w:rsidR="00572786" w:rsidRPr="006C1186" w:rsidRDefault="00572786" w:rsidP="00986A79">
            <w:pPr>
              <w:pStyle w:val="a1"/>
              <w:jc w:val="center"/>
              <w:rPr>
                <w:sz w:val="26"/>
                <w:szCs w:val="26"/>
                <w:lang w:val="uk-UA"/>
              </w:rPr>
            </w:pPr>
            <w:r w:rsidRPr="006C1186">
              <w:rPr>
                <w:rFonts w:ascii="Times New Roman" w:hAnsi="Times New Roman" w:cs="Times New Roman"/>
                <w:sz w:val="26"/>
                <w:szCs w:val="26"/>
                <w:lang w:val="uk-UA"/>
              </w:rPr>
              <w:t>(будівництво та обслуговування складського комплексу)</w:t>
            </w:r>
          </w:p>
        </w:tc>
        <w:tc>
          <w:tcPr>
            <w:tcW w:w="3673" w:type="dxa"/>
            <w:tcBorders>
              <w:top w:val="single" w:sz="4" w:space="0" w:color="auto"/>
              <w:left w:val="single" w:sz="4" w:space="0" w:color="auto"/>
              <w:bottom w:val="single" w:sz="4" w:space="0" w:color="auto"/>
            </w:tcBorders>
          </w:tcPr>
          <w:p w:rsidR="00572786" w:rsidRPr="00D83994" w:rsidRDefault="00572786" w:rsidP="00986A79">
            <w:pPr>
              <w:jc w:val="center"/>
              <w:rPr>
                <w:sz w:val="18"/>
                <w:szCs w:val="18"/>
              </w:rPr>
            </w:pPr>
            <w:r w:rsidRPr="00C06160">
              <w:rPr>
                <w:sz w:val="18"/>
                <w:szCs w:val="18"/>
              </w:rPr>
              <w:t xml:space="preserve">Заява </w:t>
            </w:r>
            <w:r>
              <w:rPr>
                <w:sz w:val="18"/>
                <w:szCs w:val="18"/>
              </w:rPr>
              <w:t>ТзОВ ВКФ «</w:t>
            </w:r>
            <w:proofErr w:type="spellStart"/>
            <w:r>
              <w:rPr>
                <w:sz w:val="18"/>
                <w:szCs w:val="18"/>
              </w:rPr>
              <w:t>Соляріс</w:t>
            </w:r>
            <w:proofErr w:type="spellEnd"/>
            <w:r>
              <w:rPr>
                <w:sz w:val="18"/>
                <w:szCs w:val="18"/>
              </w:rPr>
              <w:t xml:space="preserve">»                                </w:t>
            </w:r>
            <w:r w:rsidRPr="00C06160">
              <w:rPr>
                <w:sz w:val="18"/>
                <w:szCs w:val="18"/>
              </w:rPr>
              <w:t xml:space="preserve"> від </w:t>
            </w:r>
            <w:r>
              <w:rPr>
                <w:sz w:val="18"/>
                <w:szCs w:val="18"/>
              </w:rPr>
              <w:t>31</w:t>
            </w:r>
            <w:r w:rsidRPr="00C06160">
              <w:rPr>
                <w:sz w:val="18"/>
                <w:szCs w:val="18"/>
              </w:rPr>
              <w:t>.</w:t>
            </w:r>
            <w:r>
              <w:rPr>
                <w:sz w:val="18"/>
                <w:szCs w:val="18"/>
              </w:rPr>
              <w:t>0</w:t>
            </w:r>
            <w:r w:rsidRPr="00C06160">
              <w:rPr>
                <w:sz w:val="18"/>
                <w:szCs w:val="18"/>
              </w:rPr>
              <w:t>1.201</w:t>
            </w:r>
            <w:r>
              <w:rPr>
                <w:sz w:val="18"/>
                <w:szCs w:val="18"/>
              </w:rPr>
              <w:t>8</w:t>
            </w:r>
            <w:r w:rsidRPr="00C06160">
              <w:rPr>
                <w:sz w:val="18"/>
                <w:szCs w:val="18"/>
              </w:rPr>
              <w:t>р. №04/01</w:t>
            </w:r>
            <w:r>
              <w:rPr>
                <w:sz w:val="18"/>
                <w:szCs w:val="18"/>
              </w:rPr>
              <w:t>-08/1-451</w:t>
            </w:r>
            <w:r w:rsidRPr="00C06160">
              <w:rPr>
                <w:sz w:val="18"/>
                <w:szCs w:val="18"/>
              </w:rPr>
              <w:t xml:space="preserve"> (ЦНАП), </w:t>
            </w:r>
            <w:r>
              <w:rPr>
                <w:sz w:val="18"/>
                <w:szCs w:val="18"/>
              </w:rPr>
              <w:t xml:space="preserve">свідоцтво про право власності  на нерухоме майно </w:t>
            </w:r>
            <w:r w:rsidRPr="00C06160">
              <w:rPr>
                <w:sz w:val="18"/>
                <w:szCs w:val="18"/>
              </w:rPr>
              <w:t xml:space="preserve">від </w:t>
            </w:r>
            <w:r>
              <w:rPr>
                <w:sz w:val="18"/>
                <w:szCs w:val="18"/>
              </w:rPr>
              <w:t>11</w:t>
            </w:r>
            <w:r w:rsidRPr="00C06160">
              <w:rPr>
                <w:sz w:val="18"/>
                <w:szCs w:val="18"/>
              </w:rPr>
              <w:t>.0</w:t>
            </w:r>
            <w:r>
              <w:rPr>
                <w:sz w:val="18"/>
                <w:szCs w:val="18"/>
              </w:rPr>
              <w:t>3</w:t>
            </w:r>
            <w:r w:rsidRPr="00C06160">
              <w:rPr>
                <w:sz w:val="18"/>
                <w:szCs w:val="18"/>
              </w:rPr>
              <w:t>.201</w:t>
            </w:r>
            <w:r>
              <w:rPr>
                <w:sz w:val="18"/>
                <w:szCs w:val="18"/>
              </w:rPr>
              <w:t>1</w:t>
            </w:r>
            <w:r w:rsidRPr="00C06160">
              <w:rPr>
                <w:sz w:val="18"/>
                <w:szCs w:val="18"/>
              </w:rPr>
              <w:t>р. №</w:t>
            </w:r>
            <w:r>
              <w:rPr>
                <w:sz w:val="18"/>
                <w:szCs w:val="18"/>
              </w:rPr>
              <w:t>14065364</w:t>
            </w:r>
            <w:r w:rsidRPr="00C06160">
              <w:rPr>
                <w:sz w:val="18"/>
                <w:szCs w:val="18"/>
              </w:rPr>
              <w:t xml:space="preserve">, </w:t>
            </w:r>
            <w:r>
              <w:rPr>
                <w:sz w:val="18"/>
                <w:szCs w:val="18"/>
              </w:rPr>
              <w:t>декларація про готовність до експлуатації об’єкта від 09.06.2017р. №ЧВ 143171606624, в</w:t>
            </w:r>
            <w:r w:rsidRPr="00C06160">
              <w:rPr>
                <w:sz w:val="18"/>
                <w:szCs w:val="18"/>
              </w:rPr>
              <w:t>итяг з Державного реєстру речових прав на нерухоме майно про реєстрацію права власності</w:t>
            </w:r>
            <w:r w:rsidRPr="00D83994">
              <w:rPr>
                <w:sz w:val="18"/>
                <w:szCs w:val="18"/>
              </w:rPr>
              <w:t xml:space="preserve"> </w:t>
            </w:r>
            <w:r w:rsidRPr="00C06160">
              <w:rPr>
                <w:sz w:val="18"/>
                <w:szCs w:val="18"/>
              </w:rPr>
              <w:t xml:space="preserve">від </w:t>
            </w:r>
            <w:r>
              <w:rPr>
                <w:sz w:val="18"/>
                <w:szCs w:val="18"/>
              </w:rPr>
              <w:t>12</w:t>
            </w:r>
            <w:r w:rsidRPr="00C06160">
              <w:rPr>
                <w:sz w:val="18"/>
                <w:szCs w:val="18"/>
              </w:rPr>
              <w:t>.0</w:t>
            </w:r>
            <w:r>
              <w:rPr>
                <w:sz w:val="18"/>
                <w:szCs w:val="18"/>
              </w:rPr>
              <w:t>7</w:t>
            </w:r>
            <w:r w:rsidRPr="00C06160">
              <w:rPr>
                <w:sz w:val="18"/>
                <w:szCs w:val="18"/>
              </w:rPr>
              <w:t xml:space="preserve">.2017р. № </w:t>
            </w:r>
            <w:r>
              <w:rPr>
                <w:sz w:val="18"/>
                <w:szCs w:val="18"/>
              </w:rPr>
              <w:t>91770222</w:t>
            </w:r>
            <w:r w:rsidRPr="00C06160">
              <w:rPr>
                <w:sz w:val="18"/>
                <w:szCs w:val="18"/>
              </w:rPr>
              <w:t xml:space="preserve">, </w:t>
            </w:r>
            <w:r>
              <w:rPr>
                <w:sz w:val="18"/>
                <w:szCs w:val="18"/>
              </w:rPr>
              <w:t>д</w:t>
            </w:r>
            <w:r w:rsidRPr="00C06160">
              <w:rPr>
                <w:sz w:val="18"/>
                <w:szCs w:val="18"/>
              </w:rPr>
              <w:t xml:space="preserve">оговір оренди землі від </w:t>
            </w:r>
            <w:r>
              <w:rPr>
                <w:sz w:val="18"/>
                <w:szCs w:val="18"/>
              </w:rPr>
              <w:t>0</w:t>
            </w:r>
            <w:r w:rsidRPr="00C06160">
              <w:rPr>
                <w:sz w:val="18"/>
                <w:szCs w:val="18"/>
              </w:rPr>
              <w:t>1.</w:t>
            </w:r>
            <w:r>
              <w:rPr>
                <w:sz w:val="18"/>
                <w:szCs w:val="18"/>
              </w:rPr>
              <w:t>12</w:t>
            </w:r>
            <w:r w:rsidRPr="00C06160">
              <w:rPr>
                <w:sz w:val="18"/>
                <w:szCs w:val="18"/>
              </w:rPr>
              <w:t>.20</w:t>
            </w:r>
            <w:r>
              <w:rPr>
                <w:sz w:val="18"/>
                <w:szCs w:val="18"/>
              </w:rPr>
              <w:t>06</w:t>
            </w:r>
            <w:r w:rsidRPr="00C06160">
              <w:rPr>
                <w:sz w:val="18"/>
                <w:szCs w:val="18"/>
              </w:rPr>
              <w:t>р. №</w:t>
            </w:r>
            <w:r>
              <w:rPr>
                <w:sz w:val="18"/>
                <w:szCs w:val="18"/>
              </w:rPr>
              <w:t>3308</w:t>
            </w:r>
            <w:r w:rsidRPr="00C06160">
              <w:rPr>
                <w:sz w:val="18"/>
                <w:szCs w:val="18"/>
              </w:rPr>
              <w:t xml:space="preserve">, </w:t>
            </w:r>
            <w:r>
              <w:rPr>
                <w:sz w:val="18"/>
                <w:szCs w:val="18"/>
              </w:rPr>
              <w:t xml:space="preserve">додаткові договори до договору оренди земельної ділянки від 24.03.2008р., від 01.12.2008р., від 17.06.2009р.,                       від 29.10.2009р., від 22.10.2010р.,                       від 08.06.2011р., від 10.11.2011р.,                       від 05.07.2012р., від 03.04.2017р., </w:t>
            </w:r>
            <w:r w:rsidRPr="00C06160">
              <w:rPr>
                <w:sz w:val="18"/>
                <w:szCs w:val="18"/>
              </w:rPr>
              <w:t xml:space="preserve">витяг з Державного реєстру речових прав на нерухоме майно про реєстрацію іншого речового права від </w:t>
            </w:r>
            <w:r>
              <w:rPr>
                <w:sz w:val="18"/>
                <w:szCs w:val="18"/>
              </w:rPr>
              <w:t>25</w:t>
            </w:r>
            <w:r w:rsidRPr="00C06160">
              <w:rPr>
                <w:sz w:val="18"/>
                <w:szCs w:val="18"/>
              </w:rPr>
              <w:t>.0</w:t>
            </w:r>
            <w:r>
              <w:rPr>
                <w:sz w:val="18"/>
                <w:szCs w:val="18"/>
              </w:rPr>
              <w:t>1</w:t>
            </w:r>
            <w:r w:rsidRPr="00C06160">
              <w:rPr>
                <w:sz w:val="18"/>
                <w:szCs w:val="18"/>
              </w:rPr>
              <w:t>.201</w:t>
            </w:r>
            <w:r>
              <w:rPr>
                <w:sz w:val="18"/>
                <w:szCs w:val="18"/>
              </w:rPr>
              <w:t>8</w:t>
            </w:r>
            <w:r w:rsidRPr="00C06160">
              <w:rPr>
                <w:sz w:val="18"/>
                <w:szCs w:val="18"/>
              </w:rPr>
              <w:t>р. №</w:t>
            </w:r>
            <w:r>
              <w:rPr>
                <w:sz w:val="18"/>
                <w:szCs w:val="18"/>
              </w:rPr>
              <w:t>111654280</w:t>
            </w:r>
            <w:r w:rsidRPr="00C06160">
              <w:rPr>
                <w:sz w:val="18"/>
                <w:szCs w:val="18"/>
              </w:rPr>
              <w:t>, витяг з Державного земельного кадастру про земельну ділянку від 2</w:t>
            </w:r>
            <w:r>
              <w:rPr>
                <w:sz w:val="18"/>
                <w:szCs w:val="18"/>
              </w:rPr>
              <w:t>6</w:t>
            </w:r>
            <w:r w:rsidRPr="00C06160">
              <w:rPr>
                <w:sz w:val="18"/>
                <w:szCs w:val="18"/>
              </w:rPr>
              <w:t>.0</w:t>
            </w:r>
            <w:r>
              <w:rPr>
                <w:sz w:val="18"/>
                <w:szCs w:val="18"/>
              </w:rPr>
              <w:t>5</w:t>
            </w:r>
            <w:r w:rsidRPr="00C06160">
              <w:rPr>
                <w:sz w:val="18"/>
                <w:szCs w:val="18"/>
              </w:rPr>
              <w:t>.2017р. №НВ-730</w:t>
            </w:r>
            <w:r>
              <w:rPr>
                <w:sz w:val="18"/>
                <w:szCs w:val="18"/>
              </w:rPr>
              <w:t>2013922017</w:t>
            </w:r>
          </w:p>
          <w:p w:rsidR="00572786" w:rsidRPr="00350C0B" w:rsidRDefault="00572786" w:rsidP="00986A79">
            <w:pPr>
              <w:jc w:val="center"/>
              <w:rPr>
                <w:sz w:val="6"/>
                <w:szCs w:val="6"/>
              </w:rPr>
            </w:pPr>
          </w:p>
        </w:tc>
      </w:tr>
    </w:tbl>
    <w:p w:rsidR="00572786" w:rsidRPr="0017539A" w:rsidRDefault="00572786" w:rsidP="00572786"/>
    <w:p w:rsidR="00572786" w:rsidRDefault="00572786" w:rsidP="00572786">
      <w:pPr>
        <w:pStyle w:val="4"/>
        <w:rPr>
          <w:b/>
          <w:sz w:val="28"/>
          <w:szCs w:val="28"/>
        </w:rPr>
      </w:pPr>
    </w:p>
    <w:p w:rsidR="00572786" w:rsidRPr="00572786" w:rsidRDefault="00572786" w:rsidP="00572786">
      <w:pPr>
        <w:pStyle w:val="4"/>
        <w:rPr>
          <w:rFonts w:ascii="Times New Roman" w:hAnsi="Times New Roman" w:cs="Times New Roman"/>
          <w:b/>
          <w:i w:val="0"/>
          <w:color w:val="auto"/>
          <w:sz w:val="28"/>
          <w:szCs w:val="28"/>
          <w:lang w:val="ru-RU"/>
        </w:rPr>
      </w:pPr>
      <w:r w:rsidRPr="00572786">
        <w:rPr>
          <w:rFonts w:ascii="Times New Roman" w:hAnsi="Times New Roman" w:cs="Times New Roman"/>
          <w:b/>
          <w:i w:val="0"/>
          <w:color w:val="auto"/>
          <w:sz w:val="28"/>
          <w:szCs w:val="28"/>
        </w:rPr>
        <w:t xml:space="preserve">Секретар Чернівецької міської ради                                                                                                                             В. Продан </w:t>
      </w:r>
    </w:p>
    <w:p w:rsidR="00572786" w:rsidRDefault="00572786">
      <w:pPr>
        <w:rPr>
          <w:lang w:val="ru-RU"/>
        </w:rPr>
      </w:pPr>
      <w:r>
        <w:rPr>
          <w:lang w:val="ru-RU"/>
        </w:rPr>
        <w:br w:type="page"/>
      </w:r>
    </w:p>
    <w:p w:rsidR="00572786" w:rsidRPr="009B2BB6" w:rsidRDefault="00572786" w:rsidP="00572786">
      <w:pPr>
        <w:pStyle w:val="3"/>
        <w:ind w:right="0" w:firstLine="11057"/>
        <w:jc w:val="left"/>
        <w:rPr>
          <w:b/>
          <w:szCs w:val="28"/>
          <w:lang w:val="ru-RU"/>
        </w:rPr>
      </w:pPr>
      <w:r w:rsidRPr="009B2BB6">
        <w:rPr>
          <w:b/>
          <w:szCs w:val="28"/>
        </w:rPr>
        <w:lastRenderedPageBreak/>
        <w:t xml:space="preserve">Додаток </w:t>
      </w:r>
      <w:r w:rsidRPr="009B2BB6">
        <w:rPr>
          <w:b/>
          <w:szCs w:val="28"/>
          <w:lang w:val="en-US"/>
        </w:rPr>
        <w:t>2</w:t>
      </w:r>
    </w:p>
    <w:p w:rsidR="00572786" w:rsidRPr="009B2BB6" w:rsidRDefault="00572786" w:rsidP="00572786">
      <w:pPr>
        <w:pStyle w:val="3"/>
        <w:ind w:right="0" w:firstLine="11057"/>
        <w:jc w:val="left"/>
        <w:rPr>
          <w:b/>
          <w:szCs w:val="28"/>
        </w:rPr>
      </w:pPr>
      <w:r w:rsidRPr="009B2BB6">
        <w:rPr>
          <w:b/>
          <w:szCs w:val="28"/>
        </w:rPr>
        <w:t>до рішення міської ради</w:t>
      </w:r>
    </w:p>
    <w:p w:rsidR="00572786" w:rsidRPr="009B2BB6" w:rsidRDefault="00572786" w:rsidP="00572786">
      <w:pPr>
        <w:ind w:firstLine="11057"/>
        <w:rPr>
          <w:b/>
          <w:sz w:val="28"/>
          <w:szCs w:val="28"/>
        </w:rPr>
      </w:pPr>
      <w:r w:rsidRPr="009B2BB6">
        <w:rPr>
          <w:b/>
          <w:bCs/>
          <w:sz w:val="28"/>
          <w:szCs w:val="28"/>
        </w:rPr>
        <w:t>VІ</w:t>
      </w:r>
      <w:r w:rsidRPr="009B2BB6">
        <w:rPr>
          <w:b/>
          <w:bCs/>
          <w:sz w:val="28"/>
          <w:szCs w:val="28"/>
          <w:lang w:val="en-US"/>
        </w:rPr>
        <w:t>I</w:t>
      </w:r>
      <w:r w:rsidRPr="009B2BB6">
        <w:rPr>
          <w:b/>
          <w:sz w:val="28"/>
          <w:szCs w:val="28"/>
        </w:rPr>
        <w:t xml:space="preserve"> скликання </w:t>
      </w:r>
    </w:p>
    <w:p w:rsidR="00572786" w:rsidRDefault="00572786" w:rsidP="00572786">
      <w:pPr>
        <w:ind w:firstLine="10620"/>
        <w:rPr>
          <w:b/>
          <w:bCs/>
          <w:sz w:val="27"/>
          <w:szCs w:val="27"/>
          <w:u w:val="single"/>
        </w:rPr>
      </w:pPr>
      <w:r>
        <w:rPr>
          <w:b/>
          <w:bCs/>
          <w:sz w:val="28"/>
          <w:szCs w:val="28"/>
        </w:rPr>
        <w:t xml:space="preserve"> </w:t>
      </w:r>
      <w:r w:rsidRPr="009B2BB6">
        <w:rPr>
          <w:b/>
          <w:bCs/>
          <w:sz w:val="28"/>
          <w:szCs w:val="28"/>
        </w:rPr>
        <w:t xml:space="preserve">      </w:t>
      </w:r>
      <w:r w:rsidRPr="00233245">
        <w:rPr>
          <w:b/>
          <w:bCs/>
          <w:sz w:val="28"/>
          <w:szCs w:val="28"/>
          <w:u w:val="single"/>
        </w:rPr>
        <w:t>2</w:t>
      </w:r>
      <w:r>
        <w:rPr>
          <w:b/>
          <w:bCs/>
          <w:sz w:val="28"/>
          <w:szCs w:val="28"/>
          <w:u w:val="single"/>
        </w:rPr>
        <w:t>9</w:t>
      </w:r>
      <w:r w:rsidRPr="009B2BB6">
        <w:rPr>
          <w:b/>
          <w:bCs/>
          <w:sz w:val="28"/>
          <w:szCs w:val="28"/>
          <w:u w:val="single"/>
        </w:rPr>
        <w:t>.0</w:t>
      </w:r>
      <w:r>
        <w:rPr>
          <w:b/>
          <w:bCs/>
          <w:sz w:val="28"/>
          <w:szCs w:val="28"/>
          <w:u w:val="single"/>
        </w:rPr>
        <w:t>3</w:t>
      </w:r>
      <w:r w:rsidRPr="009B2BB6">
        <w:rPr>
          <w:b/>
          <w:bCs/>
          <w:sz w:val="28"/>
          <w:szCs w:val="28"/>
          <w:u w:val="single"/>
        </w:rPr>
        <w:t>.201</w:t>
      </w:r>
      <w:r>
        <w:rPr>
          <w:b/>
          <w:bCs/>
          <w:sz w:val="28"/>
          <w:szCs w:val="28"/>
          <w:u w:val="single"/>
        </w:rPr>
        <w:t>8</w:t>
      </w:r>
      <w:r w:rsidRPr="009B2BB6">
        <w:rPr>
          <w:b/>
          <w:bCs/>
          <w:sz w:val="28"/>
          <w:szCs w:val="28"/>
          <w:u w:val="single"/>
        </w:rPr>
        <w:t xml:space="preserve"> </w:t>
      </w:r>
      <w:r w:rsidRPr="009B2BB6">
        <w:rPr>
          <w:b/>
          <w:sz w:val="28"/>
          <w:szCs w:val="28"/>
          <w:u w:val="single"/>
        </w:rPr>
        <w:t>№</w:t>
      </w:r>
      <w:r w:rsidRPr="00383129">
        <w:rPr>
          <w:b/>
          <w:bCs/>
          <w:sz w:val="27"/>
          <w:szCs w:val="27"/>
          <w:u w:val="single"/>
        </w:rPr>
        <w:t xml:space="preserve">    </w:t>
      </w:r>
    </w:p>
    <w:p w:rsidR="00572786" w:rsidRDefault="00572786" w:rsidP="00572786">
      <w:pPr>
        <w:ind w:firstLine="10620"/>
        <w:rPr>
          <w:b/>
          <w:bCs/>
          <w:sz w:val="27"/>
          <w:szCs w:val="27"/>
          <w:u w:val="single"/>
        </w:rPr>
      </w:pPr>
    </w:p>
    <w:p w:rsidR="00572786" w:rsidRDefault="00572786" w:rsidP="00572786">
      <w:pPr>
        <w:ind w:firstLine="10620"/>
        <w:rPr>
          <w:b/>
          <w:bCs/>
          <w:sz w:val="27"/>
          <w:szCs w:val="27"/>
          <w:u w:val="single"/>
        </w:rPr>
      </w:pPr>
    </w:p>
    <w:p w:rsidR="00572786" w:rsidRDefault="00572786" w:rsidP="00572786">
      <w:pPr>
        <w:ind w:firstLine="10620"/>
        <w:rPr>
          <w:b/>
          <w:bCs/>
          <w:sz w:val="27"/>
          <w:szCs w:val="27"/>
          <w:u w:val="single"/>
        </w:rPr>
      </w:pPr>
    </w:p>
    <w:p w:rsidR="00572786" w:rsidRDefault="00572786" w:rsidP="00572786">
      <w:pPr>
        <w:jc w:val="center"/>
        <w:rPr>
          <w:b/>
          <w:bCs/>
          <w:sz w:val="28"/>
        </w:rPr>
      </w:pPr>
      <w:r w:rsidRPr="00B0495A">
        <w:rPr>
          <w:b/>
          <w:bCs/>
          <w:sz w:val="28"/>
        </w:rPr>
        <w:t>Перелік</w:t>
      </w:r>
    </w:p>
    <w:p w:rsidR="00572786" w:rsidRPr="00ED6C93" w:rsidRDefault="00572786" w:rsidP="00572786">
      <w:pPr>
        <w:ind w:left="-360"/>
        <w:jc w:val="center"/>
        <w:rPr>
          <w:b/>
          <w:sz w:val="28"/>
          <w:szCs w:val="28"/>
        </w:rPr>
      </w:pPr>
      <w:r w:rsidRPr="00ED6C93">
        <w:rPr>
          <w:b/>
          <w:sz w:val="28"/>
          <w:szCs w:val="28"/>
        </w:rPr>
        <w:t>затверджуваних проектів землеустрою щодо відведення земельних ділянок, по яких проводитиметься експертна грошова оцінка і які продаються власникам нерухомого майна, розташованого на цих земельних ділянках</w:t>
      </w:r>
    </w:p>
    <w:p w:rsidR="00572786" w:rsidRPr="00ED6C93" w:rsidRDefault="00572786" w:rsidP="00572786">
      <w:pPr>
        <w:ind w:left="-360"/>
        <w:jc w:val="center"/>
        <w:rPr>
          <w:b/>
          <w:sz w:val="28"/>
          <w:szCs w:val="28"/>
        </w:rPr>
      </w:pPr>
    </w:p>
    <w:tbl>
      <w:tblPr>
        <w:tblW w:w="15300" w:type="dxa"/>
        <w:tblInd w:w="-252" w:type="dxa"/>
        <w:tblBorders>
          <w:top w:val="single" w:sz="4" w:space="0" w:color="auto"/>
          <w:left w:val="single" w:sz="4" w:space="0" w:color="auto"/>
          <w:right w:val="single" w:sz="4" w:space="0" w:color="auto"/>
        </w:tblBorders>
        <w:tblLayout w:type="fixed"/>
        <w:tblLook w:val="0000" w:firstRow="0" w:lastRow="0" w:firstColumn="0" w:lastColumn="0" w:noHBand="0" w:noVBand="0"/>
      </w:tblPr>
      <w:tblGrid>
        <w:gridCol w:w="720"/>
        <w:gridCol w:w="2340"/>
        <w:gridCol w:w="2562"/>
        <w:gridCol w:w="3163"/>
        <w:gridCol w:w="1232"/>
        <w:gridCol w:w="2967"/>
        <w:gridCol w:w="2316"/>
      </w:tblGrid>
      <w:tr w:rsidR="00572786" w:rsidRPr="00B0495A" w:rsidTr="00986A79">
        <w:trPr>
          <w:trHeight w:val="1280"/>
        </w:trPr>
        <w:tc>
          <w:tcPr>
            <w:tcW w:w="720" w:type="dxa"/>
            <w:tcBorders>
              <w:top w:val="single" w:sz="4" w:space="0" w:color="auto"/>
              <w:bottom w:val="nil"/>
              <w:right w:val="single" w:sz="4" w:space="0" w:color="auto"/>
            </w:tcBorders>
          </w:tcPr>
          <w:p w:rsidR="00572786" w:rsidRPr="002256DE" w:rsidRDefault="00572786" w:rsidP="00986A79">
            <w:pPr>
              <w:jc w:val="center"/>
              <w:rPr>
                <w:b/>
                <w:sz w:val="27"/>
                <w:szCs w:val="27"/>
              </w:rPr>
            </w:pPr>
            <w:r w:rsidRPr="002256DE">
              <w:rPr>
                <w:b/>
                <w:sz w:val="27"/>
                <w:szCs w:val="27"/>
              </w:rPr>
              <w:t>№ з/п</w:t>
            </w:r>
          </w:p>
        </w:tc>
        <w:tc>
          <w:tcPr>
            <w:tcW w:w="2340" w:type="dxa"/>
            <w:tcBorders>
              <w:top w:val="single" w:sz="4" w:space="0" w:color="auto"/>
              <w:left w:val="single" w:sz="4" w:space="0" w:color="auto"/>
              <w:bottom w:val="nil"/>
              <w:right w:val="single" w:sz="4" w:space="0" w:color="auto"/>
            </w:tcBorders>
          </w:tcPr>
          <w:p w:rsidR="00572786" w:rsidRPr="002256DE" w:rsidRDefault="00572786" w:rsidP="00986A79">
            <w:pPr>
              <w:jc w:val="center"/>
              <w:rPr>
                <w:b/>
                <w:sz w:val="27"/>
                <w:szCs w:val="27"/>
              </w:rPr>
            </w:pPr>
            <w:r w:rsidRPr="002256DE">
              <w:rPr>
                <w:b/>
                <w:sz w:val="27"/>
                <w:szCs w:val="27"/>
              </w:rPr>
              <w:t xml:space="preserve">Покупець земельної ділянки та </w:t>
            </w:r>
          </w:p>
          <w:p w:rsidR="00572786" w:rsidRPr="002256DE" w:rsidRDefault="00572786" w:rsidP="00986A79">
            <w:pPr>
              <w:jc w:val="center"/>
              <w:rPr>
                <w:b/>
                <w:sz w:val="27"/>
                <w:szCs w:val="27"/>
              </w:rPr>
            </w:pPr>
            <w:r w:rsidRPr="002256DE">
              <w:rPr>
                <w:b/>
                <w:sz w:val="27"/>
                <w:szCs w:val="27"/>
              </w:rPr>
              <w:t>(РНОКПП/ ЄДРПОУ)</w:t>
            </w:r>
          </w:p>
        </w:tc>
        <w:tc>
          <w:tcPr>
            <w:tcW w:w="2562" w:type="dxa"/>
            <w:tcBorders>
              <w:top w:val="single" w:sz="4" w:space="0" w:color="auto"/>
              <w:left w:val="single" w:sz="4" w:space="0" w:color="auto"/>
              <w:bottom w:val="nil"/>
              <w:right w:val="single" w:sz="4" w:space="0" w:color="auto"/>
            </w:tcBorders>
          </w:tcPr>
          <w:p w:rsidR="00572786" w:rsidRPr="002256DE" w:rsidRDefault="00572786" w:rsidP="00986A79">
            <w:pPr>
              <w:jc w:val="center"/>
              <w:rPr>
                <w:b/>
                <w:sz w:val="27"/>
                <w:szCs w:val="27"/>
              </w:rPr>
            </w:pPr>
            <w:r w:rsidRPr="002256DE">
              <w:rPr>
                <w:b/>
                <w:sz w:val="27"/>
                <w:szCs w:val="27"/>
              </w:rPr>
              <w:t>Адреса проживання/</w:t>
            </w:r>
          </w:p>
          <w:p w:rsidR="00572786" w:rsidRPr="002256DE" w:rsidRDefault="00572786" w:rsidP="00986A79">
            <w:pPr>
              <w:jc w:val="center"/>
              <w:rPr>
                <w:b/>
                <w:sz w:val="27"/>
                <w:szCs w:val="27"/>
              </w:rPr>
            </w:pPr>
            <w:r w:rsidRPr="002256DE">
              <w:rPr>
                <w:b/>
                <w:sz w:val="27"/>
                <w:szCs w:val="27"/>
              </w:rPr>
              <w:t xml:space="preserve">Юридична адреса </w:t>
            </w:r>
          </w:p>
        </w:tc>
        <w:tc>
          <w:tcPr>
            <w:tcW w:w="3163" w:type="dxa"/>
            <w:tcBorders>
              <w:top w:val="single" w:sz="4" w:space="0" w:color="auto"/>
              <w:left w:val="single" w:sz="4" w:space="0" w:color="auto"/>
              <w:bottom w:val="nil"/>
              <w:right w:val="single" w:sz="4" w:space="0" w:color="auto"/>
            </w:tcBorders>
          </w:tcPr>
          <w:p w:rsidR="00572786" w:rsidRPr="002256DE" w:rsidRDefault="00572786" w:rsidP="00986A79">
            <w:pPr>
              <w:jc w:val="center"/>
              <w:rPr>
                <w:b/>
                <w:sz w:val="27"/>
                <w:szCs w:val="27"/>
              </w:rPr>
            </w:pPr>
            <w:r w:rsidRPr="002256DE">
              <w:rPr>
                <w:b/>
                <w:sz w:val="27"/>
                <w:szCs w:val="27"/>
              </w:rPr>
              <w:t xml:space="preserve">Адреса земельної ділянки </w:t>
            </w:r>
          </w:p>
          <w:p w:rsidR="00572786" w:rsidRPr="002256DE" w:rsidRDefault="00572786" w:rsidP="00986A79">
            <w:pPr>
              <w:jc w:val="center"/>
              <w:rPr>
                <w:b/>
                <w:sz w:val="27"/>
                <w:szCs w:val="27"/>
              </w:rPr>
            </w:pPr>
            <w:r w:rsidRPr="002256DE">
              <w:rPr>
                <w:b/>
                <w:sz w:val="27"/>
                <w:szCs w:val="27"/>
              </w:rPr>
              <w:t>(кадастровий номер)</w:t>
            </w:r>
          </w:p>
          <w:p w:rsidR="00572786" w:rsidRPr="002256DE" w:rsidRDefault="00572786" w:rsidP="00986A79">
            <w:pPr>
              <w:jc w:val="center"/>
              <w:rPr>
                <w:b/>
                <w:sz w:val="27"/>
                <w:szCs w:val="27"/>
              </w:rPr>
            </w:pPr>
          </w:p>
        </w:tc>
        <w:tc>
          <w:tcPr>
            <w:tcW w:w="1232" w:type="dxa"/>
            <w:tcBorders>
              <w:top w:val="single" w:sz="4" w:space="0" w:color="auto"/>
              <w:left w:val="single" w:sz="4" w:space="0" w:color="auto"/>
              <w:bottom w:val="nil"/>
              <w:right w:val="single" w:sz="4" w:space="0" w:color="auto"/>
            </w:tcBorders>
          </w:tcPr>
          <w:p w:rsidR="00572786" w:rsidRPr="002256DE" w:rsidRDefault="00572786" w:rsidP="00986A79">
            <w:pPr>
              <w:jc w:val="center"/>
              <w:rPr>
                <w:b/>
                <w:sz w:val="27"/>
                <w:szCs w:val="27"/>
              </w:rPr>
            </w:pPr>
            <w:r w:rsidRPr="002256DE">
              <w:rPr>
                <w:b/>
                <w:sz w:val="27"/>
                <w:szCs w:val="27"/>
              </w:rPr>
              <w:t>Площа земель-</w:t>
            </w:r>
            <w:proofErr w:type="spellStart"/>
            <w:r w:rsidRPr="002256DE">
              <w:rPr>
                <w:b/>
                <w:sz w:val="27"/>
                <w:szCs w:val="27"/>
              </w:rPr>
              <w:t>ної</w:t>
            </w:r>
            <w:proofErr w:type="spellEnd"/>
            <w:r w:rsidRPr="002256DE">
              <w:rPr>
                <w:b/>
                <w:sz w:val="27"/>
                <w:szCs w:val="27"/>
              </w:rPr>
              <w:t xml:space="preserve"> ділянки (га)</w:t>
            </w:r>
          </w:p>
        </w:tc>
        <w:tc>
          <w:tcPr>
            <w:tcW w:w="2967" w:type="dxa"/>
            <w:tcBorders>
              <w:top w:val="single" w:sz="4" w:space="0" w:color="auto"/>
              <w:left w:val="single" w:sz="4" w:space="0" w:color="auto"/>
              <w:bottom w:val="nil"/>
              <w:right w:val="single" w:sz="4" w:space="0" w:color="auto"/>
            </w:tcBorders>
          </w:tcPr>
          <w:p w:rsidR="00572786" w:rsidRPr="002256DE" w:rsidRDefault="00572786" w:rsidP="00986A79">
            <w:pPr>
              <w:jc w:val="center"/>
              <w:rPr>
                <w:b/>
                <w:sz w:val="27"/>
                <w:szCs w:val="27"/>
              </w:rPr>
            </w:pPr>
            <w:r w:rsidRPr="002256DE">
              <w:rPr>
                <w:b/>
                <w:sz w:val="27"/>
                <w:szCs w:val="27"/>
              </w:rPr>
              <w:t xml:space="preserve">Цільове призначення </w:t>
            </w:r>
          </w:p>
        </w:tc>
        <w:tc>
          <w:tcPr>
            <w:tcW w:w="2316" w:type="dxa"/>
            <w:tcBorders>
              <w:top w:val="single" w:sz="4" w:space="0" w:color="auto"/>
              <w:left w:val="single" w:sz="4" w:space="0" w:color="auto"/>
              <w:bottom w:val="nil"/>
            </w:tcBorders>
          </w:tcPr>
          <w:p w:rsidR="00572786" w:rsidRPr="002256DE" w:rsidRDefault="00572786" w:rsidP="00986A79">
            <w:pPr>
              <w:jc w:val="center"/>
              <w:rPr>
                <w:b/>
                <w:sz w:val="27"/>
                <w:szCs w:val="27"/>
              </w:rPr>
            </w:pPr>
            <w:r w:rsidRPr="002256DE">
              <w:rPr>
                <w:b/>
                <w:sz w:val="27"/>
                <w:szCs w:val="27"/>
              </w:rPr>
              <w:t>Підстава</w:t>
            </w:r>
          </w:p>
        </w:tc>
      </w:tr>
      <w:tr w:rsidR="00572786" w:rsidRPr="00BD2FFC" w:rsidTr="00986A79">
        <w:tblPrEx>
          <w:tblBorders>
            <w:bottom w:val="single" w:sz="4" w:space="0" w:color="auto"/>
          </w:tblBorders>
        </w:tblPrEx>
        <w:trPr>
          <w:trHeight w:hRule="exact" w:val="347"/>
          <w:tblHeader/>
        </w:trPr>
        <w:tc>
          <w:tcPr>
            <w:tcW w:w="720" w:type="dxa"/>
            <w:tcBorders>
              <w:top w:val="single" w:sz="4" w:space="0" w:color="auto"/>
              <w:bottom w:val="single" w:sz="4" w:space="0" w:color="auto"/>
              <w:right w:val="single" w:sz="4" w:space="0" w:color="auto"/>
            </w:tcBorders>
          </w:tcPr>
          <w:p w:rsidR="00572786" w:rsidRPr="002256DE" w:rsidRDefault="00572786" w:rsidP="00986A79">
            <w:pPr>
              <w:jc w:val="center"/>
              <w:rPr>
                <w:b/>
                <w:bCs/>
                <w:sz w:val="27"/>
                <w:szCs w:val="27"/>
              </w:rPr>
            </w:pPr>
            <w:r w:rsidRPr="002256DE">
              <w:rPr>
                <w:b/>
                <w:bCs/>
                <w:sz w:val="27"/>
                <w:szCs w:val="27"/>
              </w:rPr>
              <w:t>1</w:t>
            </w:r>
          </w:p>
        </w:tc>
        <w:tc>
          <w:tcPr>
            <w:tcW w:w="2340" w:type="dxa"/>
            <w:tcBorders>
              <w:top w:val="single" w:sz="4" w:space="0" w:color="auto"/>
              <w:left w:val="single" w:sz="4" w:space="0" w:color="auto"/>
              <w:bottom w:val="single" w:sz="4" w:space="0" w:color="auto"/>
              <w:right w:val="single" w:sz="4" w:space="0" w:color="auto"/>
            </w:tcBorders>
          </w:tcPr>
          <w:p w:rsidR="00572786" w:rsidRPr="002256DE" w:rsidRDefault="00572786" w:rsidP="00986A79">
            <w:pPr>
              <w:jc w:val="center"/>
              <w:rPr>
                <w:b/>
                <w:bCs/>
                <w:sz w:val="27"/>
                <w:szCs w:val="27"/>
              </w:rPr>
            </w:pPr>
            <w:r w:rsidRPr="002256DE">
              <w:rPr>
                <w:b/>
                <w:bCs/>
                <w:sz w:val="27"/>
                <w:szCs w:val="27"/>
              </w:rPr>
              <w:t>2</w:t>
            </w:r>
          </w:p>
          <w:p w:rsidR="00572786" w:rsidRPr="002256DE" w:rsidRDefault="00572786" w:rsidP="00986A79">
            <w:pPr>
              <w:jc w:val="center"/>
              <w:rPr>
                <w:b/>
                <w:bCs/>
                <w:sz w:val="27"/>
                <w:szCs w:val="27"/>
              </w:rPr>
            </w:pPr>
          </w:p>
        </w:tc>
        <w:tc>
          <w:tcPr>
            <w:tcW w:w="2562" w:type="dxa"/>
            <w:tcBorders>
              <w:top w:val="single" w:sz="4" w:space="0" w:color="auto"/>
              <w:left w:val="single" w:sz="4" w:space="0" w:color="auto"/>
              <w:bottom w:val="single" w:sz="4" w:space="0" w:color="auto"/>
              <w:right w:val="single" w:sz="4" w:space="0" w:color="auto"/>
            </w:tcBorders>
          </w:tcPr>
          <w:p w:rsidR="00572786" w:rsidRPr="002256DE" w:rsidRDefault="00572786" w:rsidP="00986A79">
            <w:pPr>
              <w:jc w:val="center"/>
              <w:rPr>
                <w:b/>
                <w:bCs/>
                <w:sz w:val="27"/>
                <w:szCs w:val="27"/>
              </w:rPr>
            </w:pPr>
            <w:r w:rsidRPr="002256DE">
              <w:rPr>
                <w:b/>
                <w:bCs/>
                <w:sz w:val="27"/>
                <w:szCs w:val="27"/>
              </w:rPr>
              <w:t>3</w:t>
            </w:r>
          </w:p>
        </w:tc>
        <w:tc>
          <w:tcPr>
            <w:tcW w:w="3163" w:type="dxa"/>
            <w:tcBorders>
              <w:top w:val="single" w:sz="4" w:space="0" w:color="auto"/>
              <w:left w:val="single" w:sz="4" w:space="0" w:color="auto"/>
              <w:bottom w:val="single" w:sz="4" w:space="0" w:color="auto"/>
              <w:right w:val="single" w:sz="4" w:space="0" w:color="auto"/>
            </w:tcBorders>
          </w:tcPr>
          <w:p w:rsidR="00572786" w:rsidRPr="002256DE" w:rsidRDefault="00572786" w:rsidP="00986A79">
            <w:pPr>
              <w:jc w:val="center"/>
              <w:rPr>
                <w:b/>
                <w:bCs/>
                <w:sz w:val="27"/>
                <w:szCs w:val="27"/>
              </w:rPr>
            </w:pPr>
            <w:r w:rsidRPr="002256DE">
              <w:rPr>
                <w:b/>
                <w:bCs/>
                <w:sz w:val="27"/>
                <w:szCs w:val="27"/>
              </w:rPr>
              <w:t>4</w:t>
            </w:r>
          </w:p>
        </w:tc>
        <w:tc>
          <w:tcPr>
            <w:tcW w:w="1232" w:type="dxa"/>
            <w:tcBorders>
              <w:top w:val="single" w:sz="4" w:space="0" w:color="auto"/>
              <w:left w:val="single" w:sz="4" w:space="0" w:color="auto"/>
              <w:bottom w:val="single" w:sz="4" w:space="0" w:color="auto"/>
              <w:right w:val="single" w:sz="4" w:space="0" w:color="auto"/>
            </w:tcBorders>
          </w:tcPr>
          <w:p w:rsidR="00572786" w:rsidRPr="002256DE" w:rsidRDefault="00572786" w:rsidP="00986A79">
            <w:pPr>
              <w:jc w:val="center"/>
              <w:rPr>
                <w:b/>
                <w:bCs/>
                <w:sz w:val="27"/>
                <w:szCs w:val="27"/>
              </w:rPr>
            </w:pPr>
            <w:r w:rsidRPr="002256DE">
              <w:rPr>
                <w:b/>
                <w:bCs/>
                <w:sz w:val="27"/>
                <w:szCs w:val="27"/>
              </w:rPr>
              <w:t>5</w:t>
            </w:r>
          </w:p>
        </w:tc>
        <w:tc>
          <w:tcPr>
            <w:tcW w:w="2967" w:type="dxa"/>
            <w:tcBorders>
              <w:top w:val="single" w:sz="4" w:space="0" w:color="auto"/>
              <w:left w:val="single" w:sz="4" w:space="0" w:color="auto"/>
              <w:bottom w:val="single" w:sz="4" w:space="0" w:color="auto"/>
              <w:right w:val="single" w:sz="4" w:space="0" w:color="auto"/>
            </w:tcBorders>
          </w:tcPr>
          <w:p w:rsidR="00572786" w:rsidRPr="002256DE" w:rsidRDefault="00572786" w:rsidP="00986A79">
            <w:pPr>
              <w:jc w:val="center"/>
              <w:rPr>
                <w:b/>
                <w:bCs/>
                <w:sz w:val="27"/>
                <w:szCs w:val="27"/>
              </w:rPr>
            </w:pPr>
            <w:r w:rsidRPr="002256DE">
              <w:rPr>
                <w:b/>
                <w:bCs/>
                <w:sz w:val="27"/>
                <w:szCs w:val="27"/>
              </w:rPr>
              <w:t>6</w:t>
            </w:r>
          </w:p>
        </w:tc>
        <w:tc>
          <w:tcPr>
            <w:tcW w:w="2316" w:type="dxa"/>
            <w:tcBorders>
              <w:top w:val="single" w:sz="4" w:space="0" w:color="auto"/>
              <w:left w:val="single" w:sz="4" w:space="0" w:color="auto"/>
              <w:bottom w:val="single" w:sz="4" w:space="0" w:color="auto"/>
            </w:tcBorders>
          </w:tcPr>
          <w:p w:rsidR="00572786" w:rsidRPr="002256DE" w:rsidRDefault="00572786" w:rsidP="00986A79">
            <w:pPr>
              <w:tabs>
                <w:tab w:val="center" w:pos="1145"/>
                <w:tab w:val="right" w:pos="2291"/>
              </w:tabs>
              <w:jc w:val="center"/>
              <w:rPr>
                <w:b/>
                <w:bCs/>
                <w:sz w:val="27"/>
                <w:szCs w:val="27"/>
              </w:rPr>
            </w:pPr>
            <w:r w:rsidRPr="002256DE">
              <w:rPr>
                <w:b/>
                <w:bCs/>
                <w:sz w:val="27"/>
                <w:szCs w:val="27"/>
              </w:rPr>
              <w:t>7</w:t>
            </w:r>
          </w:p>
        </w:tc>
      </w:tr>
      <w:tr w:rsidR="00572786" w:rsidRPr="0018187A" w:rsidTr="00986A79">
        <w:tblPrEx>
          <w:tblBorders>
            <w:bottom w:val="single" w:sz="4" w:space="0" w:color="auto"/>
          </w:tblBorders>
        </w:tblPrEx>
        <w:trPr>
          <w:trHeight w:val="1791"/>
        </w:trPr>
        <w:tc>
          <w:tcPr>
            <w:tcW w:w="720" w:type="dxa"/>
            <w:tcBorders>
              <w:top w:val="single" w:sz="4" w:space="0" w:color="auto"/>
              <w:bottom w:val="single" w:sz="4" w:space="0" w:color="auto"/>
              <w:right w:val="single" w:sz="4" w:space="0" w:color="auto"/>
            </w:tcBorders>
          </w:tcPr>
          <w:p w:rsidR="00572786" w:rsidRPr="00193FDF" w:rsidRDefault="00572786" w:rsidP="00572786">
            <w:pPr>
              <w:numPr>
                <w:ilvl w:val="0"/>
                <w:numId w:val="1"/>
              </w:numPr>
              <w:jc w:val="center"/>
              <w:rPr>
                <w:sz w:val="27"/>
                <w:szCs w:val="27"/>
              </w:rPr>
            </w:pPr>
          </w:p>
        </w:tc>
        <w:tc>
          <w:tcPr>
            <w:tcW w:w="2340" w:type="dxa"/>
            <w:tcBorders>
              <w:top w:val="single" w:sz="4" w:space="0" w:color="auto"/>
              <w:left w:val="single" w:sz="4" w:space="0" w:color="auto"/>
              <w:bottom w:val="single" w:sz="4" w:space="0" w:color="auto"/>
              <w:right w:val="single" w:sz="4" w:space="0" w:color="auto"/>
            </w:tcBorders>
          </w:tcPr>
          <w:p w:rsidR="00572786" w:rsidRPr="002256DE" w:rsidRDefault="00572786" w:rsidP="00986A79">
            <w:pPr>
              <w:jc w:val="center"/>
              <w:rPr>
                <w:sz w:val="28"/>
                <w:szCs w:val="28"/>
              </w:rPr>
            </w:pPr>
            <w:proofErr w:type="spellStart"/>
            <w:r w:rsidRPr="002256DE">
              <w:rPr>
                <w:sz w:val="28"/>
                <w:szCs w:val="28"/>
                <w:lang w:val="ru-RU"/>
              </w:rPr>
              <w:t>Закордонець</w:t>
            </w:r>
            <w:proofErr w:type="spellEnd"/>
            <w:r w:rsidRPr="002256DE">
              <w:rPr>
                <w:sz w:val="28"/>
                <w:szCs w:val="28"/>
                <w:lang w:val="ru-RU"/>
              </w:rPr>
              <w:t xml:space="preserve"> Богдана </w:t>
            </w:r>
            <w:proofErr w:type="spellStart"/>
            <w:r w:rsidRPr="002256DE">
              <w:rPr>
                <w:sz w:val="28"/>
                <w:szCs w:val="28"/>
                <w:lang w:val="ru-RU"/>
              </w:rPr>
              <w:t>Василівна</w:t>
            </w:r>
            <w:proofErr w:type="spellEnd"/>
          </w:p>
          <w:p w:rsidR="00572786" w:rsidRPr="00233245" w:rsidRDefault="00572786" w:rsidP="00986A79">
            <w:pPr>
              <w:jc w:val="center"/>
              <w:rPr>
                <w:sz w:val="28"/>
                <w:szCs w:val="28"/>
              </w:rPr>
            </w:pPr>
          </w:p>
        </w:tc>
        <w:tc>
          <w:tcPr>
            <w:tcW w:w="2562" w:type="dxa"/>
            <w:tcBorders>
              <w:top w:val="single" w:sz="4" w:space="0" w:color="auto"/>
              <w:left w:val="single" w:sz="4" w:space="0" w:color="auto"/>
              <w:bottom w:val="single" w:sz="4" w:space="0" w:color="auto"/>
              <w:right w:val="single" w:sz="4" w:space="0" w:color="auto"/>
            </w:tcBorders>
          </w:tcPr>
          <w:p w:rsidR="00572786" w:rsidRPr="00233245" w:rsidRDefault="00572786" w:rsidP="00986A79">
            <w:pPr>
              <w:jc w:val="center"/>
              <w:rPr>
                <w:sz w:val="28"/>
                <w:szCs w:val="28"/>
              </w:rPr>
            </w:pPr>
          </w:p>
        </w:tc>
        <w:tc>
          <w:tcPr>
            <w:tcW w:w="3163" w:type="dxa"/>
            <w:tcBorders>
              <w:top w:val="single" w:sz="4" w:space="0" w:color="auto"/>
              <w:left w:val="single" w:sz="4" w:space="0" w:color="auto"/>
              <w:bottom w:val="single" w:sz="4" w:space="0" w:color="auto"/>
              <w:right w:val="single" w:sz="4" w:space="0" w:color="auto"/>
            </w:tcBorders>
          </w:tcPr>
          <w:p w:rsidR="00572786" w:rsidRPr="002256DE" w:rsidRDefault="00572786" w:rsidP="00986A79">
            <w:pPr>
              <w:jc w:val="center"/>
              <w:rPr>
                <w:sz w:val="28"/>
                <w:szCs w:val="28"/>
              </w:rPr>
            </w:pPr>
            <w:proofErr w:type="spellStart"/>
            <w:r w:rsidRPr="002256DE">
              <w:rPr>
                <w:sz w:val="28"/>
                <w:szCs w:val="28"/>
              </w:rPr>
              <w:t>вул.Налєпки</w:t>
            </w:r>
            <w:proofErr w:type="spellEnd"/>
            <w:r w:rsidRPr="002256DE">
              <w:rPr>
                <w:sz w:val="28"/>
                <w:szCs w:val="28"/>
              </w:rPr>
              <w:t xml:space="preserve"> Яна,7-В</w:t>
            </w:r>
          </w:p>
          <w:p w:rsidR="00572786" w:rsidRPr="00F312A9" w:rsidRDefault="00572786" w:rsidP="00986A79">
            <w:pPr>
              <w:jc w:val="center"/>
              <w:rPr>
                <w:b/>
                <w:sz w:val="28"/>
                <w:szCs w:val="28"/>
              </w:rPr>
            </w:pPr>
          </w:p>
          <w:p w:rsidR="00572786" w:rsidRPr="00DF65E5" w:rsidRDefault="00572786" w:rsidP="00986A79">
            <w:pPr>
              <w:jc w:val="center"/>
              <w:rPr>
                <w:b/>
                <w:sz w:val="24"/>
                <w:szCs w:val="24"/>
              </w:rPr>
            </w:pPr>
            <w:r w:rsidRPr="00DF65E5">
              <w:rPr>
                <w:b/>
                <w:sz w:val="24"/>
                <w:szCs w:val="24"/>
              </w:rPr>
              <w:t>( 7310136900:57:002:1129)</w:t>
            </w:r>
          </w:p>
        </w:tc>
        <w:tc>
          <w:tcPr>
            <w:tcW w:w="1232" w:type="dxa"/>
            <w:tcBorders>
              <w:top w:val="single" w:sz="4" w:space="0" w:color="auto"/>
              <w:left w:val="single" w:sz="4" w:space="0" w:color="auto"/>
              <w:bottom w:val="single" w:sz="4" w:space="0" w:color="auto"/>
              <w:right w:val="single" w:sz="4" w:space="0" w:color="auto"/>
            </w:tcBorders>
          </w:tcPr>
          <w:p w:rsidR="00572786" w:rsidRPr="00233245" w:rsidRDefault="00572786" w:rsidP="00986A79">
            <w:pPr>
              <w:jc w:val="center"/>
              <w:rPr>
                <w:sz w:val="28"/>
                <w:szCs w:val="28"/>
              </w:rPr>
            </w:pPr>
            <w:r w:rsidRPr="00233245">
              <w:rPr>
                <w:sz w:val="28"/>
                <w:szCs w:val="28"/>
              </w:rPr>
              <w:t xml:space="preserve">0,0338 </w:t>
            </w:r>
          </w:p>
          <w:p w:rsidR="00572786" w:rsidRPr="00233245" w:rsidRDefault="00572786" w:rsidP="00986A79">
            <w:pPr>
              <w:jc w:val="center"/>
              <w:rPr>
                <w:sz w:val="28"/>
                <w:szCs w:val="28"/>
              </w:rPr>
            </w:pPr>
          </w:p>
        </w:tc>
        <w:tc>
          <w:tcPr>
            <w:tcW w:w="2967" w:type="dxa"/>
            <w:tcBorders>
              <w:top w:val="single" w:sz="4" w:space="0" w:color="auto"/>
              <w:left w:val="single" w:sz="4" w:space="0" w:color="auto"/>
              <w:bottom w:val="single" w:sz="4" w:space="0" w:color="auto"/>
              <w:right w:val="single" w:sz="4" w:space="0" w:color="auto"/>
            </w:tcBorders>
          </w:tcPr>
          <w:p w:rsidR="00572786" w:rsidRPr="006D43B0" w:rsidRDefault="00572786" w:rsidP="00986A79">
            <w:pPr>
              <w:jc w:val="center"/>
              <w:rPr>
                <w:sz w:val="27"/>
                <w:szCs w:val="27"/>
              </w:rPr>
            </w:pPr>
            <w:r w:rsidRPr="006D43B0">
              <w:rPr>
                <w:sz w:val="27"/>
                <w:szCs w:val="27"/>
              </w:rPr>
              <w:t>для будівництва та обслуговування будівель торгівлі               (код 03.07) (обслуговування будівлі складу)</w:t>
            </w:r>
          </w:p>
        </w:tc>
        <w:tc>
          <w:tcPr>
            <w:tcW w:w="2316" w:type="dxa"/>
            <w:tcBorders>
              <w:top w:val="single" w:sz="4" w:space="0" w:color="auto"/>
              <w:left w:val="single" w:sz="4" w:space="0" w:color="auto"/>
              <w:bottom w:val="single" w:sz="4" w:space="0" w:color="auto"/>
            </w:tcBorders>
          </w:tcPr>
          <w:p w:rsidR="00572786" w:rsidRPr="00233245" w:rsidRDefault="00572786" w:rsidP="00986A79">
            <w:pPr>
              <w:jc w:val="center"/>
              <w:rPr>
                <w:sz w:val="26"/>
                <w:szCs w:val="26"/>
              </w:rPr>
            </w:pPr>
            <w:r w:rsidRPr="00233245">
              <w:rPr>
                <w:sz w:val="26"/>
                <w:szCs w:val="26"/>
              </w:rPr>
              <w:t xml:space="preserve">(рішення міської ради </w:t>
            </w:r>
            <w:r>
              <w:rPr>
                <w:sz w:val="26"/>
                <w:szCs w:val="26"/>
              </w:rPr>
              <w:t xml:space="preserve">                        </w:t>
            </w:r>
            <w:r w:rsidRPr="00233245">
              <w:rPr>
                <w:sz w:val="26"/>
                <w:szCs w:val="26"/>
              </w:rPr>
              <w:t>VІ</w:t>
            </w:r>
            <w:r>
              <w:rPr>
                <w:sz w:val="26"/>
                <w:szCs w:val="26"/>
                <w:lang w:val="en-US"/>
              </w:rPr>
              <w:t>I</w:t>
            </w:r>
            <w:r>
              <w:rPr>
                <w:sz w:val="26"/>
                <w:szCs w:val="26"/>
              </w:rPr>
              <w:t xml:space="preserve"> </w:t>
            </w:r>
            <w:r w:rsidRPr="00233245">
              <w:rPr>
                <w:sz w:val="26"/>
                <w:szCs w:val="26"/>
              </w:rPr>
              <w:t xml:space="preserve">скликання </w:t>
            </w:r>
            <w:r>
              <w:rPr>
                <w:sz w:val="26"/>
                <w:szCs w:val="26"/>
              </w:rPr>
              <w:t xml:space="preserve">           </w:t>
            </w:r>
            <w:r w:rsidRPr="00233245">
              <w:rPr>
                <w:sz w:val="26"/>
                <w:szCs w:val="26"/>
              </w:rPr>
              <w:t xml:space="preserve">від </w:t>
            </w:r>
            <w:r>
              <w:rPr>
                <w:sz w:val="26"/>
                <w:szCs w:val="26"/>
              </w:rPr>
              <w:t>01.11</w:t>
            </w:r>
            <w:r w:rsidRPr="00233245">
              <w:rPr>
                <w:sz w:val="26"/>
                <w:szCs w:val="26"/>
              </w:rPr>
              <w:t>.201</w:t>
            </w:r>
            <w:r>
              <w:rPr>
                <w:sz w:val="26"/>
                <w:szCs w:val="26"/>
              </w:rPr>
              <w:t>7р. №955</w:t>
            </w:r>
            <w:r w:rsidRPr="00233245">
              <w:rPr>
                <w:sz w:val="26"/>
                <w:szCs w:val="26"/>
              </w:rPr>
              <w:t xml:space="preserve"> (пункт 3 тексту)).</w:t>
            </w:r>
          </w:p>
        </w:tc>
      </w:tr>
      <w:tr w:rsidR="00572786" w:rsidRPr="001F42D1" w:rsidTr="00986A79">
        <w:tblPrEx>
          <w:tblBorders>
            <w:bottom w:val="single" w:sz="4" w:space="0" w:color="auto"/>
          </w:tblBorders>
        </w:tblPrEx>
        <w:trPr>
          <w:trHeight w:val="1791"/>
        </w:trPr>
        <w:tc>
          <w:tcPr>
            <w:tcW w:w="720" w:type="dxa"/>
            <w:tcBorders>
              <w:top w:val="single" w:sz="4" w:space="0" w:color="auto"/>
              <w:bottom w:val="single" w:sz="4" w:space="0" w:color="auto"/>
              <w:right w:val="single" w:sz="4" w:space="0" w:color="auto"/>
            </w:tcBorders>
          </w:tcPr>
          <w:p w:rsidR="00572786" w:rsidRPr="00193FDF" w:rsidRDefault="00572786" w:rsidP="00572786">
            <w:pPr>
              <w:numPr>
                <w:ilvl w:val="0"/>
                <w:numId w:val="1"/>
              </w:numPr>
              <w:jc w:val="center"/>
              <w:rPr>
                <w:sz w:val="27"/>
                <w:szCs w:val="27"/>
              </w:rPr>
            </w:pPr>
          </w:p>
        </w:tc>
        <w:tc>
          <w:tcPr>
            <w:tcW w:w="2340" w:type="dxa"/>
            <w:tcBorders>
              <w:top w:val="single" w:sz="4" w:space="0" w:color="auto"/>
              <w:left w:val="single" w:sz="4" w:space="0" w:color="auto"/>
              <w:bottom w:val="single" w:sz="4" w:space="0" w:color="auto"/>
              <w:right w:val="single" w:sz="4" w:space="0" w:color="auto"/>
            </w:tcBorders>
          </w:tcPr>
          <w:p w:rsidR="00572786" w:rsidRPr="001F42D1" w:rsidRDefault="00572786" w:rsidP="00986A79">
            <w:pPr>
              <w:jc w:val="center"/>
              <w:rPr>
                <w:sz w:val="28"/>
                <w:szCs w:val="28"/>
              </w:rPr>
            </w:pPr>
            <w:proofErr w:type="spellStart"/>
            <w:r w:rsidRPr="001F42D1">
              <w:rPr>
                <w:sz w:val="28"/>
                <w:szCs w:val="28"/>
              </w:rPr>
              <w:t>Ваколюк</w:t>
            </w:r>
            <w:proofErr w:type="spellEnd"/>
            <w:r w:rsidRPr="001F42D1">
              <w:rPr>
                <w:sz w:val="28"/>
                <w:szCs w:val="28"/>
              </w:rPr>
              <w:t xml:space="preserve"> Микола Миколайович</w:t>
            </w:r>
          </w:p>
          <w:p w:rsidR="00572786" w:rsidRPr="001F42D1" w:rsidRDefault="00572786" w:rsidP="00986A79">
            <w:pPr>
              <w:jc w:val="center"/>
              <w:rPr>
                <w:sz w:val="27"/>
                <w:szCs w:val="27"/>
              </w:rPr>
            </w:pPr>
          </w:p>
        </w:tc>
        <w:tc>
          <w:tcPr>
            <w:tcW w:w="2562" w:type="dxa"/>
            <w:tcBorders>
              <w:top w:val="single" w:sz="4" w:space="0" w:color="auto"/>
              <w:left w:val="single" w:sz="4" w:space="0" w:color="auto"/>
              <w:bottom w:val="single" w:sz="4" w:space="0" w:color="auto"/>
              <w:right w:val="single" w:sz="4" w:space="0" w:color="auto"/>
            </w:tcBorders>
          </w:tcPr>
          <w:p w:rsidR="00572786" w:rsidRPr="001F42D1" w:rsidRDefault="00572786" w:rsidP="00986A79">
            <w:pPr>
              <w:jc w:val="center"/>
              <w:rPr>
                <w:sz w:val="27"/>
                <w:szCs w:val="27"/>
              </w:rPr>
            </w:pPr>
          </w:p>
        </w:tc>
        <w:tc>
          <w:tcPr>
            <w:tcW w:w="3163" w:type="dxa"/>
            <w:tcBorders>
              <w:top w:val="single" w:sz="4" w:space="0" w:color="auto"/>
              <w:left w:val="single" w:sz="4" w:space="0" w:color="auto"/>
              <w:bottom w:val="single" w:sz="4" w:space="0" w:color="auto"/>
              <w:right w:val="single" w:sz="4" w:space="0" w:color="auto"/>
            </w:tcBorders>
          </w:tcPr>
          <w:p w:rsidR="00572786" w:rsidRPr="001F42D1" w:rsidRDefault="00572786" w:rsidP="00986A79">
            <w:pPr>
              <w:jc w:val="center"/>
              <w:rPr>
                <w:sz w:val="28"/>
                <w:szCs w:val="28"/>
              </w:rPr>
            </w:pPr>
            <w:proofErr w:type="spellStart"/>
            <w:r w:rsidRPr="001F42D1">
              <w:rPr>
                <w:sz w:val="28"/>
                <w:szCs w:val="28"/>
              </w:rPr>
              <w:t>вул.Чкалова</w:t>
            </w:r>
            <w:proofErr w:type="spellEnd"/>
            <w:r w:rsidRPr="001F42D1">
              <w:rPr>
                <w:sz w:val="28"/>
                <w:szCs w:val="28"/>
              </w:rPr>
              <w:t xml:space="preserve"> Валерія,20</w:t>
            </w:r>
          </w:p>
          <w:p w:rsidR="00572786" w:rsidRPr="001F42D1" w:rsidRDefault="00572786" w:rsidP="00986A79">
            <w:pPr>
              <w:jc w:val="center"/>
              <w:rPr>
                <w:b/>
                <w:sz w:val="28"/>
                <w:szCs w:val="28"/>
              </w:rPr>
            </w:pPr>
            <w:r w:rsidRPr="001F42D1">
              <w:rPr>
                <w:b/>
                <w:sz w:val="28"/>
                <w:szCs w:val="28"/>
              </w:rPr>
              <w:t xml:space="preserve"> </w:t>
            </w:r>
          </w:p>
          <w:p w:rsidR="00572786" w:rsidRPr="001F42D1" w:rsidRDefault="00572786" w:rsidP="00986A79">
            <w:pPr>
              <w:jc w:val="center"/>
              <w:rPr>
                <w:b/>
                <w:sz w:val="27"/>
                <w:szCs w:val="27"/>
              </w:rPr>
            </w:pPr>
            <w:r w:rsidRPr="001F42D1">
              <w:rPr>
                <w:b/>
                <w:sz w:val="24"/>
                <w:szCs w:val="24"/>
              </w:rPr>
              <w:t>(7310136600:08:004:0164)</w:t>
            </w:r>
          </w:p>
        </w:tc>
        <w:tc>
          <w:tcPr>
            <w:tcW w:w="1232" w:type="dxa"/>
            <w:tcBorders>
              <w:top w:val="single" w:sz="4" w:space="0" w:color="auto"/>
              <w:left w:val="single" w:sz="4" w:space="0" w:color="auto"/>
              <w:bottom w:val="single" w:sz="4" w:space="0" w:color="auto"/>
              <w:right w:val="single" w:sz="4" w:space="0" w:color="auto"/>
            </w:tcBorders>
          </w:tcPr>
          <w:p w:rsidR="00572786" w:rsidRPr="001F42D1" w:rsidRDefault="00572786" w:rsidP="00986A79">
            <w:pPr>
              <w:jc w:val="center"/>
              <w:rPr>
                <w:sz w:val="27"/>
                <w:szCs w:val="27"/>
              </w:rPr>
            </w:pPr>
            <w:r w:rsidRPr="001F42D1">
              <w:rPr>
                <w:sz w:val="27"/>
                <w:szCs w:val="27"/>
              </w:rPr>
              <w:t>0,0104</w:t>
            </w:r>
          </w:p>
        </w:tc>
        <w:tc>
          <w:tcPr>
            <w:tcW w:w="2967" w:type="dxa"/>
            <w:tcBorders>
              <w:top w:val="single" w:sz="4" w:space="0" w:color="auto"/>
              <w:left w:val="single" w:sz="4" w:space="0" w:color="auto"/>
              <w:bottom w:val="single" w:sz="4" w:space="0" w:color="auto"/>
              <w:right w:val="single" w:sz="4" w:space="0" w:color="auto"/>
            </w:tcBorders>
          </w:tcPr>
          <w:p w:rsidR="00572786" w:rsidRPr="001F42D1" w:rsidRDefault="00572786" w:rsidP="00986A79">
            <w:pPr>
              <w:jc w:val="center"/>
              <w:rPr>
                <w:sz w:val="27"/>
                <w:szCs w:val="27"/>
              </w:rPr>
            </w:pPr>
            <w:r w:rsidRPr="001F42D1">
              <w:rPr>
                <w:sz w:val="27"/>
                <w:szCs w:val="27"/>
              </w:rPr>
              <w:t>для будівництва та обслуговування будівель торгівлі               (код 03.07) (обслуговування нежитлових будівель)</w:t>
            </w:r>
          </w:p>
          <w:p w:rsidR="00572786" w:rsidRPr="001F42D1" w:rsidRDefault="00572786" w:rsidP="00986A79">
            <w:pPr>
              <w:jc w:val="center"/>
              <w:rPr>
                <w:sz w:val="27"/>
                <w:szCs w:val="27"/>
              </w:rPr>
            </w:pPr>
          </w:p>
        </w:tc>
        <w:tc>
          <w:tcPr>
            <w:tcW w:w="2316" w:type="dxa"/>
            <w:tcBorders>
              <w:top w:val="single" w:sz="4" w:space="0" w:color="auto"/>
              <w:left w:val="single" w:sz="4" w:space="0" w:color="auto"/>
              <w:bottom w:val="single" w:sz="4" w:space="0" w:color="auto"/>
            </w:tcBorders>
          </w:tcPr>
          <w:p w:rsidR="00572786" w:rsidRPr="001F42D1" w:rsidRDefault="00572786" w:rsidP="00986A79">
            <w:pPr>
              <w:jc w:val="center"/>
              <w:rPr>
                <w:sz w:val="26"/>
                <w:szCs w:val="26"/>
              </w:rPr>
            </w:pPr>
            <w:r w:rsidRPr="001F42D1">
              <w:rPr>
                <w:sz w:val="26"/>
                <w:szCs w:val="26"/>
              </w:rPr>
              <w:lastRenderedPageBreak/>
              <w:t>(рішення міської ради VІ скликання від 31.07.2015р. №1681 (пункт 1 додатка 2))</w:t>
            </w:r>
          </w:p>
        </w:tc>
      </w:tr>
      <w:tr w:rsidR="00572786" w:rsidRPr="001F42D1" w:rsidTr="00986A79">
        <w:tblPrEx>
          <w:tblBorders>
            <w:bottom w:val="single" w:sz="4" w:space="0" w:color="auto"/>
          </w:tblBorders>
        </w:tblPrEx>
        <w:trPr>
          <w:trHeight w:val="530"/>
        </w:trPr>
        <w:tc>
          <w:tcPr>
            <w:tcW w:w="720" w:type="dxa"/>
            <w:tcBorders>
              <w:top w:val="single" w:sz="4" w:space="0" w:color="auto"/>
              <w:bottom w:val="single" w:sz="4" w:space="0" w:color="auto"/>
              <w:right w:val="single" w:sz="4" w:space="0" w:color="auto"/>
            </w:tcBorders>
          </w:tcPr>
          <w:p w:rsidR="00572786" w:rsidRPr="002256DE" w:rsidRDefault="00572786" w:rsidP="00986A79">
            <w:pPr>
              <w:jc w:val="center"/>
              <w:rPr>
                <w:b/>
                <w:bCs/>
                <w:sz w:val="27"/>
                <w:szCs w:val="27"/>
              </w:rPr>
            </w:pPr>
            <w:r w:rsidRPr="002256DE">
              <w:rPr>
                <w:b/>
                <w:bCs/>
                <w:sz w:val="27"/>
                <w:szCs w:val="27"/>
              </w:rPr>
              <w:lastRenderedPageBreak/>
              <w:t>1</w:t>
            </w:r>
          </w:p>
        </w:tc>
        <w:tc>
          <w:tcPr>
            <w:tcW w:w="2340" w:type="dxa"/>
            <w:tcBorders>
              <w:top w:val="single" w:sz="4" w:space="0" w:color="auto"/>
              <w:left w:val="single" w:sz="4" w:space="0" w:color="auto"/>
              <w:bottom w:val="single" w:sz="4" w:space="0" w:color="auto"/>
              <w:right w:val="single" w:sz="4" w:space="0" w:color="auto"/>
            </w:tcBorders>
          </w:tcPr>
          <w:p w:rsidR="00572786" w:rsidRPr="001F42D1" w:rsidRDefault="00572786" w:rsidP="00986A79">
            <w:pPr>
              <w:jc w:val="center"/>
              <w:rPr>
                <w:b/>
                <w:bCs/>
                <w:sz w:val="27"/>
                <w:szCs w:val="27"/>
              </w:rPr>
            </w:pPr>
            <w:r w:rsidRPr="001F42D1">
              <w:rPr>
                <w:b/>
                <w:bCs/>
                <w:sz w:val="27"/>
                <w:szCs w:val="27"/>
              </w:rPr>
              <w:t>2</w:t>
            </w:r>
          </w:p>
        </w:tc>
        <w:tc>
          <w:tcPr>
            <w:tcW w:w="2562" w:type="dxa"/>
            <w:tcBorders>
              <w:top w:val="single" w:sz="4" w:space="0" w:color="auto"/>
              <w:left w:val="single" w:sz="4" w:space="0" w:color="auto"/>
              <w:bottom w:val="single" w:sz="4" w:space="0" w:color="auto"/>
              <w:right w:val="single" w:sz="4" w:space="0" w:color="auto"/>
            </w:tcBorders>
          </w:tcPr>
          <w:p w:rsidR="00572786" w:rsidRPr="001F42D1" w:rsidRDefault="00572786" w:rsidP="00986A79">
            <w:pPr>
              <w:jc w:val="center"/>
              <w:rPr>
                <w:b/>
                <w:bCs/>
                <w:sz w:val="27"/>
                <w:szCs w:val="27"/>
              </w:rPr>
            </w:pPr>
            <w:r w:rsidRPr="001F42D1">
              <w:rPr>
                <w:b/>
                <w:bCs/>
                <w:sz w:val="27"/>
                <w:szCs w:val="27"/>
              </w:rPr>
              <w:t>3</w:t>
            </w:r>
          </w:p>
        </w:tc>
        <w:tc>
          <w:tcPr>
            <w:tcW w:w="3163" w:type="dxa"/>
            <w:tcBorders>
              <w:top w:val="single" w:sz="4" w:space="0" w:color="auto"/>
              <w:left w:val="single" w:sz="4" w:space="0" w:color="auto"/>
              <w:bottom w:val="single" w:sz="4" w:space="0" w:color="auto"/>
              <w:right w:val="single" w:sz="4" w:space="0" w:color="auto"/>
            </w:tcBorders>
          </w:tcPr>
          <w:p w:rsidR="00572786" w:rsidRPr="001F42D1" w:rsidRDefault="00572786" w:rsidP="00986A79">
            <w:pPr>
              <w:jc w:val="center"/>
              <w:rPr>
                <w:b/>
                <w:bCs/>
                <w:sz w:val="27"/>
                <w:szCs w:val="27"/>
              </w:rPr>
            </w:pPr>
            <w:r w:rsidRPr="001F42D1">
              <w:rPr>
                <w:b/>
                <w:bCs/>
                <w:sz w:val="27"/>
                <w:szCs w:val="27"/>
              </w:rPr>
              <w:t>4</w:t>
            </w:r>
          </w:p>
        </w:tc>
        <w:tc>
          <w:tcPr>
            <w:tcW w:w="1232" w:type="dxa"/>
            <w:tcBorders>
              <w:top w:val="single" w:sz="4" w:space="0" w:color="auto"/>
              <w:left w:val="single" w:sz="4" w:space="0" w:color="auto"/>
              <w:bottom w:val="single" w:sz="4" w:space="0" w:color="auto"/>
              <w:right w:val="single" w:sz="4" w:space="0" w:color="auto"/>
            </w:tcBorders>
          </w:tcPr>
          <w:p w:rsidR="00572786" w:rsidRPr="001F42D1" w:rsidRDefault="00572786" w:rsidP="00986A79">
            <w:pPr>
              <w:jc w:val="center"/>
              <w:rPr>
                <w:b/>
                <w:bCs/>
                <w:sz w:val="27"/>
                <w:szCs w:val="27"/>
              </w:rPr>
            </w:pPr>
            <w:r w:rsidRPr="001F42D1">
              <w:rPr>
                <w:b/>
                <w:bCs/>
                <w:sz w:val="27"/>
                <w:szCs w:val="27"/>
              </w:rPr>
              <w:t>5</w:t>
            </w:r>
          </w:p>
        </w:tc>
        <w:tc>
          <w:tcPr>
            <w:tcW w:w="2967" w:type="dxa"/>
            <w:tcBorders>
              <w:top w:val="single" w:sz="4" w:space="0" w:color="auto"/>
              <w:left w:val="single" w:sz="4" w:space="0" w:color="auto"/>
              <w:bottom w:val="single" w:sz="4" w:space="0" w:color="auto"/>
              <w:right w:val="single" w:sz="4" w:space="0" w:color="auto"/>
            </w:tcBorders>
          </w:tcPr>
          <w:p w:rsidR="00572786" w:rsidRPr="001F42D1" w:rsidRDefault="00572786" w:rsidP="00986A79">
            <w:pPr>
              <w:jc w:val="center"/>
              <w:rPr>
                <w:b/>
                <w:bCs/>
                <w:sz w:val="27"/>
                <w:szCs w:val="27"/>
              </w:rPr>
            </w:pPr>
            <w:r w:rsidRPr="001F42D1">
              <w:rPr>
                <w:b/>
                <w:bCs/>
                <w:sz w:val="27"/>
                <w:szCs w:val="27"/>
              </w:rPr>
              <w:t>6</w:t>
            </w:r>
          </w:p>
        </w:tc>
        <w:tc>
          <w:tcPr>
            <w:tcW w:w="2316" w:type="dxa"/>
            <w:tcBorders>
              <w:top w:val="single" w:sz="4" w:space="0" w:color="auto"/>
              <w:left w:val="single" w:sz="4" w:space="0" w:color="auto"/>
              <w:bottom w:val="single" w:sz="4" w:space="0" w:color="auto"/>
            </w:tcBorders>
          </w:tcPr>
          <w:p w:rsidR="00572786" w:rsidRPr="001F42D1" w:rsidRDefault="00572786" w:rsidP="00986A79">
            <w:pPr>
              <w:tabs>
                <w:tab w:val="center" w:pos="1145"/>
                <w:tab w:val="right" w:pos="2291"/>
              </w:tabs>
              <w:jc w:val="center"/>
              <w:rPr>
                <w:b/>
                <w:bCs/>
                <w:sz w:val="27"/>
                <w:szCs w:val="27"/>
              </w:rPr>
            </w:pPr>
            <w:r w:rsidRPr="001F42D1">
              <w:rPr>
                <w:b/>
                <w:bCs/>
                <w:sz w:val="27"/>
                <w:szCs w:val="27"/>
              </w:rPr>
              <w:t>7</w:t>
            </w:r>
          </w:p>
        </w:tc>
      </w:tr>
      <w:tr w:rsidR="00572786" w:rsidRPr="001F42D1" w:rsidTr="00986A79">
        <w:tblPrEx>
          <w:tblBorders>
            <w:bottom w:val="single" w:sz="4" w:space="0" w:color="auto"/>
          </w:tblBorders>
        </w:tblPrEx>
        <w:trPr>
          <w:trHeight w:val="1791"/>
        </w:trPr>
        <w:tc>
          <w:tcPr>
            <w:tcW w:w="720" w:type="dxa"/>
            <w:tcBorders>
              <w:top w:val="single" w:sz="4" w:space="0" w:color="auto"/>
              <w:bottom w:val="single" w:sz="4" w:space="0" w:color="auto"/>
              <w:right w:val="single" w:sz="4" w:space="0" w:color="auto"/>
            </w:tcBorders>
          </w:tcPr>
          <w:p w:rsidR="00572786" w:rsidRPr="00193FDF" w:rsidRDefault="00572786" w:rsidP="00572786">
            <w:pPr>
              <w:numPr>
                <w:ilvl w:val="0"/>
                <w:numId w:val="1"/>
              </w:numPr>
              <w:jc w:val="center"/>
              <w:rPr>
                <w:sz w:val="27"/>
                <w:szCs w:val="27"/>
              </w:rPr>
            </w:pPr>
          </w:p>
        </w:tc>
        <w:tc>
          <w:tcPr>
            <w:tcW w:w="2340" w:type="dxa"/>
            <w:tcBorders>
              <w:top w:val="single" w:sz="4" w:space="0" w:color="auto"/>
              <w:left w:val="single" w:sz="4" w:space="0" w:color="auto"/>
              <w:bottom w:val="single" w:sz="4" w:space="0" w:color="auto"/>
              <w:right w:val="single" w:sz="4" w:space="0" w:color="auto"/>
            </w:tcBorders>
          </w:tcPr>
          <w:p w:rsidR="00572786" w:rsidRPr="001F42D1" w:rsidRDefault="00572786" w:rsidP="00986A79">
            <w:pPr>
              <w:jc w:val="center"/>
              <w:rPr>
                <w:sz w:val="27"/>
                <w:szCs w:val="27"/>
              </w:rPr>
            </w:pPr>
            <w:r w:rsidRPr="001F42D1">
              <w:rPr>
                <w:sz w:val="28"/>
                <w:szCs w:val="28"/>
              </w:rPr>
              <w:t>Товариство з обмеженою відповідальністю виробничо - комерційна фірма             «</w:t>
            </w:r>
            <w:proofErr w:type="spellStart"/>
            <w:r w:rsidRPr="001F42D1">
              <w:rPr>
                <w:sz w:val="28"/>
                <w:szCs w:val="28"/>
              </w:rPr>
              <w:t>Венус</w:t>
            </w:r>
            <w:proofErr w:type="spellEnd"/>
            <w:r w:rsidRPr="001F42D1">
              <w:rPr>
                <w:sz w:val="28"/>
                <w:szCs w:val="28"/>
              </w:rPr>
              <w:t>-ЛТД»</w:t>
            </w:r>
            <w:r w:rsidRPr="001F42D1">
              <w:rPr>
                <w:b/>
                <w:sz w:val="28"/>
                <w:szCs w:val="28"/>
              </w:rPr>
              <w:t xml:space="preserve">                  </w:t>
            </w:r>
          </w:p>
        </w:tc>
        <w:tc>
          <w:tcPr>
            <w:tcW w:w="2562" w:type="dxa"/>
            <w:tcBorders>
              <w:top w:val="single" w:sz="4" w:space="0" w:color="auto"/>
              <w:left w:val="single" w:sz="4" w:space="0" w:color="auto"/>
              <w:bottom w:val="single" w:sz="4" w:space="0" w:color="auto"/>
              <w:right w:val="single" w:sz="4" w:space="0" w:color="auto"/>
            </w:tcBorders>
          </w:tcPr>
          <w:p w:rsidR="00572786" w:rsidRPr="001F42D1" w:rsidRDefault="00572786" w:rsidP="00986A79">
            <w:pPr>
              <w:jc w:val="center"/>
              <w:rPr>
                <w:sz w:val="27"/>
                <w:szCs w:val="27"/>
              </w:rPr>
            </w:pPr>
          </w:p>
        </w:tc>
        <w:tc>
          <w:tcPr>
            <w:tcW w:w="3163" w:type="dxa"/>
            <w:tcBorders>
              <w:top w:val="single" w:sz="4" w:space="0" w:color="auto"/>
              <w:left w:val="single" w:sz="4" w:space="0" w:color="auto"/>
              <w:bottom w:val="single" w:sz="4" w:space="0" w:color="auto"/>
              <w:right w:val="single" w:sz="4" w:space="0" w:color="auto"/>
            </w:tcBorders>
          </w:tcPr>
          <w:p w:rsidR="00572786" w:rsidRPr="001F42D1" w:rsidRDefault="00572786" w:rsidP="00986A79">
            <w:pPr>
              <w:jc w:val="center"/>
              <w:rPr>
                <w:sz w:val="28"/>
                <w:szCs w:val="28"/>
              </w:rPr>
            </w:pPr>
            <w:proofErr w:type="spellStart"/>
            <w:r w:rsidRPr="001F42D1">
              <w:rPr>
                <w:sz w:val="28"/>
                <w:szCs w:val="28"/>
              </w:rPr>
              <w:t>вул.Чкалова</w:t>
            </w:r>
            <w:proofErr w:type="spellEnd"/>
            <w:r w:rsidRPr="001F42D1">
              <w:rPr>
                <w:sz w:val="28"/>
                <w:szCs w:val="28"/>
              </w:rPr>
              <w:t xml:space="preserve"> Валерія,20</w:t>
            </w:r>
          </w:p>
          <w:p w:rsidR="00572786" w:rsidRPr="00F312A9" w:rsidRDefault="00572786" w:rsidP="00986A79">
            <w:pPr>
              <w:jc w:val="center"/>
              <w:rPr>
                <w:sz w:val="28"/>
                <w:szCs w:val="28"/>
              </w:rPr>
            </w:pPr>
          </w:p>
          <w:p w:rsidR="00572786" w:rsidRPr="001F42D1" w:rsidRDefault="00572786" w:rsidP="00986A79">
            <w:pPr>
              <w:jc w:val="center"/>
              <w:rPr>
                <w:b/>
                <w:sz w:val="27"/>
                <w:szCs w:val="27"/>
              </w:rPr>
            </w:pPr>
            <w:r w:rsidRPr="001F42D1">
              <w:rPr>
                <w:b/>
                <w:sz w:val="24"/>
                <w:szCs w:val="24"/>
              </w:rPr>
              <w:t>(7310136600:08:004:0162)</w:t>
            </w:r>
          </w:p>
        </w:tc>
        <w:tc>
          <w:tcPr>
            <w:tcW w:w="1232" w:type="dxa"/>
            <w:tcBorders>
              <w:top w:val="single" w:sz="4" w:space="0" w:color="auto"/>
              <w:left w:val="single" w:sz="4" w:space="0" w:color="auto"/>
              <w:bottom w:val="single" w:sz="4" w:space="0" w:color="auto"/>
              <w:right w:val="single" w:sz="4" w:space="0" w:color="auto"/>
            </w:tcBorders>
          </w:tcPr>
          <w:p w:rsidR="00572786" w:rsidRPr="001F42D1" w:rsidRDefault="00572786" w:rsidP="00986A79">
            <w:pPr>
              <w:jc w:val="center"/>
              <w:rPr>
                <w:sz w:val="27"/>
                <w:szCs w:val="27"/>
              </w:rPr>
            </w:pPr>
            <w:r w:rsidRPr="001F42D1">
              <w:rPr>
                <w:sz w:val="27"/>
                <w:szCs w:val="27"/>
              </w:rPr>
              <w:t>0,0682</w:t>
            </w:r>
          </w:p>
        </w:tc>
        <w:tc>
          <w:tcPr>
            <w:tcW w:w="2967" w:type="dxa"/>
            <w:tcBorders>
              <w:top w:val="single" w:sz="4" w:space="0" w:color="auto"/>
              <w:left w:val="single" w:sz="4" w:space="0" w:color="auto"/>
              <w:bottom w:val="single" w:sz="4" w:space="0" w:color="auto"/>
              <w:right w:val="single" w:sz="4" w:space="0" w:color="auto"/>
            </w:tcBorders>
          </w:tcPr>
          <w:p w:rsidR="00572786" w:rsidRPr="001F42D1" w:rsidRDefault="00572786" w:rsidP="00986A79">
            <w:pPr>
              <w:jc w:val="center"/>
              <w:rPr>
                <w:sz w:val="27"/>
                <w:szCs w:val="27"/>
              </w:rPr>
            </w:pPr>
            <w:r w:rsidRPr="001F42D1">
              <w:rPr>
                <w:sz w:val="27"/>
                <w:szCs w:val="27"/>
              </w:rPr>
              <w:t>для будівництва та обслуговування будівель торгівлі               (код 03.07) (обслуговування нежитлових будівель)</w:t>
            </w:r>
          </w:p>
        </w:tc>
        <w:tc>
          <w:tcPr>
            <w:tcW w:w="2316" w:type="dxa"/>
            <w:tcBorders>
              <w:top w:val="single" w:sz="4" w:space="0" w:color="auto"/>
              <w:left w:val="single" w:sz="4" w:space="0" w:color="auto"/>
              <w:bottom w:val="single" w:sz="4" w:space="0" w:color="auto"/>
            </w:tcBorders>
          </w:tcPr>
          <w:p w:rsidR="00572786" w:rsidRPr="001F42D1" w:rsidRDefault="00572786" w:rsidP="00986A79">
            <w:pPr>
              <w:jc w:val="center"/>
              <w:rPr>
                <w:sz w:val="26"/>
                <w:szCs w:val="26"/>
              </w:rPr>
            </w:pPr>
            <w:r w:rsidRPr="001F42D1">
              <w:rPr>
                <w:sz w:val="26"/>
                <w:szCs w:val="26"/>
              </w:rPr>
              <w:t>(рішення міської ради VІ скликання від 31.07.2015р. №1681 (пункт 2 додатка 2))</w:t>
            </w:r>
          </w:p>
        </w:tc>
      </w:tr>
      <w:tr w:rsidR="00572786" w:rsidRPr="0018187A" w:rsidTr="00986A79">
        <w:tblPrEx>
          <w:tblBorders>
            <w:bottom w:val="single" w:sz="4" w:space="0" w:color="auto"/>
          </w:tblBorders>
        </w:tblPrEx>
        <w:trPr>
          <w:trHeight w:val="1791"/>
        </w:trPr>
        <w:tc>
          <w:tcPr>
            <w:tcW w:w="720" w:type="dxa"/>
            <w:tcBorders>
              <w:top w:val="single" w:sz="4" w:space="0" w:color="auto"/>
              <w:bottom w:val="single" w:sz="4" w:space="0" w:color="auto"/>
              <w:right w:val="single" w:sz="4" w:space="0" w:color="auto"/>
            </w:tcBorders>
          </w:tcPr>
          <w:p w:rsidR="00572786" w:rsidRPr="00193FDF" w:rsidRDefault="00572786" w:rsidP="00572786">
            <w:pPr>
              <w:numPr>
                <w:ilvl w:val="0"/>
                <w:numId w:val="1"/>
              </w:numPr>
              <w:jc w:val="center"/>
              <w:rPr>
                <w:sz w:val="27"/>
                <w:szCs w:val="27"/>
              </w:rPr>
            </w:pPr>
          </w:p>
        </w:tc>
        <w:tc>
          <w:tcPr>
            <w:tcW w:w="2340" w:type="dxa"/>
            <w:tcBorders>
              <w:top w:val="single" w:sz="4" w:space="0" w:color="auto"/>
              <w:left w:val="single" w:sz="4" w:space="0" w:color="auto"/>
              <w:bottom w:val="single" w:sz="4" w:space="0" w:color="auto"/>
              <w:right w:val="single" w:sz="4" w:space="0" w:color="auto"/>
            </w:tcBorders>
          </w:tcPr>
          <w:p w:rsidR="00572786" w:rsidRPr="00233245" w:rsidRDefault="00572786" w:rsidP="00986A79">
            <w:pPr>
              <w:jc w:val="center"/>
              <w:rPr>
                <w:sz w:val="27"/>
                <w:szCs w:val="27"/>
              </w:rPr>
            </w:pPr>
            <w:r w:rsidRPr="008F38A3">
              <w:rPr>
                <w:sz w:val="28"/>
                <w:szCs w:val="28"/>
              </w:rPr>
              <w:t>Товариство з обмеженою відповідальністю</w:t>
            </w:r>
            <w:r w:rsidRPr="002256DE">
              <w:rPr>
                <w:sz w:val="28"/>
                <w:szCs w:val="28"/>
              </w:rPr>
              <w:t xml:space="preserve"> виробничо - комерційна фірма                «</w:t>
            </w:r>
            <w:proofErr w:type="spellStart"/>
            <w:r w:rsidRPr="002256DE">
              <w:rPr>
                <w:sz w:val="28"/>
                <w:szCs w:val="28"/>
              </w:rPr>
              <w:t>Венус</w:t>
            </w:r>
            <w:proofErr w:type="spellEnd"/>
            <w:r w:rsidRPr="002256DE">
              <w:rPr>
                <w:sz w:val="28"/>
                <w:szCs w:val="28"/>
              </w:rPr>
              <w:t>-ЛТД»</w:t>
            </w:r>
            <w:r>
              <w:rPr>
                <w:b/>
                <w:sz w:val="28"/>
                <w:szCs w:val="28"/>
              </w:rPr>
              <w:t xml:space="preserve">                   </w:t>
            </w:r>
          </w:p>
        </w:tc>
        <w:tc>
          <w:tcPr>
            <w:tcW w:w="2562" w:type="dxa"/>
            <w:tcBorders>
              <w:top w:val="single" w:sz="4" w:space="0" w:color="auto"/>
              <w:left w:val="single" w:sz="4" w:space="0" w:color="auto"/>
              <w:bottom w:val="single" w:sz="4" w:space="0" w:color="auto"/>
              <w:right w:val="single" w:sz="4" w:space="0" w:color="auto"/>
            </w:tcBorders>
          </w:tcPr>
          <w:p w:rsidR="00572786" w:rsidRPr="00233245" w:rsidRDefault="00572786" w:rsidP="00986A79">
            <w:pPr>
              <w:jc w:val="center"/>
              <w:rPr>
                <w:sz w:val="27"/>
                <w:szCs w:val="27"/>
              </w:rPr>
            </w:pPr>
          </w:p>
        </w:tc>
        <w:tc>
          <w:tcPr>
            <w:tcW w:w="3163" w:type="dxa"/>
            <w:tcBorders>
              <w:top w:val="single" w:sz="4" w:space="0" w:color="auto"/>
              <w:left w:val="single" w:sz="4" w:space="0" w:color="auto"/>
              <w:bottom w:val="single" w:sz="4" w:space="0" w:color="auto"/>
              <w:right w:val="single" w:sz="4" w:space="0" w:color="auto"/>
            </w:tcBorders>
          </w:tcPr>
          <w:p w:rsidR="00572786" w:rsidRPr="002256DE" w:rsidRDefault="00572786" w:rsidP="00986A79">
            <w:pPr>
              <w:jc w:val="center"/>
              <w:rPr>
                <w:sz w:val="28"/>
                <w:szCs w:val="28"/>
              </w:rPr>
            </w:pPr>
            <w:proofErr w:type="spellStart"/>
            <w:r w:rsidRPr="002256DE">
              <w:rPr>
                <w:sz w:val="28"/>
                <w:szCs w:val="28"/>
              </w:rPr>
              <w:t>вул.Чкалова</w:t>
            </w:r>
            <w:proofErr w:type="spellEnd"/>
            <w:r w:rsidRPr="002256DE">
              <w:rPr>
                <w:sz w:val="28"/>
                <w:szCs w:val="28"/>
              </w:rPr>
              <w:t xml:space="preserve"> Валерія,20  </w:t>
            </w:r>
          </w:p>
          <w:p w:rsidR="00572786" w:rsidRDefault="00572786" w:rsidP="00986A79">
            <w:pPr>
              <w:jc w:val="center"/>
              <w:rPr>
                <w:b/>
                <w:sz w:val="28"/>
                <w:szCs w:val="28"/>
              </w:rPr>
            </w:pPr>
          </w:p>
          <w:p w:rsidR="00572786" w:rsidRPr="00DF65E5" w:rsidRDefault="00572786" w:rsidP="00986A79">
            <w:pPr>
              <w:jc w:val="center"/>
              <w:rPr>
                <w:b/>
                <w:sz w:val="27"/>
                <w:szCs w:val="27"/>
              </w:rPr>
            </w:pPr>
            <w:r w:rsidRPr="00DF65E5">
              <w:rPr>
                <w:b/>
                <w:sz w:val="24"/>
                <w:szCs w:val="24"/>
              </w:rPr>
              <w:t>(7310136600:08:004:0163)</w:t>
            </w:r>
          </w:p>
        </w:tc>
        <w:tc>
          <w:tcPr>
            <w:tcW w:w="1232" w:type="dxa"/>
            <w:tcBorders>
              <w:top w:val="single" w:sz="4" w:space="0" w:color="auto"/>
              <w:left w:val="single" w:sz="4" w:space="0" w:color="auto"/>
              <w:bottom w:val="single" w:sz="4" w:space="0" w:color="auto"/>
              <w:right w:val="single" w:sz="4" w:space="0" w:color="auto"/>
            </w:tcBorders>
          </w:tcPr>
          <w:p w:rsidR="00572786" w:rsidRPr="001E3899" w:rsidRDefault="00572786" w:rsidP="00986A79">
            <w:pPr>
              <w:jc w:val="center"/>
              <w:rPr>
                <w:sz w:val="27"/>
                <w:szCs w:val="27"/>
              </w:rPr>
            </w:pPr>
            <w:r>
              <w:rPr>
                <w:sz w:val="27"/>
                <w:szCs w:val="27"/>
              </w:rPr>
              <w:t>0,0441</w:t>
            </w:r>
          </w:p>
        </w:tc>
        <w:tc>
          <w:tcPr>
            <w:tcW w:w="2967" w:type="dxa"/>
            <w:tcBorders>
              <w:top w:val="single" w:sz="4" w:space="0" w:color="auto"/>
              <w:left w:val="single" w:sz="4" w:space="0" w:color="auto"/>
              <w:bottom w:val="single" w:sz="4" w:space="0" w:color="auto"/>
              <w:right w:val="single" w:sz="4" w:space="0" w:color="auto"/>
            </w:tcBorders>
          </w:tcPr>
          <w:p w:rsidR="00572786" w:rsidRPr="006D43B0" w:rsidRDefault="00572786" w:rsidP="00986A79">
            <w:pPr>
              <w:jc w:val="center"/>
              <w:rPr>
                <w:sz w:val="27"/>
                <w:szCs w:val="27"/>
              </w:rPr>
            </w:pPr>
            <w:r w:rsidRPr="006D43B0">
              <w:rPr>
                <w:sz w:val="27"/>
                <w:szCs w:val="27"/>
              </w:rPr>
              <w:t>для будівництва та обслуговування будівель торгівлі               (код 03.07) (обслуговування нежитлових будівель)</w:t>
            </w:r>
          </w:p>
        </w:tc>
        <w:tc>
          <w:tcPr>
            <w:tcW w:w="2316" w:type="dxa"/>
            <w:tcBorders>
              <w:top w:val="single" w:sz="4" w:space="0" w:color="auto"/>
              <w:left w:val="single" w:sz="4" w:space="0" w:color="auto"/>
              <w:bottom w:val="single" w:sz="4" w:space="0" w:color="auto"/>
            </w:tcBorders>
          </w:tcPr>
          <w:p w:rsidR="00572786" w:rsidRPr="009F1939" w:rsidRDefault="00572786" w:rsidP="00986A79">
            <w:pPr>
              <w:jc w:val="center"/>
              <w:rPr>
                <w:sz w:val="22"/>
                <w:szCs w:val="22"/>
              </w:rPr>
            </w:pPr>
            <w:r w:rsidRPr="005D3797">
              <w:rPr>
                <w:sz w:val="26"/>
                <w:szCs w:val="26"/>
              </w:rPr>
              <w:t xml:space="preserve">(рішення міської ради VІ скликання від 31.07.2015р. №1681 (пункт </w:t>
            </w:r>
            <w:r>
              <w:rPr>
                <w:sz w:val="26"/>
                <w:szCs w:val="26"/>
              </w:rPr>
              <w:t>3</w:t>
            </w:r>
            <w:r w:rsidRPr="005D3797">
              <w:rPr>
                <w:sz w:val="26"/>
                <w:szCs w:val="26"/>
              </w:rPr>
              <w:t xml:space="preserve"> додатка</w:t>
            </w:r>
            <w:r>
              <w:rPr>
                <w:sz w:val="26"/>
                <w:szCs w:val="26"/>
              </w:rPr>
              <w:t xml:space="preserve"> 2</w:t>
            </w:r>
            <w:r w:rsidRPr="005D3797">
              <w:rPr>
                <w:sz w:val="26"/>
                <w:szCs w:val="26"/>
              </w:rPr>
              <w:t>))</w:t>
            </w:r>
          </w:p>
        </w:tc>
      </w:tr>
    </w:tbl>
    <w:p w:rsidR="00572786" w:rsidRPr="008C6C7D" w:rsidRDefault="00572786" w:rsidP="00572786">
      <w:pPr>
        <w:pStyle w:val="4"/>
        <w:rPr>
          <w:b/>
          <w:sz w:val="28"/>
          <w:szCs w:val="28"/>
        </w:rPr>
      </w:pPr>
    </w:p>
    <w:p w:rsidR="00572786" w:rsidRPr="008C6C7D" w:rsidRDefault="00572786" w:rsidP="00572786">
      <w:pPr>
        <w:rPr>
          <w:sz w:val="28"/>
          <w:szCs w:val="28"/>
        </w:rPr>
      </w:pPr>
    </w:p>
    <w:p w:rsidR="00572786" w:rsidRPr="008C6C7D" w:rsidRDefault="00572786" w:rsidP="00572786">
      <w:pPr>
        <w:rPr>
          <w:sz w:val="28"/>
          <w:szCs w:val="28"/>
        </w:rPr>
      </w:pPr>
    </w:p>
    <w:p w:rsidR="00572786" w:rsidRPr="00572786" w:rsidRDefault="00572786" w:rsidP="00572786">
      <w:pPr>
        <w:pStyle w:val="4"/>
        <w:rPr>
          <w:rFonts w:ascii="Times New Roman" w:hAnsi="Times New Roman" w:cs="Times New Roman"/>
          <w:b/>
          <w:i w:val="0"/>
          <w:color w:val="auto"/>
          <w:sz w:val="28"/>
          <w:szCs w:val="28"/>
          <w:lang w:val="ru-RU"/>
        </w:rPr>
      </w:pPr>
      <w:r w:rsidRPr="00572786">
        <w:rPr>
          <w:rFonts w:ascii="Times New Roman" w:hAnsi="Times New Roman" w:cs="Times New Roman"/>
          <w:b/>
          <w:i w:val="0"/>
          <w:color w:val="auto"/>
          <w:sz w:val="28"/>
          <w:szCs w:val="28"/>
        </w:rPr>
        <w:t xml:space="preserve">Секретар Чернівецької міської ради                                                                                                                             В. Продан </w:t>
      </w:r>
    </w:p>
    <w:p w:rsidR="00572786" w:rsidRPr="00572786" w:rsidRDefault="00572786" w:rsidP="00572786">
      <w:pPr>
        <w:jc w:val="both"/>
        <w:rPr>
          <w:lang w:val="ru-RU"/>
        </w:rPr>
      </w:pPr>
      <w:bookmarkStart w:id="0" w:name="_GoBack"/>
      <w:bookmarkEnd w:id="0"/>
    </w:p>
    <w:p w:rsidR="00572786" w:rsidRPr="00084E72" w:rsidRDefault="00572786" w:rsidP="00572786">
      <w:pPr>
        <w:rPr>
          <w:lang w:val="ru-RU"/>
        </w:rPr>
      </w:pPr>
    </w:p>
    <w:p w:rsidR="0017675C" w:rsidRDefault="0017675C" w:rsidP="00AC0C42">
      <w:pPr>
        <w:ind w:right="45"/>
        <w:rPr>
          <w:b/>
          <w:sz w:val="24"/>
          <w:szCs w:val="24"/>
        </w:rPr>
      </w:pPr>
    </w:p>
    <w:sectPr w:rsidR="0017675C" w:rsidSect="00572786">
      <w:headerReference w:type="even" r:id="rId8"/>
      <w:headerReference w:type="default" r:id="rId9"/>
      <w:footerReference w:type="even" r:id="rId10"/>
      <w:footerReference w:type="default" r:id="rId11"/>
      <w:pgSz w:w="16840" w:h="11907" w:orient="landscape" w:code="9"/>
      <w:pgMar w:top="851" w:right="680" w:bottom="567" w:left="851" w:header="720" w:footer="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D2D" w:rsidRDefault="002F6D2D">
      <w:r>
        <w:separator/>
      </w:r>
    </w:p>
  </w:endnote>
  <w:endnote w:type="continuationSeparator" w:id="0">
    <w:p w:rsidR="002F6D2D" w:rsidRDefault="002F6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863" w:rsidRDefault="002F6D2D" w:rsidP="00DE5F70">
    <w:pPr>
      <w:pStyle w:val="aa"/>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96863" w:rsidRDefault="002F6D2D" w:rsidP="00DE5F70">
    <w:pPr>
      <w:pStyle w:val="a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863" w:rsidRDefault="002F6D2D" w:rsidP="00DE5F70">
    <w:pPr>
      <w:pStyle w:val="aa"/>
      <w:framePr w:wrap="around" w:vAnchor="text" w:hAnchor="margin" w:xAlign="right" w:y="1"/>
      <w:rPr>
        <w:rStyle w:val="a7"/>
      </w:rPr>
    </w:pPr>
  </w:p>
  <w:p w:rsidR="00C96863" w:rsidRDefault="002F6D2D" w:rsidP="00DE5F70">
    <w:pPr>
      <w:pStyle w:val="a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D2D" w:rsidRDefault="002F6D2D">
      <w:r>
        <w:separator/>
      </w:r>
    </w:p>
  </w:footnote>
  <w:footnote w:type="continuationSeparator" w:id="0">
    <w:p w:rsidR="002F6D2D" w:rsidRDefault="002F6D2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863" w:rsidRDefault="002F6D2D" w:rsidP="00DE5F7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96863" w:rsidRDefault="002F6D2D">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863" w:rsidRDefault="002F6D2D" w:rsidP="00DE5F7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72786">
      <w:rPr>
        <w:rStyle w:val="a7"/>
        <w:noProof/>
      </w:rPr>
      <w:t>4</w:t>
    </w:r>
    <w:r>
      <w:rPr>
        <w:rStyle w:val="a7"/>
      </w:rPr>
      <w:fldChar w:fldCharType="end"/>
    </w:r>
  </w:p>
  <w:p w:rsidR="00C96863" w:rsidRDefault="002F6D2D" w:rsidP="008E277B">
    <w:pPr>
      <w:pStyle w:val="a5"/>
      <w:ind w:right="360"/>
    </w:pPr>
    <w:r w:rsidRPr="00C0621F">
      <w:t xml:space="preserve">                                                                                                                         </w:t>
    </w:r>
    <w:r w:rsidRPr="00C0621F">
      <w:t xml:space="preserve">                                                       </w:t>
    </w:r>
    <w:r>
      <w:t xml:space="preserve">                                                              </w:t>
    </w:r>
  </w:p>
  <w:p w:rsidR="00C96863" w:rsidRDefault="002F6D2D" w:rsidP="008E277B">
    <w:pPr>
      <w:pStyle w:val="a5"/>
      <w:ind w:right="360"/>
    </w:pPr>
    <w:r>
      <w:t xml:space="preserve">                                 </w:t>
    </w:r>
  </w:p>
  <w:p w:rsidR="00C96863" w:rsidRDefault="002F6D2D" w:rsidP="006C7464">
    <w:pPr>
      <w:pStyle w:val="a5"/>
      <w:ind w:right="360"/>
      <w:jc w:val="right"/>
    </w:pPr>
    <w:r>
      <w:t xml:space="preserve"> </w:t>
    </w:r>
  </w:p>
  <w:p w:rsidR="00C96863" w:rsidRDefault="002F6D2D" w:rsidP="006C7464">
    <w:pPr>
      <w:pStyle w:val="a5"/>
      <w:ind w:right="360"/>
      <w:jc w:val="right"/>
    </w:pPr>
  </w:p>
  <w:p w:rsidR="00C96863" w:rsidRPr="008207A9" w:rsidRDefault="002F6D2D" w:rsidP="008E277B">
    <w:pPr>
      <w:pStyle w:val="a5"/>
      <w:ind w:right="360"/>
      <w:rPr>
        <w:lang w:val="en-US"/>
      </w:rPr>
    </w:pPr>
    <w:r w:rsidRPr="00C0621F">
      <w:tab/>
    </w:r>
    <w:r>
      <w:rPr>
        <w:lang w:val="en-US"/>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6A4AF8"/>
    <w:multiLevelType w:val="hybridMultilevel"/>
    <w:tmpl w:val="BE9CFA8A"/>
    <w:lvl w:ilvl="0" w:tplc="02F0F8D6">
      <w:start w:val="1"/>
      <w:numFmt w:val="decimal"/>
      <w:lvlText w:val="%1."/>
      <w:lvlJc w:val="center"/>
      <w:pPr>
        <w:tabs>
          <w:tab w:val="num" w:pos="180"/>
        </w:tabs>
        <w:ind w:left="180"/>
      </w:pPr>
      <w:rPr>
        <w:rFonts w:cs="Times New Roman" w:hint="default"/>
      </w:rPr>
    </w:lvl>
    <w:lvl w:ilvl="1" w:tplc="04190019" w:tentative="1">
      <w:start w:val="1"/>
      <w:numFmt w:val="lowerLetter"/>
      <w:lvlText w:val="%2."/>
      <w:lvlJc w:val="left"/>
      <w:pPr>
        <w:tabs>
          <w:tab w:val="num" w:pos="1658"/>
        </w:tabs>
        <w:ind w:left="1658" w:hanging="360"/>
      </w:pPr>
      <w:rPr>
        <w:rFonts w:cs="Times New Roman"/>
      </w:rPr>
    </w:lvl>
    <w:lvl w:ilvl="2" w:tplc="0419001B" w:tentative="1">
      <w:start w:val="1"/>
      <w:numFmt w:val="lowerRoman"/>
      <w:lvlText w:val="%3."/>
      <w:lvlJc w:val="right"/>
      <w:pPr>
        <w:tabs>
          <w:tab w:val="num" w:pos="2378"/>
        </w:tabs>
        <w:ind w:left="2378" w:hanging="180"/>
      </w:pPr>
      <w:rPr>
        <w:rFonts w:cs="Times New Roman"/>
      </w:rPr>
    </w:lvl>
    <w:lvl w:ilvl="3" w:tplc="0419000F" w:tentative="1">
      <w:start w:val="1"/>
      <w:numFmt w:val="decimal"/>
      <w:lvlText w:val="%4."/>
      <w:lvlJc w:val="left"/>
      <w:pPr>
        <w:tabs>
          <w:tab w:val="num" w:pos="3098"/>
        </w:tabs>
        <w:ind w:left="3098" w:hanging="360"/>
      </w:pPr>
      <w:rPr>
        <w:rFonts w:cs="Times New Roman"/>
      </w:rPr>
    </w:lvl>
    <w:lvl w:ilvl="4" w:tplc="04190019" w:tentative="1">
      <w:start w:val="1"/>
      <w:numFmt w:val="lowerLetter"/>
      <w:lvlText w:val="%5."/>
      <w:lvlJc w:val="left"/>
      <w:pPr>
        <w:tabs>
          <w:tab w:val="num" w:pos="3818"/>
        </w:tabs>
        <w:ind w:left="3818" w:hanging="360"/>
      </w:pPr>
      <w:rPr>
        <w:rFonts w:cs="Times New Roman"/>
      </w:rPr>
    </w:lvl>
    <w:lvl w:ilvl="5" w:tplc="0419001B" w:tentative="1">
      <w:start w:val="1"/>
      <w:numFmt w:val="lowerRoman"/>
      <w:lvlText w:val="%6."/>
      <w:lvlJc w:val="right"/>
      <w:pPr>
        <w:tabs>
          <w:tab w:val="num" w:pos="4538"/>
        </w:tabs>
        <w:ind w:left="4538" w:hanging="180"/>
      </w:pPr>
      <w:rPr>
        <w:rFonts w:cs="Times New Roman"/>
      </w:rPr>
    </w:lvl>
    <w:lvl w:ilvl="6" w:tplc="0419000F" w:tentative="1">
      <w:start w:val="1"/>
      <w:numFmt w:val="decimal"/>
      <w:lvlText w:val="%7."/>
      <w:lvlJc w:val="left"/>
      <w:pPr>
        <w:tabs>
          <w:tab w:val="num" w:pos="5258"/>
        </w:tabs>
        <w:ind w:left="5258" w:hanging="360"/>
      </w:pPr>
      <w:rPr>
        <w:rFonts w:cs="Times New Roman"/>
      </w:rPr>
    </w:lvl>
    <w:lvl w:ilvl="7" w:tplc="04190019" w:tentative="1">
      <w:start w:val="1"/>
      <w:numFmt w:val="lowerLetter"/>
      <w:lvlText w:val="%8."/>
      <w:lvlJc w:val="left"/>
      <w:pPr>
        <w:tabs>
          <w:tab w:val="num" w:pos="5978"/>
        </w:tabs>
        <w:ind w:left="5978" w:hanging="360"/>
      </w:pPr>
      <w:rPr>
        <w:rFonts w:cs="Times New Roman"/>
      </w:rPr>
    </w:lvl>
    <w:lvl w:ilvl="8" w:tplc="0419001B" w:tentative="1">
      <w:start w:val="1"/>
      <w:numFmt w:val="lowerRoman"/>
      <w:lvlText w:val="%9."/>
      <w:lvlJc w:val="right"/>
      <w:pPr>
        <w:tabs>
          <w:tab w:val="num" w:pos="6698"/>
        </w:tabs>
        <w:ind w:left="6698"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63B3"/>
    <w:rsid w:val="000313CE"/>
    <w:rsid w:val="00032D4A"/>
    <w:rsid w:val="00034764"/>
    <w:rsid w:val="00037347"/>
    <w:rsid w:val="00037BCD"/>
    <w:rsid w:val="00040A30"/>
    <w:rsid w:val="00051EC8"/>
    <w:rsid w:val="0005223F"/>
    <w:rsid w:val="000533DE"/>
    <w:rsid w:val="00053EEE"/>
    <w:rsid w:val="000577C2"/>
    <w:rsid w:val="00057B19"/>
    <w:rsid w:val="0006027C"/>
    <w:rsid w:val="000606BC"/>
    <w:rsid w:val="0006182D"/>
    <w:rsid w:val="00065AE4"/>
    <w:rsid w:val="00066194"/>
    <w:rsid w:val="00066CC5"/>
    <w:rsid w:val="00067D29"/>
    <w:rsid w:val="00071614"/>
    <w:rsid w:val="00072DDF"/>
    <w:rsid w:val="000812DE"/>
    <w:rsid w:val="0008158D"/>
    <w:rsid w:val="00081BD8"/>
    <w:rsid w:val="000827B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7304"/>
    <w:rsid w:val="000B7FFE"/>
    <w:rsid w:val="000C40A0"/>
    <w:rsid w:val="000C55CF"/>
    <w:rsid w:val="000C706A"/>
    <w:rsid w:val="000D3F91"/>
    <w:rsid w:val="000D6FC1"/>
    <w:rsid w:val="000D737A"/>
    <w:rsid w:val="000D7D3C"/>
    <w:rsid w:val="000E01EF"/>
    <w:rsid w:val="000E0937"/>
    <w:rsid w:val="000E2242"/>
    <w:rsid w:val="000E2D16"/>
    <w:rsid w:val="000F6324"/>
    <w:rsid w:val="00101307"/>
    <w:rsid w:val="00101765"/>
    <w:rsid w:val="00102DF9"/>
    <w:rsid w:val="00103F36"/>
    <w:rsid w:val="00105094"/>
    <w:rsid w:val="00110E78"/>
    <w:rsid w:val="00113890"/>
    <w:rsid w:val="00114349"/>
    <w:rsid w:val="00117894"/>
    <w:rsid w:val="00117E67"/>
    <w:rsid w:val="00117F18"/>
    <w:rsid w:val="00120635"/>
    <w:rsid w:val="00122043"/>
    <w:rsid w:val="00124842"/>
    <w:rsid w:val="00125B88"/>
    <w:rsid w:val="00130071"/>
    <w:rsid w:val="0013318B"/>
    <w:rsid w:val="00133F06"/>
    <w:rsid w:val="00141A15"/>
    <w:rsid w:val="00146397"/>
    <w:rsid w:val="0014732A"/>
    <w:rsid w:val="00150BF4"/>
    <w:rsid w:val="0015738C"/>
    <w:rsid w:val="00165A64"/>
    <w:rsid w:val="001702AB"/>
    <w:rsid w:val="00175F8C"/>
    <w:rsid w:val="0017675C"/>
    <w:rsid w:val="0018064A"/>
    <w:rsid w:val="001827B0"/>
    <w:rsid w:val="001838E2"/>
    <w:rsid w:val="001843F3"/>
    <w:rsid w:val="0018682C"/>
    <w:rsid w:val="00192BFE"/>
    <w:rsid w:val="001A1271"/>
    <w:rsid w:val="001A593B"/>
    <w:rsid w:val="001A79D9"/>
    <w:rsid w:val="001B2068"/>
    <w:rsid w:val="001B24FB"/>
    <w:rsid w:val="001C0E6B"/>
    <w:rsid w:val="001C6688"/>
    <w:rsid w:val="001C753D"/>
    <w:rsid w:val="001D03D9"/>
    <w:rsid w:val="001D326F"/>
    <w:rsid w:val="001D4DE8"/>
    <w:rsid w:val="001D689A"/>
    <w:rsid w:val="001E1533"/>
    <w:rsid w:val="001E3A95"/>
    <w:rsid w:val="001E4D50"/>
    <w:rsid w:val="001E6757"/>
    <w:rsid w:val="001F2F6C"/>
    <w:rsid w:val="001F4551"/>
    <w:rsid w:val="002048AB"/>
    <w:rsid w:val="00207E17"/>
    <w:rsid w:val="0021317A"/>
    <w:rsid w:val="002132E3"/>
    <w:rsid w:val="002135DB"/>
    <w:rsid w:val="00213DFD"/>
    <w:rsid w:val="00216614"/>
    <w:rsid w:val="0021671B"/>
    <w:rsid w:val="002203C9"/>
    <w:rsid w:val="00227169"/>
    <w:rsid w:val="00230636"/>
    <w:rsid w:val="002309E7"/>
    <w:rsid w:val="00232097"/>
    <w:rsid w:val="002400E9"/>
    <w:rsid w:val="00240853"/>
    <w:rsid w:val="0024187D"/>
    <w:rsid w:val="00242501"/>
    <w:rsid w:val="00244775"/>
    <w:rsid w:val="00244F4B"/>
    <w:rsid w:val="00246F04"/>
    <w:rsid w:val="00247481"/>
    <w:rsid w:val="00251043"/>
    <w:rsid w:val="002527FD"/>
    <w:rsid w:val="00252EEC"/>
    <w:rsid w:val="00256E2D"/>
    <w:rsid w:val="00262187"/>
    <w:rsid w:val="0026295A"/>
    <w:rsid w:val="00262D72"/>
    <w:rsid w:val="0026363D"/>
    <w:rsid w:val="00263D29"/>
    <w:rsid w:val="002651B2"/>
    <w:rsid w:val="002666E2"/>
    <w:rsid w:val="0026762C"/>
    <w:rsid w:val="002719F3"/>
    <w:rsid w:val="00271C1F"/>
    <w:rsid w:val="002731F9"/>
    <w:rsid w:val="0027462D"/>
    <w:rsid w:val="00276A0E"/>
    <w:rsid w:val="00277FB7"/>
    <w:rsid w:val="0028350E"/>
    <w:rsid w:val="002936B3"/>
    <w:rsid w:val="002A041E"/>
    <w:rsid w:val="002A2616"/>
    <w:rsid w:val="002A2FCD"/>
    <w:rsid w:val="002A47F2"/>
    <w:rsid w:val="002A6AB5"/>
    <w:rsid w:val="002A76E2"/>
    <w:rsid w:val="002B0240"/>
    <w:rsid w:val="002B1391"/>
    <w:rsid w:val="002B18FB"/>
    <w:rsid w:val="002B5318"/>
    <w:rsid w:val="002C0A25"/>
    <w:rsid w:val="002C1B5A"/>
    <w:rsid w:val="002C2DA3"/>
    <w:rsid w:val="002C45A5"/>
    <w:rsid w:val="002C57FF"/>
    <w:rsid w:val="002D2AEF"/>
    <w:rsid w:val="002D4846"/>
    <w:rsid w:val="002E0BC0"/>
    <w:rsid w:val="002E3D9E"/>
    <w:rsid w:val="002E7E64"/>
    <w:rsid w:val="002F0EDA"/>
    <w:rsid w:val="002F4752"/>
    <w:rsid w:val="002F6D2D"/>
    <w:rsid w:val="00300A03"/>
    <w:rsid w:val="00300ACB"/>
    <w:rsid w:val="0030182C"/>
    <w:rsid w:val="0030433F"/>
    <w:rsid w:val="003068F3"/>
    <w:rsid w:val="003076A6"/>
    <w:rsid w:val="00314623"/>
    <w:rsid w:val="00315622"/>
    <w:rsid w:val="00316FF2"/>
    <w:rsid w:val="00317471"/>
    <w:rsid w:val="00317A65"/>
    <w:rsid w:val="00320C74"/>
    <w:rsid w:val="003241C6"/>
    <w:rsid w:val="00324A41"/>
    <w:rsid w:val="00324AF0"/>
    <w:rsid w:val="00333805"/>
    <w:rsid w:val="00334409"/>
    <w:rsid w:val="00340683"/>
    <w:rsid w:val="003431B5"/>
    <w:rsid w:val="003442D1"/>
    <w:rsid w:val="00345540"/>
    <w:rsid w:val="003528C2"/>
    <w:rsid w:val="00357A02"/>
    <w:rsid w:val="0036070B"/>
    <w:rsid w:val="00361E66"/>
    <w:rsid w:val="00366492"/>
    <w:rsid w:val="00367078"/>
    <w:rsid w:val="00370BED"/>
    <w:rsid w:val="00371A20"/>
    <w:rsid w:val="00371FB0"/>
    <w:rsid w:val="00374DA3"/>
    <w:rsid w:val="00375D1F"/>
    <w:rsid w:val="0037628A"/>
    <w:rsid w:val="0038395F"/>
    <w:rsid w:val="00383977"/>
    <w:rsid w:val="003919AD"/>
    <w:rsid w:val="00393488"/>
    <w:rsid w:val="00395B71"/>
    <w:rsid w:val="003979F7"/>
    <w:rsid w:val="003A00F5"/>
    <w:rsid w:val="003A13B1"/>
    <w:rsid w:val="003A1A83"/>
    <w:rsid w:val="003A201D"/>
    <w:rsid w:val="003A4598"/>
    <w:rsid w:val="003A5630"/>
    <w:rsid w:val="003B034E"/>
    <w:rsid w:val="003B0EF6"/>
    <w:rsid w:val="003B4685"/>
    <w:rsid w:val="003B6283"/>
    <w:rsid w:val="003B6577"/>
    <w:rsid w:val="003B6696"/>
    <w:rsid w:val="003B6929"/>
    <w:rsid w:val="003B6E9D"/>
    <w:rsid w:val="003C17F6"/>
    <w:rsid w:val="003C711C"/>
    <w:rsid w:val="003C7999"/>
    <w:rsid w:val="003D5281"/>
    <w:rsid w:val="003D540D"/>
    <w:rsid w:val="003D594F"/>
    <w:rsid w:val="003D7E18"/>
    <w:rsid w:val="003E0977"/>
    <w:rsid w:val="003E0EF1"/>
    <w:rsid w:val="003E1BB5"/>
    <w:rsid w:val="003E2CEB"/>
    <w:rsid w:val="003E4F1F"/>
    <w:rsid w:val="003E5472"/>
    <w:rsid w:val="00400F54"/>
    <w:rsid w:val="00401EA1"/>
    <w:rsid w:val="00407314"/>
    <w:rsid w:val="00410923"/>
    <w:rsid w:val="00410D32"/>
    <w:rsid w:val="0041309B"/>
    <w:rsid w:val="00413B95"/>
    <w:rsid w:val="00415DEF"/>
    <w:rsid w:val="0042079D"/>
    <w:rsid w:val="00426922"/>
    <w:rsid w:val="00427B7A"/>
    <w:rsid w:val="00427D9E"/>
    <w:rsid w:val="00430263"/>
    <w:rsid w:val="00430D8A"/>
    <w:rsid w:val="0043462E"/>
    <w:rsid w:val="00437A02"/>
    <w:rsid w:val="004403A9"/>
    <w:rsid w:val="00440559"/>
    <w:rsid w:val="00440906"/>
    <w:rsid w:val="0045015E"/>
    <w:rsid w:val="00450D14"/>
    <w:rsid w:val="00451DCC"/>
    <w:rsid w:val="004523B0"/>
    <w:rsid w:val="004524EB"/>
    <w:rsid w:val="00452AD9"/>
    <w:rsid w:val="00460A46"/>
    <w:rsid w:val="004611A6"/>
    <w:rsid w:val="0046181E"/>
    <w:rsid w:val="004621F6"/>
    <w:rsid w:val="004634AD"/>
    <w:rsid w:val="0047004D"/>
    <w:rsid w:val="00471ED0"/>
    <w:rsid w:val="00473E2F"/>
    <w:rsid w:val="00475E1C"/>
    <w:rsid w:val="00481333"/>
    <w:rsid w:val="0048557A"/>
    <w:rsid w:val="00485BDA"/>
    <w:rsid w:val="00487EE6"/>
    <w:rsid w:val="00490915"/>
    <w:rsid w:val="00490A60"/>
    <w:rsid w:val="0049192F"/>
    <w:rsid w:val="00491E6D"/>
    <w:rsid w:val="00492FC8"/>
    <w:rsid w:val="0049345F"/>
    <w:rsid w:val="004937D2"/>
    <w:rsid w:val="00493D22"/>
    <w:rsid w:val="004A209A"/>
    <w:rsid w:val="004A3789"/>
    <w:rsid w:val="004B175E"/>
    <w:rsid w:val="004B17D8"/>
    <w:rsid w:val="004B25AC"/>
    <w:rsid w:val="004B3E7F"/>
    <w:rsid w:val="004C03D6"/>
    <w:rsid w:val="004C0D76"/>
    <w:rsid w:val="004C2018"/>
    <w:rsid w:val="004C41C1"/>
    <w:rsid w:val="004C4305"/>
    <w:rsid w:val="004C4B62"/>
    <w:rsid w:val="004C5541"/>
    <w:rsid w:val="004C7C65"/>
    <w:rsid w:val="004D567F"/>
    <w:rsid w:val="004D7334"/>
    <w:rsid w:val="004E3396"/>
    <w:rsid w:val="004E52E9"/>
    <w:rsid w:val="004F0F6A"/>
    <w:rsid w:val="004F3B0C"/>
    <w:rsid w:val="004F4CB7"/>
    <w:rsid w:val="00500FCB"/>
    <w:rsid w:val="005020FB"/>
    <w:rsid w:val="00503912"/>
    <w:rsid w:val="005053C3"/>
    <w:rsid w:val="00506E43"/>
    <w:rsid w:val="0050770F"/>
    <w:rsid w:val="00512CFB"/>
    <w:rsid w:val="00514126"/>
    <w:rsid w:val="00515736"/>
    <w:rsid w:val="005204D8"/>
    <w:rsid w:val="0052189A"/>
    <w:rsid w:val="005307BF"/>
    <w:rsid w:val="005370FD"/>
    <w:rsid w:val="00537DA3"/>
    <w:rsid w:val="005414D4"/>
    <w:rsid w:val="00542825"/>
    <w:rsid w:val="00544866"/>
    <w:rsid w:val="00544915"/>
    <w:rsid w:val="00545C06"/>
    <w:rsid w:val="00551A0F"/>
    <w:rsid w:val="00551A82"/>
    <w:rsid w:val="0056317C"/>
    <w:rsid w:val="00566F04"/>
    <w:rsid w:val="00572786"/>
    <w:rsid w:val="00573DFD"/>
    <w:rsid w:val="005745F8"/>
    <w:rsid w:val="005824D3"/>
    <w:rsid w:val="005831BA"/>
    <w:rsid w:val="005831E4"/>
    <w:rsid w:val="00584EC4"/>
    <w:rsid w:val="00585956"/>
    <w:rsid w:val="00591087"/>
    <w:rsid w:val="00595C14"/>
    <w:rsid w:val="0059612A"/>
    <w:rsid w:val="005A08A7"/>
    <w:rsid w:val="005A3F6E"/>
    <w:rsid w:val="005A6B1C"/>
    <w:rsid w:val="005B1557"/>
    <w:rsid w:val="005B3327"/>
    <w:rsid w:val="005B4000"/>
    <w:rsid w:val="005B4ED3"/>
    <w:rsid w:val="005B58E7"/>
    <w:rsid w:val="005B685B"/>
    <w:rsid w:val="005C12FF"/>
    <w:rsid w:val="005C237B"/>
    <w:rsid w:val="005C37F6"/>
    <w:rsid w:val="005C3C70"/>
    <w:rsid w:val="005C7E56"/>
    <w:rsid w:val="005D0C12"/>
    <w:rsid w:val="005D2055"/>
    <w:rsid w:val="005D42DB"/>
    <w:rsid w:val="005D5165"/>
    <w:rsid w:val="005D5313"/>
    <w:rsid w:val="005D71BB"/>
    <w:rsid w:val="005E5259"/>
    <w:rsid w:val="005E6F54"/>
    <w:rsid w:val="005E7133"/>
    <w:rsid w:val="005F06BF"/>
    <w:rsid w:val="005F14EF"/>
    <w:rsid w:val="005F1983"/>
    <w:rsid w:val="005F221C"/>
    <w:rsid w:val="005F2984"/>
    <w:rsid w:val="005F3086"/>
    <w:rsid w:val="005F38B6"/>
    <w:rsid w:val="00600BD3"/>
    <w:rsid w:val="00604D16"/>
    <w:rsid w:val="0061145A"/>
    <w:rsid w:val="00612ADE"/>
    <w:rsid w:val="00613217"/>
    <w:rsid w:val="0061431D"/>
    <w:rsid w:val="006224F1"/>
    <w:rsid w:val="0062422F"/>
    <w:rsid w:val="00627AE5"/>
    <w:rsid w:val="00633929"/>
    <w:rsid w:val="006409DA"/>
    <w:rsid w:val="00641E56"/>
    <w:rsid w:val="00642693"/>
    <w:rsid w:val="00642FD6"/>
    <w:rsid w:val="0064496D"/>
    <w:rsid w:val="00647BCA"/>
    <w:rsid w:val="006523F5"/>
    <w:rsid w:val="00653563"/>
    <w:rsid w:val="0065590B"/>
    <w:rsid w:val="0065688C"/>
    <w:rsid w:val="0066056A"/>
    <w:rsid w:val="00666507"/>
    <w:rsid w:val="00667BC0"/>
    <w:rsid w:val="00670699"/>
    <w:rsid w:val="0067504D"/>
    <w:rsid w:val="006754BB"/>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1038"/>
    <w:rsid w:val="006B7369"/>
    <w:rsid w:val="006C0373"/>
    <w:rsid w:val="006C405F"/>
    <w:rsid w:val="006C4BFB"/>
    <w:rsid w:val="006C6048"/>
    <w:rsid w:val="006D0753"/>
    <w:rsid w:val="006D1E6D"/>
    <w:rsid w:val="006D2EA4"/>
    <w:rsid w:val="006D5EDC"/>
    <w:rsid w:val="006E515B"/>
    <w:rsid w:val="006E6514"/>
    <w:rsid w:val="006F58D5"/>
    <w:rsid w:val="007134C8"/>
    <w:rsid w:val="00713582"/>
    <w:rsid w:val="007135B8"/>
    <w:rsid w:val="007203E2"/>
    <w:rsid w:val="007203ED"/>
    <w:rsid w:val="00723F6C"/>
    <w:rsid w:val="007245A1"/>
    <w:rsid w:val="00724867"/>
    <w:rsid w:val="00725ACC"/>
    <w:rsid w:val="007263A7"/>
    <w:rsid w:val="0073424D"/>
    <w:rsid w:val="00734A97"/>
    <w:rsid w:val="00736CC9"/>
    <w:rsid w:val="00737199"/>
    <w:rsid w:val="007375A0"/>
    <w:rsid w:val="007434AA"/>
    <w:rsid w:val="007455AC"/>
    <w:rsid w:val="00747B21"/>
    <w:rsid w:val="00747FC7"/>
    <w:rsid w:val="00753B3D"/>
    <w:rsid w:val="00754510"/>
    <w:rsid w:val="00755E63"/>
    <w:rsid w:val="007561D4"/>
    <w:rsid w:val="00757421"/>
    <w:rsid w:val="0075758C"/>
    <w:rsid w:val="00761E8C"/>
    <w:rsid w:val="00765517"/>
    <w:rsid w:val="00766716"/>
    <w:rsid w:val="0076734F"/>
    <w:rsid w:val="0077076D"/>
    <w:rsid w:val="00770ED2"/>
    <w:rsid w:val="00777040"/>
    <w:rsid w:val="00785225"/>
    <w:rsid w:val="00787172"/>
    <w:rsid w:val="007871E9"/>
    <w:rsid w:val="00793DD0"/>
    <w:rsid w:val="0079662C"/>
    <w:rsid w:val="00796D81"/>
    <w:rsid w:val="007977EB"/>
    <w:rsid w:val="007A0276"/>
    <w:rsid w:val="007A032B"/>
    <w:rsid w:val="007A0394"/>
    <w:rsid w:val="007A274B"/>
    <w:rsid w:val="007A463D"/>
    <w:rsid w:val="007B10F2"/>
    <w:rsid w:val="007B149A"/>
    <w:rsid w:val="007B7D2D"/>
    <w:rsid w:val="007C116B"/>
    <w:rsid w:val="007C224D"/>
    <w:rsid w:val="007C4AF4"/>
    <w:rsid w:val="007C4B53"/>
    <w:rsid w:val="007C7767"/>
    <w:rsid w:val="007D01BF"/>
    <w:rsid w:val="007D0CBB"/>
    <w:rsid w:val="007D2292"/>
    <w:rsid w:val="007D5706"/>
    <w:rsid w:val="007D6F76"/>
    <w:rsid w:val="007D7927"/>
    <w:rsid w:val="007D7982"/>
    <w:rsid w:val="007E1D8B"/>
    <w:rsid w:val="007E5306"/>
    <w:rsid w:val="007E7396"/>
    <w:rsid w:val="007F23B9"/>
    <w:rsid w:val="007F6054"/>
    <w:rsid w:val="0080059D"/>
    <w:rsid w:val="00802D31"/>
    <w:rsid w:val="00805B50"/>
    <w:rsid w:val="00805D29"/>
    <w:rsid w:val="00811431"/>
    <w:rsid w:val="00811464"/>
    <w:rsid w:val="0081149D"/>
    <w:rsid w:val="00812C15"/>
    <w:rsid w:val="008138D8"/>
    <w:rsid w:val="008147BD"/>
    <w:rsid w:val="00817EA6"/>
    <w:rsid w:val="00817F2B"/>
    <w:rsid w:val="008217E9"/>
    <w:rsid w:val="008220B7"/>
    <w:rsid w:val="00823FC3"/>
    <w:rsid w:val="008252BA"/>
    <w:rsid w:val="00827A3F"/>
    <w:rsid w:val="0083165A"/>
    <w:rsid w:val="00831AFE"/>
    <w:rsid w:val="008340BC"/>
    <w:rsid w:val="008345CE"/>
    <w:rsid w:val="008400B3"/>
    <w:rsid w:val="00841291"/>
    <w:rsid w:val="00841743"/>
    <w:rsid w:val="00842B60"/>
    <w:rsid w:val="00842F49"/>
    <w:rsid w:val="00850993"/>
    <w:rsid w:val="00850CC7"/>
    <w:rsid w:val="00855ADD"/>
    <w:rsid w:val="0086280D"/>
    <w:rsid w:val="008636ED"/>
    <w:rsid w:val="008649A8"/>
    <w:rsid w:val="0087289B"/>
    <w:rsid w:val="00873315"/>
    <w:rsid w:val="00874403"/>
    <w:rsid w:val="00877B7B"/>
    <w:rsid w:val="00877F5F"/>
    <w:rsid w:val="00881E70"/>
    <w:rsid w:val="008833B3"/>
    <w:rsid w:val="0088552E"/>
    <w:rsid w:val="00887118"/>
    <w:rsid w:val="00894468"/>
    <w:rsid w:val="008A05DC"/>
    <w:rsid w:val="008A2EAF"/>
    <w:rsid w:val="008A3BB2"/>
    <w:rsid w:val="008A5E37"/>
    <w:rsid w:val="008A6B1E"/>
    <w:rsid w:val="008B02B7"/>
    <w:rsid w:val="008B2487"/>
    <w:rsid w:val="008B2F4C"/>
    <w:rsid w:val="008B3CEF"/>
    <w:rsid w:val="008B7381"/>
    <w:rsid w:val="008C2D43"/>
    <w:rsid w:val="008C308E"/>
    <w:rsid w:val="008C54E6"/>
    <w:rsid w:val="008C72EE"/>
    <w:rsid w:val="008C79B6"/>
    <w:rsid w:val="008D0ECA"/>
    <w:rsid w:val="008D4210"/>
    <w:rsid w:val="008D4367"/>
    <w:rsid w:val="008D497A"/>
    <w:rsid w:val="008E3943"/>
    <w:rsid w:val="008E5248"/>
    <w:rsid w:val="008F0033"/>
    <w:rsid w:val="008F0320"/>
    <w:rsid w:val="008F10BF"/>
    <w:rsid w:val="008F3CCC"/>
    <w:rsid w:val="0090088A"/>
    <w:rsid w:val="00903C23"/>
    <w:rsid w:val="009054EC"/>
    <w:rsid w:val="009070EA"/>
    <w:rsid w:val="009074CC"/>
    <w:rsid w:val="00910284"/>
    <w:rsid w:val="00911AA5"/>
    <w:rsid w:val="00911F87"/>
    <w:rsid w:val="009132EC"/>
    <w:rsid w:val="009133D9"/>
    <w:rsid w:val="00913998"/>
    <w:rsid w:val="009154F3"/>
    <w:rsid w:val="009226C4"/>
    <w:rsid w:val="00927C78"/>
    <w:rsid w:val="0093099F"/>
    <w:rsid w:val="009313E8"/>
    <w:rsid w:val="009324CC"/>
    <w:rsid w:val="00933B05"/>
    <w:rsid w:val="00934C1E"/>
    <w:rsid w:val="009374A2"/>
    <w:rsid w:val="0094141A"/>
    <w:rsid w:val="00942294"/>
    <w:rsid w:val="00944E33"/>
    <w:rsid w:val="00946C30"/>
    <w:rsid w:val="00954A77"/>
    <w:rsid w:val="00954E09"/>
    <w:rsid w:val="00954FB2"/>
    <w:rsid w:val="00955D0E"/>
    <w:rsid w:val="00957EC2"/>
    <w:rsid w:val="00962520"/>
    <w:rsid w:val="00966A63"/>
    <w:rsid w:val="00967945"/>
    <w:rsid w:val="00970754"/>
    <w:rsid w:val="00972247"/>
    <w:rsid w:val="00973529"/>
    <w:rsid w:val="00981685"/>
    <w:rsid w:val="0098266C"/>
    <w:rsid w:val="00985B3C"/>
    <w:rsid w:val="00986E6D"/>
    <w:rsid w:val="0099065D"/>
    <w:rsid w:val="0099437E"/>
    <w:rsid w:val="00994677"/>
    <w:rsid w:val="009A2D77"/>
    <w:rsid w:val="009A67AA"/>
    <w:rsid w:val="009A7214"/>
    <w:rsid w:val="009B2F8C"/>
    <w:rsid w:val="009B6AE6"/>
    <w:rsid w:val="009B7274"/>
    <w:rsid w:val="009B751C"/>
    <w:rsid w:val="009B7840"/>
    <w:rsid w:val="009C1168"/>
    <w:rsid w:val="009C33F2"/>
    <w:rsid w:val="009C55B0"/>
    <w:rsid w:val="009D2B49"/>
    <w:rsid w:val="009D4F5C"/>
    <w:rsid w:val="009D6149"/>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20CE1"/>
    <w:rsid w:val="00A2142E"/>
    <w:rsid w:val="00A21606"/>
    <w:rsid w:val="00A2272A"/>
    <w:rsid w:val="00A24D2C"/>
    <w:rsid w:val="00A26DC1"/>
    <w:rsid w:val="00A30293"/>
    <w:rsid w:val="00A3492F"/>
    <w:rsid w:val="00A34E13"/>
    <w:rsid w:val="00A37034"/>
    <w:rsid w:val="00A41D3E"/>
    <w:rsid w:val="00A548A8"/>
    <w:rsid w:val="00A55E3E"/>
    <w:rsid w:val="00A577BB"/>
    <w:rsid w:val="00A61394"/>
    <w:rsid w:val="00A64244"/>
    <w:rsid w:val="00A6471C"/>
    <w:rsid w:val="00A64D84"/>
    <w:rsid w:val="00A66023"/>
    <w:rsid w:val="00A66867"/>
    <w:rsid w:val="00A674C5"/>
    <w:rsid w:val="00A71073"/>
    <w:rsid w:val="00A72F83"/>
    <w:rsid w:val="00A75837"/>
    <w:rsid w:val="00A81CC6"/>
    <w:rsid w:val="00A83A5A"/>
    <w:rsid w:val="00A85CD1"/>
    <w:rsid w:val="00AA2A0B"/>
    <w:rsid w:val="00AA4FCE"/>
    <w:rsid w:val="00AB2049"/>
    <w:rsid w:val="00AB3886"/>
    <w:rsid w:val="00AB3CEE"/>
    <w:rsid w:val="00AB6642"/>
    <w:rsid w:val="00AB6E48"/>
    <w:rsid w:val="00AC0C42"/>
    <w:rsid w:val="00AC1282"/>
    <w:rsid w:val="00AC3A5B"/>
    <w:rsid w:val="00AD0903"/>
    <w:rsid w:val="00AD3B78"/>
    <w:rsid w:val="00AD4EAA"/>
    <w:rsid w:val="00AE5F1F"/>
    <w:rsid w:val="00AE71F0"/>
    <w:rsid w:val="00AF0029"/>
    <w:rsid w:val="00AF35DD"/>
    <w:rsid w:val="00AF7DE7"/>
    <w:rsid w:val="00B00858"/>
    <w:rsid w:val="00B052CA"/>
    <w:rsid w:val="00B1207B"/>
    <w:rsid w:val="00B1384D"/>
    <w:rsid w:val="00B16692"/>
    <w:rsid w:val="00B16A72"/>
    <w:rsid w:val="00B33509"/>
    <w:rsid w:val="00B37751"/>
    <w:rsid w:val="00B42935"/>
    <w:rsid w:val="00B433D7"/>
    <w:rsid w:val="00B43451"/>
    <w:rsid w:val="00B4347D"/>
    <w:rsid w:val="00B43CAF"/>
    <w:rsid w:val="00B462FB"/>
    <w:rsid w:val="00B53B65"/>
    <w:rsid w:val="00B551C6"/>
    <w:rsid w:val="00B63609"/>
    <w:rsid w:val="00B63B6D"/>
    <w:rsid w:val="00B73C68"/>
    <w:rsid w:val="00B75535"/>
    <w:rsid w:val="00B75FC9"/>
    <w:rsid w:val="00B7647F"/>
    <w:rsid w:val="00B770F2"/>
    <w:rsid w:val="00B77BB4"/>
    <w:rsid w:val="00B869AE"/>
    <w:rsid w:val="00B86BDC"/>
    <w:rsid w:val="00B976E5"/>
    <w:rsid w:val="00B977BB"/>
    <w:rsid w:val="00BA1933"/>
    <w:rsid w:val="00BA65FE"/>
    <w:rsid w:val="00BB4C1B"/>
    <w:rsid w:val="00BB53D4"/>
    <w:rsid w:val="00BB5D2B"/>
    <w:rsid w:val="00BB6C6F"/>
    <w:rsid w:val="00BB79AB"/>
    <w:rsid w:val="00BC0673"/>
    <w:rsid w:val="00BC45D2"/>
    <w:rsid w:val="00BC54BB"/>
    <w:rsid w:val="00BD206C"/>
    <w:rsid w:val="00BD49F9"/>
    <w:rsid w:val="00BE2173"/>
    <w:rsid w:val="00BE508F"/>
    <w:rsid w:val="00BE50EA"/>
    <w:rsid w:val="00BE637C"/>
    <w:rsid w:val="00BF3D74"/>
    <w:rsid w:val="00BF42EE"/>
    <w:rsid w:val="00BF4AB1"/>
    <w:rsid w:val="00BF5993"/>
    <w:rsid w:val="00BF5F22"/>
    <w:rsid w:val="00C00373"/>
    <w:rsid w:val="00C0202D"/>
    <w:rsid w:val="00C031B3"/>
    <w:rsid w:val="00C05806"/>
    <w:rsid w:val="00C1081A"/>
    <w:rsid w:val="00C119C9"/>
    <w:rsid w:val="00C142EB"/>
    <w:rsid w:val="00C2150E"/>
    <w:rsid w:val="00C2201C"/>
    <w:rsid w:val="00C278E1"/>
    <w:rsid w:val="00C304FB"/>
    <w:rsid w:val="00C30927"/>
    <w:rsid w:val="00C33392"/>
    <w:rsid w:val="00C36187"/>
    <w:rsid w:val="00C36F19"/>
    <w:rsid w:val="00C37A93"/>
    <w:rsid w:val="00C37D56"/>
    <w:rsid w:val="00C4330D"/>
    <w:rsid w:val="00C479EC"/>
    <w:rsid w:val="00C50171"/>
    <w:rsid w:val="00C511AF"/>
    <w:rsid w:val="00C52281"/>
    <w:rsid w:val="00C5487A"/>
    <w:rsid w:val="00C55B6B"/>
    <w:rsid w:val="00C5738E"/>
    <w:rsid w:val="00C64D3C"/>
    <w:rsid w:val="00C73835"/>
    <w:rsid w:val="00C778F4"/>
    <w:rsid w:val="00C87024"/>
    <w:rsid w:val="00C872BF"/>
    <w:rsid w:val="00C914D6"/>
    <w:rsid w:val="00C92B4A"/>
    <w:rsid w:val="00C9482E"/>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C01B2"/>
    <w:rsid w:val="00CC4B00"/>
    <w:rsid w:val="00CC751B"/>
    <w:rsid w:val="00CC7788"/>
    <w:rsid w:val="00CD0ADB"/>
    <w:rsid w:val="00CD3B4F"/>
    <w:rsid w:val="00CD5D39"/>
    <w:rsid w:val="00CD7C14"/>
    <w:rsid w:val="00CE0037"/>
    <w:rsid w:val="00CE3095"/>
    <w:rsid w:val="00CF2033"/>
    <w:rsid w:val="00CF60C2"/>
    <w:rsid w:val="00D01926"/>
    <w:rsid w:val="00D0445E"/>
    <w:rsid w:val="00D106A3"/>
    <w:rsid w:val="00D113E5"/>
    <w:rsid w:val="00D127B8"/>
    <w:rsid w:val="00D13323"/>
    <w:rsid w:val="00D15F16"/>
    <w:rsid w:val="00D16A73"/>
    <w:rsid w:val="00D16C1A"/>
    <w:rsid w:val="00D16E07"/>
    <w:rsid w:val="00D20B53"/>
    <w:rsid w:val="00D21FC6"/>
    <w:rsid w:val="00D244C3"/>
    <w:rsid w:val="00D24CD9"/>
    <w:rsid w:val="00D369E6"/>
    <w:rsid w:val="00D37988"/>
    <w:rsid w:val="00D37F51"/>
    <w:rsid w:val="00D44C40"/>
    <w:rsid w:val="00D44C67"/>
    <w:rsid w:val="00D5087C"/>
    <w:rsid w:val="00D51BB4"/>
    <w:rsid w:val="00D5443F"/>
    <w:rsid w:val="00D65CC0"/>
    <w:rsid w:val="00D66345"/>
    <w:rsid w:val="00D740F8"/>
    <w:rsid w:val="00D81182"/>
    <w:rsid w:val="00D824D6"/>
    <w:rsid w:val="00D84E5B"/>
    <w:rsid w:val="00D866E5"/>
    <w:rsid w:val="00D86F84"/>
    <w:rsid w:val="00D924EF"/>
    <w:rsid w:val="00D94E10"/>
    <w:rsid w:val="00DA1811"/>
    <w:rsid w:val="00DA62B1"/>
    <w:rsid w:val="00DB1099"/>
    <w:rsid w:val="00DB15ED"/>
    <w:rsid w:val="00DB1F68"/>
    <w:rsid w:val="00DB2E1A"/>
    <w:rsid w:val="00DB5E1A"/>
    <w:rsid w:val="00DD1D71"/>
    <w:rsid w:val="00DD4434"/>
    <w:rsid w:val="00DE0573"/>
    <w:rsid w:val="00DE178A"/>
    <w:rsid w:val="00DE72A6"/>
    <w:rsid w:val="00DE74DE"/>
    <w:rsid w:val="00DF1436"/>
    <w:rsid w:val="00DF2492"/>
    <w:rsid w:val="00DF2C85"/>
    <w:rsid w:val="00DF734F"/>
    <w:rsid w:val="00E004D8"/>
    <w:rsid w:val="00E024EF"/>
    <w:rsid w:val="00E025B6"/>
    <w:rsid w:val="00E05C80"/>
    <w:rsid w:val="00E06E48"/>
    <w:rsid w:val="00E10E84"/>
    <w:rsid w:val="00E12AF8"/>
    <w:rsid w:val="00E22588"/>
    <w:rsid w:val="00E2267E"/>
    <w:rsid w:val="00E27A43"/>
    <w:rsid w:val="00E310A6"/>
    <w:rsid w:val="00E311D7"/>
    <w:rsid w:val="00E329CF"/>
    <w:rsid w:val="00E32E70"/>
    <w:rsid w:val="00E402CF"/>
    <w:rsid w:val="00E4185D"/>
    <w:rsid w:val="00E518FC"/>
    <w:rsid w:val="00E5338B"/>
    <w:rsid w:val="00E5339F"/>
    <w:rsid w:val="00E55B47"/>
    <w:rsid w:val="00E57B4A"/>
    <w:rsid w:val="00E57C51"/>
    <w:rsid w:val="00E6262C"/>
    <w:rsid w:val="00E63415"/>
    <w:rsid w:val="00E67BC1"/>
    <w:rsid w:val="00E72D72"/>
    <w:rsid w:val="00E74A35"/>
    <w:rsid w:val="00E7742E"/>
    <w:rsid w:val="00E8195E"/>
    <w:rsid w:val="00E81E75"/>
    <w:rsid w:val="00E82AF9"/>
    <w:rsid w:val="00E82FAA"/>
    <w:rsid w:val="00E835AD"/>
    <w:rsid w:val="00E929F3"/>
    <w:rsid w:val="00E94BE9"/>
    <w:rsid w:val="00EA0668"/>
    <w:rsid w:val="00EA3912"/>
    <w:rsid w:val="00EA757A"/>
    <w:rsid w:val="00EB06E1"/>
    <w:rsid w:val="00EB1792"/>
    <w:rsid w:val="00EB5ADA"/>
    <w:rsid w:val="00EB66AA"/>
    <w:rsid w:val="00EC1DB7"/>
    <w:rsid w:val="00EC60E6"/>
    <w:rsid w:val="00EC6472"/>
    <w:rsid w:val="00EC7250"/>
    <w:rsid w:val="00EC7AEA"/>
    <w:rsid w:val="00ED1A39"/>
    <w:rsid w:val="00ED4B04"/>
    <w:rsid w:val="00ED4D0F"/>
    <w:rsid w:val="00ED4F81"/>
    <w:rsid w:val="00ED520B"/>
    <w:rsid w:val="00EE05EE"/>
    <w:rsid w:val="00EE0B08"/>
    <w:rsid w:val="00EE0F2C"/>
    <w:rsid w:val="00EE13BB"/>
    <w:rsid w:val="00EE1F70"/>
    <w:rsid w:val="00EE3E11"/>
    <w:rsid w:val="00EE3F5D"/>
    <w:rsid w:val="00EE6A09"/>
    <w:rsid w:val="00EE6B0B"/>
    <w:rsid w:val="00EE7F61"/>
    <w:rsid w:val="00EF048D"/>
    <w:rsid w:val="00EF147F"/>
    <w:rsid w:val="00EF559F"/>
    <w:rsid w:val="00EF65F1"/>
    <w:rsid w:val="00EF666D"/>
    <w:rsid w:val="00EF6FF4"/>
    <w:rsid w:val="00F021D4"/>
    <w:rsid w:val="00F06C47"/>
    <w:rsid w:val="00F10A48"/>
    <w:rsid w:val="00F10BD3"/>
    <w:rsid w:val="00F11A30"/>
    <w:rsid w:val="00F1421C"/>
    <w:rsid w:val="00F1575B"/>
    <w:rsid w:val="00F30003"/>
    <w:rsid w:val="00F30AE5"/>
    <w:rsid w:val="00F42110"/>
    <w:rsid w:val="00F550F7"/>
    <w:rsid w:val="00F553DC"/>
    <w:rsid w:val="00F5576A"/>
    <w:rsid w:val="00F5583C"/>
    <w:rsid w:val="00F61A8F"/>
    <w:rsid w:val="00F62727"/>
    <w:rsid w:val="00F65077"/>
    <w:rsid w:val="00F665CD"/>
    <w:rsid w:val="00F73BBF"/>
    <w:rsid w:val="00F74F85"/>
    <w:rsid w:val="00F76217"/>
    <w:rsid w:val="00F845F7"/>
    <w:rsid w:val="00F84C73"/>
    <w:rsid w:val="00F86BCF"/>
    <w:rsid w:val="00F90EA9"/>
    <w:rsid w:val="00F91D47"/>
    <w:rsid w:val="00FA0152"/>
    <w:rsid w:val="00FA06B0"/>
    <w:rsid w:val="00FA6D28"/>
    <w:rsid w:val="00FA739A"/>
    <w:rsid w:val="00FB088D"/>
    <w:rsid w:val="00FB28AD"/>
    <w:rsid w:val="00FB3C5E"/>
    <w:rsid w:val="00FB6577"/>
    <w:rsid w:val="00FC43F7"/>
    <w:rsid w:val="00FC458E"/>
    <w:rsid w:val="00FC6A70"/>
    <w:rsid w:val="00FD1469"/>
    <w:rsid w:val="00FD5196"/>
    <w:rsid w:val="00FD5C1F"/>
    <w:rsid w:val="00FD7901"/>
    <w:rsid w:val="00FD7A8E"/>
    <w:rsid w:val="00FD7F40"/>
    <w:rsid w:val="00FE508D"/>
    <w:rsid w:val="00FE573A"/>
    <w:rsid w:val="00FF059D"/>
    <w:rsid w:val="00FF1DEB"/>
    <w:rsid w:val="00FF3E65"/>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21B60D-9314-4035-9547-B28914F79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link w:val="30"/>
    <w:qFormat/>
    <w:rsid w:val="0026762C"/>
    <w:pPr>
      <w:keepNext/>
      <w:ind w:right="45"/>
      <w:jc w:val="right"/>
      <w:outlineLvl w:val="2"/>
    </w:pPr>
    <w:rPr>
      <w:sz w:val="28"/>
    </w:rPr>
  </w:style>
  <w:style w:type="paragraph" w:styleId="4">
    <w:name w:val="heading 4"/>
    <w:basedOn w:val="a"/>
    <w:next w:val="a"/>
    <w:link w:val="40"/>
    <w:semiHidden/>
    <w:unhideWhenUsed/>
    <w:qFormat/>
    <w:rsid w:val="00572786"/>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link w:val="a6"/>
    <w:rsid w:val="0026762C"/>
    <w:pPr>
      <w:tabs>
        <w:tab w:val="center" w:pos="4677"/>
        <w:tab w:val="right" w:pos="9355"/>
      </w:tabs>
    </w:pPr>
  </w:style>
  <w:style w:type="character" w:styleId="a7">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8">
    <w:name w:val="Balloon Text"/>
    <w:basedOn w:val="a"/>
    <w:semiHidden/>
    <w:rsid w:val="009F6603"/>
    <w:rPr>
      <w:rFonts w:ascii="Tahoma" w:hAnsi="Tahoma" w:cs="Tahoma"/>
      <w:sz w:val="16"/>
      <w:szCs w:val="16"/>
    </w:rPr>
  </w:style>
  <w:style w:type="paragraph" w:customStyle="1" w:styleId="a9">
    <w:name w:val=" Знак Знак Знак Знак Знак Знак"/>
    <w:basedOn w:val="a"/>
    <w:rsid w:val="00831AFE"/>
    <w:rPr>
      <w:rFonts w:ascii="Verdana" w:hAnsi="Verdana" w:cs="Verdana"/>
      <w:lang w:val="en-US" w:eastAsia="en-US"/>
    </w:rPr>
  </w:style>
  <w:style w:type="paragraph" w:styleId="aa">
    <w:name w:val="footer"/>
    <w:basedOn w:val="a"/>
    <w:link w:val="ab"/>
    <w:rsid w:val="0046181E"/>
    <w:pPr>
      <w:tabs>
        <w:tab w:val="center" w:pos="4677"/>
        <w:tab w:val="right" w:pos="9355"/>
      </w:tabs>
    </w:pPr>
  </w:style>
  <w:style w:type="paragraph" w:customStyle="1" w:styleId="ac">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d">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1">
    <w:name w:val="Body Text 3"/>
    <w:basedOn w:val="a"/>
    <w:link w:val="32"/>
    <w:rsid w:val="001A593B"/>
    <w:pPr>
      <w:spacing w:after="120"/>
    </w:pPr>
    <w:rPr>
      <w:sz w:val="16"/>
      <w:szCs w:val="16"/>
    </w:rPr>
  </w:style>
  <w:style w:type="character" w:customStyle="1" w:styleId="rvts0">
    <w:name w:val="rvts0"/>
    <w:basedOn w:val="a0"/>
    <w:rsid w:val="00FD7A8E"/>
  </w:style>
  <w:style w:type="paragraph" w:styleId="ae">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2">
    <w:name w:val="Основной текст 3 Знак"/>
    <w:basedOn w:val="a0"/>
    <w:link w:val="31"/>
    <w:semiHidden/>
    <w:rsid w:val="008345CE"/>
    <w:rPr>
      <w:sz w:val="16"/>
      <w:szCs w:val="16"/>
      <w:lang w:val="uk-UA" w:eastAsia="ru-RU" w:bidi="ar-SA"/>
    </w:rPr>
  </w:style>
  <w:style w:type="character" w:customStyle="1" w:styleId="40">
    <w:name w:val="Заголовок 4 Знак"/>
    <w:basedOn w:val="a0"/>
    <w:link w:val="4"/>
    <w:semiHidden/>
    <w:rsid w:val="00572786"/>
    <w:rPr>
      <w:rFonts w:asciiTheme="majorHAnsi" w:eastAsiaTheme="majorEastAsia" w:hAnsiTheme="majorHAnsi" w:cstheme="majorBidi"/>
      <w:i/>
      <w:iCs/>
      <w:color w:val="2E74B5" w:themeColor="accent1" w:themeShade="BF"/>
      <w:lang w:val="uk-UA"/>
    </w:rPr>
  </w:style>
  <w:style w:type="character" w:customStyle="1" w:styleId="30">
    <w:name w:val="Заголовок 3 Знак"/>
    <w:basedOn w:val="a0"/>
    <w:link w:val="3"/>
    <w:locked/>
    <w:rsid w:val="00572786"/>
    <w:rPr>
      <w:sz w:val="28"/>
      <w:lang w:val="uk-UA"/>
    </w:rPr>
  </w:style>
  <w:style w:type="character" w:customStyle="1" w:styleId="a6">
    <w:name w:val="Верхний колонтитул Знак"/>
    <w:basedOn w:val="a0"/>
    <w:link w:val="a5"/>
    <w:locked/>
    <w:rsid w:val="00572786"/>
    <w:rPr>
      <w:lang w:val="uk-UA"/>
    </w:rPr>
  </w:style>
  <w:style w:type="character" w:customStyle="1" w:styleId="ab">
    <w:name w:val="Нижний колонтитул Знак"/>
    <w:basedOn w:val="a0"/>
    <w:link w:val="aa"/>
    <w:locked/>
    <w:rsid w:val="00572786"/>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1400</Words>
  <Characters>7980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3</cp:revision>
  <cp:lastPrinted>2017-12-15T13:24:00Z</cp:lastPrinted>
  <dcterms:created xsi:type="dcterms:W3CDTF">2018-02-27T15:44:00Z</dcterms:created>
  <dcterms:modified xsi:type="dcterms:W3CDTF">2018-02-27T15:47:00Z</dcterms:modified>
</cp:coreProperties>
</file>