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CEF" w:rsidRDefault="00C9436B" w:rsidP="00FF7CEF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7CEF" w:rsidRPr="0001133A" w:rsidRDefault="00FF7CEF" w:rsidP="00FF7CEF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FF7CEF" w:rsidRPr="00F604E9" w:rsidRDefault="00FF7CEF" w:rsidP="00FF7CEF">
      <w:pPr>
        <w:jc w:val="center"/>
        <w:rPr>
          <w:b/>
          <w:sz w:val="36"/>
          <w:szCs w:val="36"/>
          <w:lang w:val="uk-UA"/>
        </w:rPr>
      </w:pPr>
      <w:r w:rsidRPr="00F604E9">
        <w:rPr>
          <w:b/>
          <w:sz w:val="36"/>
          <w:szCs w:val="36"/>
          <w:lang w:val="uk-UA"/>
        </w:rPr>
        <w:t>Чернівецька  міська рада</w:t>
      </w:r>
    </w:p>
    <w:p w:rsidR="00FF7CEF" w:rsidRPr="00F604E9" w:rsidRDefault="00C13C2A" w:rsidP="00FF7CEF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FF7CEF" w:rsidRPr="00F604E9">
        <w:rPr>
          <w:b/>
          <w:sz w:val="32"/>
          <w:szCs w:val="32"/>
          <w:lang w:val="uk-UA"/>
        </w:rPr>
        <w:t xml:space="preserve"> сесія  VІ</w:t>
      </w:r>
      <w:r>
        <w:rPr>
          <w:b/>
          <w:sz w:val="32"/>
          <w:szCs w:val="32"/>
          <w:lang w:val="uk-UA"/>
        </w:rPr>
        <w:t>І</w:t>
      </w:r>
      <w:r w:rsidR="00FF7CEF" w:rsidRPr="00F604E9">
        <w:rPr>
          <w:b/>
          <w:sz w:val="32"/>
          <w:szCs w:val="32"/>
          <w:lang w:val="uk-UA"/>
        </w:rPr>
        <w:t xml:space="preserve"> скликання </w:t>
      </w:r>
    </w:p>
    <w:p w:rsidR="00FF7CEF" w:rsidRDefault="00FF7CEF" w:rsidP="00FF7CEF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1103C4" w:rsidRDefault="001103C4" w:rsidP="00FF7CEF">
      <w:pPr>
        <w:jc w:val="both"/>
        <w:rPr>
          <w:b/>
          <w:bCs/>
          <w:sz w:val="27"/>
          <w:szCs w:val="27"/>
          <w:u w:val="single"/>
          <w:lang w:val="uk-UA"/>
        </w:rPr>
      </w:pPr>
    </w:p>
    <w:p w:rsidR="00FF7CEF" w:rsidRDefault="00405FC3" w:rsidP="00FF7CEF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_____</w:t>
      </w:r>
      <w:r w:rsidR="00FF7CEF" w:rsidRPr="00765DA2">
        <w:rPr>
          <w:b/>
          <w:bCs/>
          <w:sz w:val="27"/>
          <w:szCs w:val="27"/>
          <w:u w:val="single"/>
          <w:lang w:val="uk-UA"/>
        </w:rPr>
        <w:t>.</w:t>
      </w:r>
      <w:r w:rsidR="00FF7CEF" w:rsidRPr="00363ED2">
        <w:rPr>
          <w:b/>
          <w:bCs/>
          <w:sz w:val="27"/>
          <w:szCs w:val="27"/>
          <w:u w:val="single"/>
          <w:lang w:val="uk-UA"/>
        </w:rPr>
        <w:t>201</w:t>
      </w:r>
      <w:r w:rsidR="008849FA">
        <w:rPr>
          <w:b/>
          <w:bCs/>
          <w:sz w:val="27"/>
          <w:szCs w:val="27"/>
          <w:u w:val="single"/>
          <w:lang w:val="uk-UA"/>
        </w:rPr>
        <w:t>8</w:t>
      </w:r>
      <w:r w:rsidR="0070198B">
        <w:rPr>
          <w:b/>
          <w:bCs/>
          <w:sz w:val="27"/>
          <w:szCs w:val="27"/>
          <w:u w:val="single"/>
          <w:lang w:val="uk-UA"/>
        </w:rPr>
        <w:t xml:space="preserve"> </w:t>
      </w:r>
      <w:r w:rsidR="00FF7CEF" w:rsidRPr="00832962">
        <w:rPr>
          <w:b/>
          <w:bCs/>
          <w:sz w:val="27"/>
          <w:szCs w:val="27"/>
          <w:lang w:val="uk-UA"/>
        </w:rPr>
        <w:t>№</w:t>
      </w:r>
      <w:r w:rsidR="002115CB">
        <w:rPr>
          <w:bCs/>
          <w:sz w:val="27"/>
          <w:szCs w:val="27"/>
          <w:lang w:val="uk-UA"/>
        </w:rPr>
        <w:t xml:space="preserve"> </w:t>
      </w:r>
      <w:r w:rsidR="008849FA">
        <w:rPr>
          <w:b/>
          <w:bCs/>
          <w:sz w:val="27"/>
          <w:szCs w:val="27"/>
          <w:u w:val="single"/>
          <w:lang w:val="uk-UA"/>
        </w:rPr>
        <w:t xml:space="preserve">         </w:t>
      </w:r>
      <w:r w:rsidR="00FF7CEF" w:rsidRPr="00B36227">
        <w:rPr>
          <w:b/>
          <w:sz w:val="27"/>
          <w:szCs w:val="27"/>
          <w:lang w:val="uk-UA"/>
        </w:rPr>
        <w:t xml:space="preserve">                  </w:t>
      </w:r>
      <w:r w:rsidR="0095332E">
        <w:rPr>
          <w:b/>
          <w:sz w:val="27"/>
          <w:szCs w:val="27"/>
          <w:lang w:val="uk-UA"/>
        </w:rPr>
        <w:t xml:space="preserve">             </w:t>
      </w:r>
      <w:r w:rsidR="00FF7CEF" w:rsidRPr="00B36227">
        <w:rPr>
          <w:b/>
          <w:sz w:val="27"/>
          <w:szCs w:val="27"/>
          <w:lang w:val="uk-UA"/>
        </w:rPr>
        <w:t xml:space="preserve">    </w:t>
      </w:r>
      <w:r w:rsidR="00FF7CEF">
        <w:rPr>
          <w:b/>
          <w:sz w:val="27"/>
          <w:szCs w:val="27"/>
          <w:lang w:val="uk-UA"/>
        </w:rPr>
        <w:t xml:space="preserve">      </w:t>
      </w:r>
      <w:r w:rsidR="00FF7CEF" w:rsidRPr="00B36227">
        <w:rPr>
          <w:b/>
          <w:sz w:val="27"/>
          <w:szCs w:val="27"/>
          <w:lang w:val="uk-UA"/>
        </w:rPr>
        <w:t xml:space="preserve">                                          </w:t>
      </w:r>
      <w:r w:rsidR="00FF7CEF" w:rsidRPr="00856CFE">
        <w:rPr>
          <w:b/>
          <w:sz w:val="27"/>
          <w:szCs w:val="27"/>
          <w:lang w:val="uk-UA"/>
        </w:rPr>
        <w:t>м. Чернівці</w:t>
      </w:r>
    </w:p>
    <w:p w:rsidR="00FF7CEF" w:rsidRPr="008849FA" w:rsidRDefault="00FF7CEF" w:rsidP="00FF7CEF">
      <w:pPr>
        <w:jc w:val="both"/>
        <w:rPr>
          <w:sz w:val="27"/>
          <w:szCs w:val="27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FF7CEF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FF7CEF" w:rsidRPr="009F25D7" w:rsidRDefault="00FF7CEF" w:rsidP="0070198B">
            <w:pPr>
              <w:pStyle w:val="30"/>
            </w:pPr>
            <w:r w:rsidRPr="00C87D36">
              <w:t xml:space="preserve">Про надання </w:t>
            </w:r>
            <w:r>
              <w:t xml:space="preserve">дозволу </w:t>
            </w:r>
            <w:r w:rsidR="006E3546">
              <w:t>департаменту містобудівного комплексу та земельних відносин Чернівецької міської ради на розробку містобудівної документації</w:t>
            </w:r>
          </w:p>
        </w:tc>
      </w:tr>
    </w:tbl>
    <w:p w:rsidR="001103C4" w:rsidRDefault="00FF7CEF" w:rsidP="00FF7CEF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C87D36">
        <w:rPr>
          <w:sz w:val="28"/>
          <w:szCs w:val="28"/>
          <w:lang w:val="uk-UA"/>
        </w:rPr>
        <w:t xml:space="preserve">   </w:t>
      </w:r>
    </w:p>
    <w:p w:rsidR="0070198B" w:rsidRDefault="00934B8E" w:rsidP="00934B8E">
      <w:pPr>
        <w:ind w:firstLine="720"/>
        <w:jc w:val="both"/>
        <w:rPr>
          <w:sz w:val="28"/>
          <w:szCs w:val="28"/>
          <w:lang w:val="uk-UA"/>
        </w:rPr>
      </w:pPr>
      <w:r w:rsidRPr="00C87D36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  </w:t>
      </w:r>
      <w:r>
        <w:rPr>
          <w:sz w:val="28"/>
          <w:szCs w:val="28"/>
          <w:lang w:val="uk-UA"/>
        </w:rPr>
        <w:t>«Про регулювання містобудівної діяльності»</w:t>
      </w:r>
      <w:r w:rsidRPr="00C87D3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«Про архітектурну діяльність», </w:t>
      </w:r>
      <w:r w:rsidRPr="00C87D36">
        <w:rPr>
          <w:sz w:val="28"/>
          <w:szCs w:val="28"/>
          <w:lang w:val="uk-UA"/>
        </w:rPr>
        <w:t>Земельного кодексу України, постанов</w:t>
      </w:r>
      <w:r>
        <w:rPr>
          <w:sz w:val="28"/>
          <w:szCs w:val="28"/>
          <w:lang w:val="uk-UA"/>
        </w:rPr>
        <w:t>и</w:t>
      </w:r>
      <w:r w:rsidRPr="00C87D36">
        <w:rPr>
          <w:sz w:val="28"/>
          <w:szCs w:val="28"/>
          <w:lang w:val="uk-UA"/>
        </w:rPr>
        <w:t xml:space="preserve"> Кабінету Міністрів України від 2</w:t>
      </w:r>
      <w:r>
        <w:rPr>
          <w:sz w:val="28"/>
          <w:szCs w:val="28"/>
          <w:lang w:val="uk-UA"/>
        </w:rPr>
        <w:t>5</w:t>
      </w:r>
      <w:r w:rsidRPr="00C87D36">
        <w:rPr>
          <w:sz w:val="28"/>
          <w:szCs w:val="28"/>
          <w:lang w:val="uk-UA"/>
        </w:rPr>
        <w:t>.05.20</w:t>
      </w:r>
      <w:r>
        <w:rPr>
          <w:sz w:val="28"/>
          <w:szCs w:val="28"/>
          <w:lang w:val="uk-UA"/>
        </w:rPr>
        <w:t>11</w:t>
      </w:r>
      <w:r w:rsidRPr="00C87D36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555</w:t>
      </w:r>
      <w:r w:rsidRPr="00C87D36">
        <w:rPr>
          <w:sz w:val="28"/>
          <w:szCs w:val="28"/>
          <w:lang w:val="uk-UA"/>
        </w:rPr>
        <w:t xml:space="preserve"> «</w:t>
      </w:r>
      <w:r w:rsidRPr="009D7EB2">
        <w:rPr>
          <w:sz w:val="28"/>
          <w:szCs w:val="28"/>
          <w:lang w:val="uk-UA"/>
        </w:rPr>
        <w:t>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рівні»</w:t>
      </w:r>
      <w:r w:rsidRPr="00C87D3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наказів Міністерства регіонального розвитку, будівництва та житлово-комунального господарства України від 01.09.2011р. №170 «</w:t>
      </w:r>
      <w:r w:rsidRPr="00F75F58">
        <w:rPr>
          <w:sz w:val="28"/>
          <w:szCs w:val="28"/>
          <w:lang w:val="uk-UA"/>
        </w:rPr>
        <w:t>Про затвердження Порядку проведення містобудівного моніторингу</w:t>
      </w:r>
      <w:r>
        <w:rPr>
          <w:sz w:val="28"/>
          <w:szCs w:val="28"/>
          <w:lang w:val="uk-UA"/>
        </w:rPr>
        <w:t>», від 16.11.2011р. №290 «</w:t>
      </w:r>
      <w:r w:rsidRPr="0029781D">
        <w:rPr>
          <w:sz w:val="28"/>
          <w:szCs w:val="28"/>
          <w:lang w:val="uk-UA"/>
        </w:rPr>
        <w:t>Про затвердження Порядку розроблення містобудівної документації</w:t>
      </w:r>
      <w:r>
        <w:rPr>
          <w:sz w:val="28"/>
          <w:szCs w:val="28"/>
          <w:lang w:val="uk-UA"/>
        </w:rPr>
        <w:t>», Державних будівельних норм України ДБН Б.1.1-14:2012 «Склад та зміст детального плану території»</w:t>
      </w:r>
      <w:r w:rsidRPr="00C87D3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розглянувши пропозиції департаменту містобудівного комплексу та земельних відносин міської ради, Чернівецька міська  рада</w:t>
      </w:r>
    </w:p>
    <w:p w:rsidR="00934B8E" w:rsidRDefault="00934B8E" w:rsidP="00934B8E">
      <w:pPr>
        <w:ind w:firstLine="720"/>
        <w:jc w:val="both"/>
        <w:rPr>
          <w:b/>
          <w:sz w:val="28"/>
          <w:szCs w:val="28"/>
          <w:lang w:val="uk-UA"/>
        </w:rPr>
      </w:pPr>
    </w:p>
    <w:p w:rsidR="00FF7CEF" w:rsidRDefault="00FF7CEF" w:rsidP="00FF7CEF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>В И Р І Ш И Л А :</w:t>
      </w:r>
    </w:p>
    <w:p w:rsidR="00FF7CEF" w:rsidRPr="004E2A44" w:rsidRDefault="00FF7CEF" w:rsidP="00FF7CEF">
      <w:pPr>
        <w:ind w:firstLine="720"/>
        <w:jc w:val="center"/>
        <w:rPr>
          <w:b/>
          <w:lang w:val="uk-UA"/>
        </w:rPr>
      </w:pPr>
    </w:p>
    <w:p w:rsidR="008378CF" w:rsidRDefault="00FF7CEF" w:rsidP="0070198B">
      <w:pPr>
        <w:pStyle w:val="30"/>
        <w:ind w:firstLine="681"/>
        <w:jc w:val="both"/>
        <w:rPr>
          <w:color w:val="000000"/>
          <w:szCs w:val="28"/>
        </w:rPr>
      </w:pPr>
      <w:r w:rsidRPr="005833BD">
        <w:rPr>
          <w:szCs w:val="28"/>
        </w:rPr>
        <w:t>1</w:t>
      </w:r>
      <w:r w:rsidR="0070198B" w:rsidRPr="005833BD">
        <w:rPr>
          <w:szCs w:val="28"/>
        </w:rPr>
        <w:t>. Надати дозвіл</w:t>
      </w:r>
      <w:r w:rsidRPr="005833BD">
        <w:rPr>
          <w:szCs w:val="28"/>
        </w:rPr>
        <w:t xml:space="preserve"> </w:t>
      </w:r>
      <w:r w:rsidR="0070198B" w:rsidRPr="005833BD">
        <w:rPr>
          <w:szCs w:val="28"/>
        </w:rPr>
        <w:t>д</w:t>
      </w:r>
      <w:r w:rsidRPr="005833BD">
        <w:rPr>
          <w:color w:val="000000"/>
          <w:szCs w:val="28"/>
        </w:rPr>
        <w:t>епартаменту містобудівного комплексу та земельних відносин Чернівецької міської ради</w:t>
      </w:r>
      <w:r w:rsidR="00880D40">
        <w:rPr>
          <w:color w:val="000000"/>
          <w:szCs w:val="28"/>
        </w:rPr>
        <w:t xml:space="preserve"> на розробку</w:t>
      </w:r>
      <w:r w:rsidR="008378CF">
        <w:rPr>
          <w:color w:val="000000"/>
          <w:szCs w:val="28"/>
        </w:rPr>
        <w:t>:</w:t>
      </w:r>
    </w:p>
    <w:p w:rsidR="00D91139" w:rsidRDefault="00D91139" w:rsidP="0070198B">
      <w:pPr>
        <w:pStyle w:val="30"/>
        <w:ind w:firstLine="681"/>
        <w:jc w:val="both"/>
        <w:rPr>
          <w:color w:val="000000"/>
          <w:szCs w:val="28"/>
        </w:rPr>
      </w:pPr>
    </w:p>
    <w:p w:rsidR="00FF7CEF" w:rsidRDefault="008378CF" w:rsidP="0070198B">
      <w:pPr>
        <w:pStyle w:val="30"/>
        <w:ind w:firstLine="681"/>
        <w:jc w:val="both"/>
        <w:rPr>
          <w:b w:val="0"/>
          <w:bCs/>
          <w:color w:val="000000"/>
          <w:szCs w:val="28"/>
        </w:rPr>
      </w:pPr>
      <w:r w:rsidRPr="008378CF">
        <w:rPr>
          <w:color w:val="000000"/>
          <w:szCs w:val="28"/>
        </w:rPr>
        <w:t>1.1.</w:t>
      </w:r>
      <w:r>
        <w:rPr>
          <w:b w:val="0"/>
          <w:color w:val="000000"/>
          <w:szCs w:val="28"/>
        </w:rPr>
        <w:t xml:space="preserve"> </w:t>
      </w:r>
      <w:r w:rsidR="00880D40">
        <w:rPr>
          <w:b w:val="0"/>
          <w:color w:val="000000"/>
          <w:szCs w:val="28"/>
        </w:rPr>
        <w:t>П</w:t>
      </w:r>
      <w:r w:rsidR="00FF7CEF" w:rsidRPr="0070198B">
        <w:rPr>
          <w:b w:val="0"/>
          <w:bCs/>
          <w:color w:val="000000"/>
          <w:szCs w:val="28"/>
        </w:rPr>
        <w:t xml:space="preserve">роекту детального </w:t>
      </w:r>
      <w:r w:rsidR="0070198B" w:rsidRPr="0070198B">
        <w:rPr>
          <w:b w:val="0"/>
        </w:rPr>
        <w:t>плану території</w:t>
      </w:r>
      <w:r w:rsidR="00C13C2A">
        <w:rPr>
          <w:b w:val="0"/>
        </w:rPr>
        <w:t xml:space="preserve"> житлової забудови</w:t>
      </w:r>
      <w:r w:rsidR="003D214F">
        <w:rPr>
          <w:b w:val="0"/>
          <w:bCs/>
          <w:color w:val="000000"/>
          <w:szCs w:val="28"/>
        </w:rPr>
        <w:t>, обмежено</w:t>
      </w:r>
      <w:r w:rsidR="00880D40">
        <w:rPr>
          <w:b w:val="0"/>
          <w:bCs/>
          <w:color w:val="000000"/>
          <w:szCs w:val="28"/>
        </w:rPr>
        <w:t>ї</w:t>
      </w:r>
      <w:r w:rsidR="003D214F">
        <w:rPr>
          <w:b w:val="0"/>
          <w:bCs/>
          <w:color w:val="000000"/>
          <w:szCs w:val="28"/>
        </w:rPr>
        <w:t xml:space="preserve"> вулицями </w:t>
      </w:r>
      <w:r w:rsidR="00C13C2A">
        <w:rPr>
          <w:bCs/>
          <w:color w:val="000000"/>
          <w:szCs w:val="28"/>
        </w:rPr>
        <w:t>Героїв Майдану</w:t>
      </w:r>
      <w:r w:rsidR="003D214F">
        <w:rPr>
          <w:bCs/>
          <w:color w:val="000000"/>
          <w:szCs w:val="28"/>
        </w:rPr>
        <w:t xml:space="preserve">, </w:t>
      </w:r>
      <w:r w:rsidR="00C13C2A">
        <w:rPr>
          <w:bCs/>
          <w:color w:val="000000"/>
          <w:szCs w:val="28"/>
        </w:rPr>
        <w:t>Щербанюка Олександра</w:t>
      </w:r>
      <w:r w:rsidR="003D214F">
        <w:rPr>
          <w:bCs/>
          <w:color w:val="000000"/>
          <w:szCs w:val="28"/>
        </w:rPr>
        <w:t xml:space="preserve">, </w:t>
      </w:r>
      <w:r w:rsidR="00C13C2A">
        <w:rPr>
          <w:bCs/>
          <w:color w:val="000000"/>
          <w:szCs w:val="28"/>
        </w:rPr>
        <w:t>Достоєвського Федора та житловим проїздом</w:t>
      </w:r>
      <w:r w:rsidR="0070198B">
        <w:rPr>
          <w:b w:val="0"/>
          <w:bCs/>
          <w:color w:val="000000"/>
          <w:szCs w:val="28"/>
        </w:rPr>
        <w:t xml:space="preserve"> на земельній ділянці</w:t>
      </w:r>
      <w:r w:rsidR="004E2A44">
        <w:rPr>
          <w:b w:val="0"/>
          <w:bCs/>
          <w:color w:val="000000"/>
          <w:szCs w:val="28"/>
        </w:rPr>
        <w:t>,</w:t>
      </w:r>
      <w:r w:rsidR="0070198B">
        <w:rPr>
          <w:b w:val="0"/>
          <w:bCs/>
          <w:color w:val="000000"/>
          <w:szCs w:val="28"/>
        </w:rPr>
        <w:t xml:space="preserve"> орієнтовною площею </w:t>
      </w:r>
      <w:r w:rsidR="00C13C2A">
        <w:rPr>
          <w:b w:val="0"/>
          <w:bCs/>
          <w:color w:val="000000"/>
          <w:szCs w:val="28"/>
        </w:rPr>
        <w:t>24</w:t>
      </w:r>
      <w:r w:rsidR="004250C1">
        <w:rPr>
          <w:b w:val="0"/>
          <w:bCs/>
          <w:color w:val="000000"/>
          <w:szCs w:val="28"/>
        </w:rPr>
        <w:t>,0</w:t>
      </w:r>
      <w:r w:rsidR="004E2A44">
        <w:rPr>
          <w:b w:val="0"/>
          <w:bCs/>
          <w:color w:val="000000"/>
          <w:szCs w:val="28"/>
        </w:rPr>
        <w:t xml:space="preserve"> га</w:t>
      </w:r>
      <w:r w:rsidR="00832962">
        <w:rPr>
          <w:b w:val="0"/>
          <w:bCs/>
          <w:color w:val="000000"/>
          <w:szCs w:val="28"/>
        </w:rPr>
        <w:t>,</w:t>
      </w:r>
      <w:r w:rsidR="004E2A44">
        <w:rPr>
          <w:b w:val="0"/>
          <w:bCs/>
          <w:color w:val="000000"/>
          <w:szCs w:val="28"/>
        </w:rPr>
        <w:t xml:space="preserve"> з можливим залученням коштів інвесторів.</w:t>
      </w:r>
    </w:p>
    <w:p w:rsidR="00DF2AF7" w:rsidRDefault="00DF2AF7" w:rsidP="003D214F">
      <w:pPr>
        <w:pStyle w:val="30"/>
        <w:ind w:firstLine="681"/>
        <w:jc w:val="both"/>
        <w:rPr>
          <w:color w:val="000000"/>
          <w:szCs w:val="28"/>
        </w:rPr>
      </w:pPr>
    </w:p>
    <w:p w:rsidR="00FE23EA" w:rsidRPr="0070198B" w:rsidRDefault="0036032E" w:rsidP="00FE23EA">
      <w:pPr>
        <w:pStyle w:val="30"/>
        <w:ind w:firstLine="681"/>
        <w:jc w:val="both"/>
        <w:rPr>
          <w:b w:val="0"/>
          <w:bCs/>
          <w:color w:val="000000"/>
          <w:szCs w:val="28"/>
        </w:rPr>
      </w:pPr>
      <w:r>
        <w:rPr>
          <w:bCs/>
          <w:color w:val="000000"/>
          <w:szCs w:val="28"/>
        </w:rPr>
        <w:t>1.</w:t>
      </w:r>
      <w:r w:rsidR="00C13C2A">
        <w:rPr>
          <w:bCs/>
          <w:color w:val="000000"/>
          <w:szCs w:val="28"/>
        </w:rPr>
        <w:t>2</w:t>
      </w:r>
      <w:r w:rsidR="004250C1" w:rsidRPr="004250C1">
        <w:rPr>
          <w:bCs/>
          <w:color w:val="000000"/>
          <w:szCs w:val="28"/>
        </w:rPr>
        <w:t>.</w:t>
      </w:r>
      <w:r w:rsidR="004250C1">
        <w:rPr>
          <w:b w:val="0"/>
          <w:bCs/>
          <w:color w:val="000000"/>
          <w:szCs w:val="28"/>
        </w:rPr>
        <w:t xml:space="preserve"> </w:t>
      </w:r>
      <w:r w:rsidR="00880D40">
        <w:rPr>
          <w:b w:val="0"/>
          <w:bCs/>
          <w:color w:val="000000"/>
          <w:szCs w:val="28"/>
        </w:rPr>
        <w:t>П</w:t>
      </w:r>
      <w:r w:rsidR="004250C1" w:rsidRPr="0070198B">
        <w:rPr>
          <w:b w:val="0"/>
          <w:bCs/>
          <w:color w:val="000000"/>
          <w:szCs w:val="28"/>
        </w:rPr>
        <w:t xml:space="preserve">роекту детального </w:t>
      </w:r>
      <w:r w:rsidR="004250C1" w:rsidRPr="0070198B">
        <w:rPr>
          <w:b w:val="0"/>
        </w:rPr>
        <w:t>плану території</w:t>
      </w:r>
      <w:r w:rsidR="004250C1" w:rsidRPr="0070198B">
        <w:rPr>
          <w:b w:val="0"/>
          <w:bCs/>
          <w:color w:val="000000"/>
          <w:szCs w:val="28"/>
        </w:rPr>
        <w:t xml:space="preserve"> </w:t>
      </w:r>
      <w:r w:rsidR="004250C1">
        <w:rPr>
          <w:b w:val="0"/>
          <w:bCs/>
          <w:color w:val="000000"/>
          <w:szCs w:val="28"/>
        </w:rPr>
        <w:t>садибно</w:t>
      </w:r>
      <w:r w:rsidR="00C13C2A">
        <w:rPr>
          <w:b w:val="0"/>
          <w:bCs/>
          <w:color w:val="000000"/>
          <w:szCs w:val="28"/>
        </w:rPr>
        <w:t>го</w:t>
      </w:r>
      <w:r w:rsidR="004250C1">
        <w:rPr>
          <w:b w:val="0"/>
          <w:bCs/>
          <w:color w:val="000000"/>
          <w:szCs w:val="28"/>
        </w:rPr>
        <w:t xml:space="preserve"> житлово</w:t>
      </w:r>
      <w:r w:rsidR="00C13C2A">
        <w:rPr>
          <w:b w:val="0"/>
          <w:bCs/>
          <w:color w:val="000000"/>
          <w:szCs w:val="28"/>
        </w:rPr>
        <w:t>го та рекреаційного призначення</w:t>
      </w:r>
      <w:r w:rsidR="004250C1">
        <w:rPr>
          <w:b w:val="0"/>
          <w:bCs/>
          <w:color w:val="000000"/>
          <w:szCs w:val="28"/>
        </w:rPr>
        <w:t xml:space="preserve">, </w:t>
      </w:r>
      <w:r w:rsidR="004250C1" w:rsidRPr="004250C1">
        <w:rPr>
          <w:bCs/>
          <w:color w:val="000000"/>
          <w:szCs w:val="28"/>
        </w:rPr>
        <w:t>обмеженої вулицями</w:t>
      </w:r>
      <w:r w:rsidR="004250C1" w:rsidRPr="004250C1">
        <w:t xml:space="preserve"> </w:t>
      </w:r>
      <w:r w:rsidR="00C13C2A">
        <w:t>Путильською</w:t>
      </w:r>
      <w:r w:rsidR="004250C1">
        <w:t>,</w:t>
      </w:r>
      <w:r w:rsidR="004250C1" w:rsidRPr="00937C37">
        <w:t xml:space="preserve"> </w:t>
      </w:r>
      <w:r w:rsidR="00C13C2A">
        <w:t>Димківською, Покутською та межею міста</w:t>
      </w:r>
      <w:r w:rsidR="004250C1" w:rsidRPr="00937C37">
        <w:t xml:space="preserve"> </w:t>
      </w:r>
      <w:r w:rsidR="004250C1">
        <w:rPr>
          <w:b w:val="0"/>
        </w:rPr>
        <w:t>на земельн</w:t>
      </w:r>
      <w:r w:rsidR="00C13C2A">
        <w:rPr>
          <w:b w:val="0"/>
        </w:rPr>
        <w:t>ій ділянці, орієнтовною площею 24</w:t>
      </w:r>
      <w:r w:rsidR="004250C1">
        <w:rPr>
          <w:b w:val="0"/>
        </w:rPr>
        <w:t>,0</w:t>
      </w:r>
      <w:r w:rsidR="00880D40">
        <w:rPr>
          <w:b w:val="0"/>
        </w:rPr>
        <w:t xml:space="preserve"> </w:t>
      </w:r>
      <w:r w:rsidR="004250C1">
        <w:rPr>
          <w:b w:val="0"/>
        </w:rPr>
        <w:t>га</w:t>
      </w:r>
      <w:r w:rsidR="00FE23EA">
        <w:rPr>
          <w:b w:val="0"/>
          <w:bCs/>
          <w:color w:val="000000"/>
          <w:szCs w:val="28"/>
        </w:rPr>
        <w:t>.</w:t>
      </w:r>
    </w:p>
    <w:p w:rsidR="00D91139" w:rsidRDefault="00D91139" w:rsidP="004250C1">
      <w:pPr>
        <w:pStyle w:val="30"/>
        <w:ind w:firstLine="681"/>
        <w:jc w:val="both"/>
        <w:rPr>
          <w:bCs/>
          <w:color w:val="000000"/>
          <w:szCs w:val="28"/>
        </w:rPr>
      </w:pPr>
    </w:p>
    <w:p w:rsidR="00FF5068" w:rsidRPr="0070198B" w:rsidRDefault="00FF5068" w:rsidP="00FF5068">
      <w:pPr>
        <w:pStyle w:val="30"/>
        <w:ind w:firstLine="681"/>
        <w:jc w:val="both"/>
        <w:rPr>
          <w:b w:val="0"/>
          <w:bCs/>
          <w:color w:val="000000"/>
          <w:szCs w:val="28"/>
        </w:rPr>
      </w:pPr>
      <w:r>
        <w:rPr>
          <w:bCs/>
          <w:color w:val="000000"/>
          <w:szCs w:val="28"/>
        </w:rPr>
        <w:lastRenderedPageBreak/>
        <w:t>1.3</w:t>
      </w:r>
      <w:r w:rsidRPr="004250C1">
        <w:rPr>
          <w:bCs/>
          <w:color w:val="000000"/>
          <w:szCs w:val="28"/>
        </w:rPr>
        <w:t>.</w:t>
      </w:r>
      <w:r>
        <w:rPr>
          <w:b w:val="0"/>
          <w:bCs/>
          <w:color w:val="000000"/>
          <w:szCs w:val="28"/>
        </w:rPr>
        <w:t xml:space="preserve"> П</w:t>
      </w:r>
      <w:r w:rsidRPr="0070198B">
        <w:rPr>
          <w:b w:val="0"/>
          <w:bCs/>
          <w:color w:val="000000"/>
          <w:szCs w:val="28"/>
        </w:rPr>
        <w:t xml:space="preserve">роекту детального </w:t>
      </w:r>
      <w:r w:rsidRPr="0070198B">
        <w:rPr>
          <w:b w:val="0"/>
        </w:rPr>
        <w:t>плану території</w:t>
      </w:r>
      <w:r w:rsidRPr="0070198B">
        <w:rPr>
          <w:b w:val="0"/>
          <w:bCs/>
          <w:color w:val="000000"/>
          <w:szCs w:val="28"/>
        </w:rPr>
        <w:t xml:space="preserve"> </w:t>
      </w:r>
      <w:r>
        <w:rPr>
          <w:b w:val="0"/>
          <w:bCs/>
          <w:color w:val="000000"/>
          <w:szCs w:val="28"/>
        </w:rPr>
        <w:t xml:space="preserve">садибної житлової забудови  </w:t>
      </w:r>
      <w:r w:rsidRPr="00FF5068">
        <w:rPr>
          <w:bCs/>
          <w:color w:val="000000"/>
          <w:szCs w:val="28"/>
        </w:rPr>
        <w:t xml:space="preserve">на </w:t>
      </w:r>
      <w:r w:rsidRPr="004250C1">
        <w:rPr>
          <w:bCs/>
          <w:color w:val="000000"/>
          <w:szCs w:val="28"/>
        </w:rPr>
        <w:t>вул</w:t>
      </w:r>
      <w:r>
        <w:rPr>
          <w:bCs/>
          <w:color w:val="000000"/>
          <w:szCs w:val="28"/>
        </w:rPr>
        <w:t>. Гречаного Валерія</w:t>
      </w:r>
      <w:r>
        <w:t xml:space="preserve"> </w:t>
      </w:r>
      <w:r>
        <w:rPr>
          <w:b w:val="0"/>
        </w:rPr>
        <w:t>на земельній ділянці, орієнтовною площею                       1,5 га</w:t>
      </w:r>
      <w:r>
        <w:rPr>
          <w:b w:val="0"/>
          <w:bCs/>
          <w:color w:val="000000"/>
          <w:szCs w:val="28"/>
        </w:rPr>
        <w:t>.</w:t>
      </w:r>
    </w:p>
    <w:p w:rsidR="00FF5068" w:rsidRDefault="00FF5068" w:rsidP="004250C1">
      <w:pPr>
        <w:pStyle w:val="30"/>
        <w:ind w:firstLine="681"/>
        <w:jc w:val="both"/>
        <w:rPr>
          <w:bCs/>
          <w:color w:val="000000"/>
          <w:szCs w:val="28"/>
        </w:rPr>
      </w:pPr>
    </w:p>
    <w:p w:rsidR="008A1D94" w:rsidRPr="0070198B" w:rsidRDefault="008A1D94" w:rsidP="008A1D94">
      <w:pPr>
        <w:pStyle w:val="30"/>
        <w:ind w:firstLine="681"/>
        <w:jc w:val="both"/>
        <w:rPr>
          <w:b w:val="0"/>
          <w:bCs/>
          <w:color w:val="000000"/>
          <w:szCs w:val="28"/>
        </w:rPr>
      </w:pPr>
      <w:r>
        <w:rPr>
          <w:bCs/>
          <w:color w:val="000000"/>
          <w:szCs w:val="28"/>
        </w:rPr>
        <w:t>1.</w:t>
      </w:r>
      <w:r w:rsidR="00FF5068">
        <w:rPr>
          <w:bCs/>
          <w:color w:val="000000"/>
          <w:szCs w:val="28"/>
        </w:rPr>
        <w:t>4</w:t>
      </w:r>
      <w:r w:rsidRPr="004250C1">
        <w:rPr>
          <w:bCs/>
          <w:color w:val="000000"/>
          <w:szCs w:val="28"/>
        </w:rPr>
        <w:t>.</w:t>
      </w:r>
      <w:r>
        <w:rPr>
          <w:b w:val="0"/>
          <w:bCs/>
          <w:color w:val="000000"/>
          <w:szCs w:val="28"/>
        </w:rPr>
        <w:t xml:space="preserve"> П</w:t>
      </w:r>
      <w:r w:rsidRPr="0070198B">
        <w:rPr>
          <w:b w:val="0"/>
          <w:bCs/>
          <w:color w:val="000000"/>
          <w:szCs w:val="28"/>
        </w:rPr>
        <w:t xml:space="preserve">роекту детального </w:t>
      </w:r>
      <w:r w:rsidRPr="0070198B">
        <w:rPr>
          <w:b w:val="0"/>
        </w:rPr>
        <w:t>плану території</w:t>
      </w:r>
      <w:r w:rsidRPr="0070198B">
        <w:rPr>
          <w:b w:val="0"/>
          <w:bCs/>
          <w:color w:val="000000"/>
          <w:szCs w:val="28"/>
        </w:rPr>
        <w:t xml:space="preserve"> </w:t>
      </w:r>
      <w:r>
        <w:rPr>
          <w:b w:val="0"/>
          <w:bCs/>
          <w:color w:val="000000"/>
          <w:szCs w:val="28"/>
        </w:rPr>
        <w:t>житлово</w:t>
      </w:r>
      <w:r w:rsidR="00860CDC">
        <w:rPr>
          <w:b w:val="0"/>
          <w:bCs/>
          <w:color w:val="000000"/>
          <w:szCs w:val="28"/>
        </w:rPr>
        <w:t>ї забудови</w:t>
      </w:r>
      <w:r>
        <w:rPr>
          <w:b w:val="0"/>
          <w:bCs/>
          <w:color w:val="000000"/>
          <w:szCs w:val="28"/>
        </w:rPr>
        <w:t xml:space="preserve">, </w:t>
      </w:r>
      <w:r w:rsidRPr="004250C1">
        <w:rPr>
          <w:bCs/>
          <w:color w:val="000000"/>
          <w:szCs w:val="28"/>
        </w:rPr>
        <w:t>обмеженої вулицями</w:t>
      </w:r>
      <w:r w:rsidRPr="004250C1">
        <w:t xml:space="preserve"> </w:t>
      </w:r>
      <w:r w:rsidR="00373C8A">
        <w:t xml:space="preserve">Першотравневою, </w:t>
      </w:r>
      <w:r>
        <w:t>Головною,</w:t>
      </w:r>
      <w:r w:rsidRPr="00937C37">
        <w:t xml:space="preserve"> </w:t>
      </w:r>
      <w:r>
        <w:t>Шевченка Тараса, Кордуби Мирона та Руснаків</w:t>
      </w:r>
      <w:r w:rsidRPr="00937C37">
        <w:t xml:space="preserve"> </w:t>
      </w:r>
      <w:r w:rsidR="000F639B">
        <w:t xml:space="preserve">Братів </w:t>
      </w:r>
      <w:r>
        <w:rPr>
          <w:b w:val="0"/>
        </w:rPr>
        <w:t>на земельній ділянці, орієнтовною площею</w:t>
      </w:r>
      <w:r w:rsidR="002B7EE2">
        <w:rPr>
          <w:b w:val="0"/>
        </w:rPr>
        <w:t xml:space="preserve">             </w:t>
      </w:r>
      <w:r>
        <w:rPr>
          <w:b w:val="0"/>
        </w:rPr>
        <w:t xml:space="preserve"> 3,0 га</w:t>
      </w:r>
      <w:r>
        <w:rPr>
          <w:b w:val="0"/>
          <w:bCs/>
          <w:color w:val="000000"/>
          <w:szCs w:val="28"/>
        </w:rPr>
        <w:t>.</w:t>
      </w:r>
    </w:p>
    <w:p w:rsidR="008A1D94" w:rsidRDefault="008A1D94" w:rsidP="00AD394D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414058" w:rsidRPr="0070198B" w:rsidRDefault="00414058" w:rsidP="00414058">
      <w:pPr>
        <w:pStyle w:val="30"/>
        <w:ind w:firstLine="681"/>
        <w:jc w:val="both"/>
        <w:rPr>
          <w:b w:val="0"/>
          <w:bCs/>
          <w:color w:val="000000"/>
          <w:szCs w:val="28"/>
        </w:rPr>
      </w:pPr>
      <w:r>
        <w:rPr>
          <w:bCs/>
          <w:color w:val="000000"/>
          <w:szCs w:val="28"/>
        </w:rPr>
        <w:t>1.</w:t>
      </w:r>
      <w:r w:rsidR="00FF5068">
        <w:rPr>
          <w:bCs/>
          <w:color w:val="000000"/>
          <w:szCs w:val="28"/>
        </w:rPr>
        <w:t>5</w:t>
      </w:r>
      <w:r w:rsidRPr="004250C1">
        <w:rPr>
          <w:bCs/>
          <w:color w:val="000000"/>
          <w:szCs w:val="28"/>
        </w:rPr>
        <w:t>.</w:t>
      </w:r>
      <w:r>
        <w:rPr>
          <w:b w:val="0"/>
          <w:bCs/>
          <w:color w:val="000000"/>
          <w:szCs w:val="28"/>
        </w:rPr>
        <w:t xml:space="preserve"> П</w:t>
      </w:r>
      <w:r w:rsidRPr="0070198B">
        <w:rPr>
          <w:b w:val="0"/>
          <w:bCs/>
          <w:color w:val="000000"/>
          <w:szCs w:val="28"/>
        </w:rPr>
        <w:t xml:space="preserve">роекту детального </w:t>
      </w:r>
      <w:r w:rsidRPr="0070198B">
        <w:rPr>
          <w:b w:val="0"/>
        </w:rPr>
        <w:t>плану території</w:t>
      </w:r>
      <w:r w:rsidR="00AD464A">
        <w:rPr>
          <w:b w:val="0"/>
        </w:rPr>
        <w:t xml:space="preserve"> </w:t>
      </w:r>
      <w:r w:rsidR="00AD464A">
        <w:rPr>
          <w:b w:val="0"/>
          <w:bCs/>
          <w:color w:val="000000"/>
          <w:szCs w:val="28"/>
        </w:rPr>
        <w:t>житлової забудови</w:t>
      </w:r>
      <w:r>
        <w:rPr>
          <w:b w:val="0"/>
          <w:bCs/>
          <w:color w:val="000000"/>
          <w:szCs w:val="28"/>
        </w:rPr>
        <w:t xml:space="preserve">, </w:t>
      </w:r>
      <w:r w:rsidRPr="004250C1">
        <w:rPr>
          <w:bCs/>
          <w:color w:val="000000"/>
          <w:szCs w:val="28"/>
        </w:rPr>
        <w:t>обмеженої вулицями</w:t>
      </w:r>
      <w:r w:rsidRPr="004250C1">
        <w:t xml:space="preserve"> </w:t>
      </w:r>
      <w:r>
        <w:t>Кармелюка Устима,</w:t>
      </w:r>
      <w:r w:rsidRPr="00937C37">
        <w:t xml:space="preserve"> </w:t>
      </w:r>
      <w:r>
        <w:t xml:space="preserve">Кобилиці Лук’яна, Бєлінського Віссаріона та Буковинською </w:t>
      </w:r>
      <w:r>
        <w:rPr>
          <w:b w:val="0"/>
        </w:rPr>
        <w:t>на земельній ділянці, орієнтовною площею</w:t>
      </w:r>
      <w:r w:rsidR="002B7EE2">
        <w:rPr>
          <w:b w:val="0"/>
        </w:rPr>
        <w:t xml:space="preserve">          </w:t>
      </w:r>
      <w:r>
        <w:rPr>
          <w:b w:val="0"/>
        </w:rPr>
        <w:t xml:space="preserve"> 8,3 га</w:t>
      </w:r>
      <w:r>
        <w:rPr>
          <w:b w:val="0"/>
          <w:bCs/>
          <w:color w:val="000000"/>
          <w:szCs w:val="28"/>
        </w:rPr>
        <w:t>.</w:t>
      </w:r>
    </w:p>
    <w:p w:rsidR="00414058" w:rsidRDefault="00414058" w:rsidP="00414058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A5143E" w:rsidRPr="0070198B" w:rsidRDefault="00A5143E" w:rsidP="00A5143E">
      <w:pPr>
        <w:pStyle w:val="30"/>
        <w:ind w:firstLine="681"/>
        <w:jc w:val="both"/>
        <w:rPr>
          <w:b w:val="0"/>
          <w:bCs/>
          <w:color w:val="000000"/>
          <w:szCs w:val="28"/>
        </w:rPr>
      </w:pPr>
      <w:r>
        <w:rPr>
          <w:bCs/>
          <w:color w:val="000000"/>
          <w:szCs w:val="28"/>
        </w:rPr>
        <w:t>1.</w:t>
      </w:r>
      <w:r w:rsidR="00FF5068">
        <w:rPr>
          <w:bCs/>
          <w:color w:val="000000"/>
          <w:szCs w:val="28"/>
        </w:rPr>
        <w:t>6</w:t>
      </w:r>
      <w:r w:rsidRPr="004250C1">
        <w:rPr>
          <w:bCs/>
          <w:color w:val="000000"/>
          <w:szCs w:val="28"/>
        </w:rPr>
        <w:t>.</w:t>
      </w:r>
      <w:r>
        <w:rPr>
          <w:b w:val="0"/>
          <w:bCs/>
          <w:color w:val="000000"/>
          <w:szCs w:val="28"/>
        </w:rPr>
        <w:t xml:space="preserve"> П</w:t>
      </w:r>
      <w:r w:rsidRPr="0070198B">
        <w:rPr>
          <w:b w:val="0"/>
          <w:bCs/>
          <w:color w:val="000000"/>
          <w:szCs w:val="28"/>
        </w:rPr>
        <w:t xml:space="preserve">роекту детального </w:t>
      </w:r>
      <w:r w:rsidRPr="0070198B">
        <w:rPr>
          <w:b w:val="0"/>
        </w:rPr>
        <w:t>плану території</w:t>
      </w:r>
      <w:r w:rsidR="00AD464A">
        <w:rPr>
          <w:b w:val="0"/>
        </w:rPr>
        <w:t xml:space="preserve"> </w:t>
      </w:r>
      <w:r w:rsidR="00AD464A">
        <w:rPr>
          <w:b w:val="0"/>
          <w:bCs/>
          <w:color w:val="000000"/>
          <w:szCs w:val="28"/>
        </w:rPr>
        <w:t>житлової забудови</w:t>
      </w:r>
      <w:r>
        <w:rPr>
          <w:b w:val="0"/>
          <w:bCs/>
          <w:color w:val="000000"/>
          <w:szCs w:val="28"/>
        </w:rPr>
        <w:t xml:space="preserve">, </w:t>
      </w:r>
      <w:r w:rsidRPr="004250C1">
        <w:rPr>
          <w:bCs/>
          <w:color w:val="000000"/>
          <w:szCs w:val="28"/>
        </w:rPr>
        <w:t>обмеженої вулицями</w:t>
      </w:r>
      <w:r w:rsidRPr="004250C1">
        <w:t xml:space="preserve"> </w:t>
      </w:r>
      <w:r>
        <w:t>Козачука Івана,</w:t>
      </w:r>
      <w:r w:rsidRPr="00937C37">
        <w:t xml:space="preserve"> </w:t>
      </w:r>
      <w:r>
        <w:t xml:space="preserve">Добрянського Анатолія, Кобилиці Лук’яна, та Гонти Івана </w:t>
      </w:r>
      <w:r>
        <w:rPr>
          <w:b w:val="0"/>
        </w:rPr>
        <w:t>на земельній ділянці, орієнтовною площею 0,5 га</w:t>
      </w:r>
      <w:r>
        <w:rPr>
          <w:b w:val="0"/>
          <w:bCs/>
          <w:color w:val="000000"/>
          <w:szCs w:val="28"/>
        </w:rPr>
        <w:t>.</w:t>
      </w:r>
    </w:p>
    <w:p w:rsidR="0008037C" w:rsidRDefault="0008037C" w:rsidP="0008037C">
      <w:pPr>
        <w:pStyle w:val="30"/>
        <w:ind w:firstLine="681"/>
        <w:jc w:val="both"/>
        <w:rPr>
          <w:bCs/>
          <w:color w:val="000000"/>
          <w:szCs w:val="28"/>
        </w:rPr>
      </w:pPr>
    </w:p>
    <w:p w:rsidR="0008037C" w:rsidRPr="0070198B" w:rsidRDefault="0008037C" w:rsidP="0008037C">
      <w:pPr>
        <w:pStyle w:val="30"/>
        <w:ind w:firstLine="681"/>
        <w:jc w:val="both"/>
        <w:rPr>
          <w:b w:val="0"/>
          <w:bCs/>
          <w:color w:val="000000"/>
          <w:szCs w:val="28"/>
        </w:rPr>
      </w:pPr>
      <w:r>
        <w:rPr>
          <w:bCs/>
          <w:color w:val="000000"/>
          <w:szCs w:val="28"/>
        </w:rPr>
        <w:t>1.7</w:t>
      </w:r>
      <w:r w:rsidRPr="004250C1">
        <w:rPr>
          <w:bCs/>
          <w:color w:val="000000"/>
          <w:szCs w:val="28"/>
        </w:rPr>
        <w:t>.</w:t>
      </w:r>
      <w:r>
        <w:rPr>
          <w:b w:val="0"/>
          <w:bCs/>
          <w:color w:val="000000"/>
          <w:szCs w:val="28"/>
        </w:rPr>
        <w:t xml:space="preserve"> П</w:t>
      </w:r>
      <w:r w:rsidRPr="0070198B">
        <w:rPr>
          <w:b w:val="0"/>
          <w:bCs/>
          <w:color w:val="000000"/>
          <w:szCs w:val="28"/>
        </w:rPr>
        <w:t xml:space="preserve">роекту детального </w:t>
      </w:r>
      <w:r w:rsidRPr="0070198B">
        <w:rPr>
          <w:b w:val="0"/>
        </w:rPr>
        <w:t>плану території</w:t>
      </w:r>
      <w:r>
        <w:rPr>
          <w:b w:val="0"/>
        </w:rPr>
        <w:t xml:space="preserve"> </w:t>
      </w:r>
      <w:r>
        <w:rPr>
          <w:b w:val="0"/>
          <w:bCs/>
          <w:color w:val="000000"/>
          <w:szCs w:val="28"/>
        </w:rPr>
        <w:t xml:space="preserve">житлової </w:t>
      </w:r>
      <w:r w:rsidRPr="0008037C">
        <w:rPr>
          <w:b w:val="0"/>
          <w:bCs/>
          <w:color w:val="000000"/>
          <w:szCs w:val="28"/>
        </w:rPr>
        <w:t xml:space="preserve">та громадської </w:t>
      </w:r>
      <w:r>
        <w:rPr>
          <w:b w:val="0"/>
          <w:bCs/>
          <w:color w:val="000000"/>
          <w:szCs w:val="28"/>
        </w:rPr>
        <w:t xml:space="preserve">забудови, </w:t>
      </w:r>
      <w:r w:rsidRPr="004250C1">
        <w:rPr>
          <w:bCs/>
          <w:color w:val="000000"/>
          <w:szCs w:val="28"/>
        </w:rPr>
        <w:t>обмеженої вулицями</w:t>
      </w:r>
      <w:r w:rsidRPr="004250C1">
        <w:t xml:space="preserve"> </w:t>
      </w:r>
      <w:r>
        <w:t>Орлика Пилипа,</w:t>
      </w:r>
      <w:r w:rsidRPr="00937C37">
        <w:t xml:space="preserve"> </w:t>
      </w:r>
      <w:r>
        <w:t xml:space="preserve">Героїв Майдану, проспектом Незалежності та житловим проїздом </w:t>
      </w:r>
      <w:r>
        <w:rPr>
          <w:b w:val="0"/>
        </w:rPr>
        <w:t>на земельній ділянці, орієнтовною площею 17,0 га</w:t>
      </w:r>
      <w:r>
        <w:rPr>
          <w:b w:val="0"/>
          <w:bCs/>
          <w:color w:val="000000"/>
          <w:szCs w:val="28"/>
        </w:rPr>
        <w:t>.</w:t>
      </w:r>
    </w:p>
    <w:p w:rsidR="00A5143E" w:rsidRDefault="00A5143E" w:rsidP="00AD394D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AD394D" w:rsidRDefault="00AD394D" w:rsidP="00AD394D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 xml:space="preserve"> Рішення підлягає оприлюдненню</w:t>
      </w:r>
      <w:r w:rsidR="004B32D4" w:rsidRPr="004B32D4">
        <w:rPr>
          <w:sz w:val="28"/>
          <w:szCs w:val="28"/>
          <w:lang w:val="uk-UA"/>
        </w:rPr>
        <w:t xml:space="preserve"> </w:t>
      </w:r>
      <w:r w:rsidR="004B32D4" w:rsidRPr="00F745C6">
        <w:rPr>
          <w:sz w:val="28"/>
          <w:szCs w:val="28"/>
          <w:lang w:val="uk-UA"/>
        </w:rPr>
        <w:t>в газеті «Чернівці»</w:t>
      </w:r>
      <w:r w:rsidR="004B32D4">
        <w:rPr>
          <w:sz w:val="28"/>
          <w:szCs w:val="28"/>
          <w:lang w:val="uk-UA"/>
        </w:rPr>
        <w:t xml:space="preserve"> та</w:t>
      </w:r>
      <w:r>
        <w:rPr>
          <w:color w:val="000000"/>
          <w:sz w:val="28"/>
          <w:szCs w:val="28"/>
          <w:lang w:val="uk-UA"/>
        </w:rPr>
        <w:t xml:space="preserve"> на офіційному веб</w:t>
      </w:r>
      <w:r w:rsidR="004B32D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-</w:t>
      </w:r>
      <w:r w:rsidR="004B32D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порталі Чернівецької міської ради в мережі Інтернет.</w:t>
      </w:r>
    </w:p>
    <w:p w:rsidR="00AD394D" w:rsidRPr="00566A51" w:rsidRDefault="00AD394D" w:rsidP="00AD394D">
      <w:pPr>
        <w:ind w:firstLine="720"/>
        <w:jc w:val="both"/>
        <w:rPr>
          <w:b/>
          <w:sz w:val="28"/>
          <w:szCs w:val="28"/>
          <w:lang w:val="uk-UA"/>
        </w:rPr>
      </w:pPr>
    </w:p>
    <w:p w:rsidR="00AD394D" w:rsidRDefault="00AD394D" w:rsidP="00AD394D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директора</w:t>
      </w:r>
      <w:r w:rsidR="00D911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департаменту містобудівного комплексу та з</w:t>
      </w:r>
      <w:r w:rsidR="00C13C2A">
        <w:rPr>
          <w:sz w:val="28"/>
          <w:szCs w:val="28"/>
          <w:lang w:val="uk-UA"/>
        </w:rPr>
        <w:t>емельних відносин міської ради</w:t>
      </w:r>
      <w:r>
        <w:rPr>
          <w:sz w:val="28"/>
          <w:szCs w:val="28"/>
          <w:lang w:val="uk-UA"/>
        </w:rPr>
        <w:t>.</w:t>
      </w:r>
    </w:p>
    <w:p w:rsidR="00AD394D" w:rsidRDefault="00AD394D" w:rsidP="00AD394D">
      <w:pPr>
        <w:ind w:firstLine="720"/>
        <w:jc w:val="both"/>
        <w:rPr>
          <w:b/>
          <w:sz w:val="28"/>
          <w:szCs w:val="28"/>
          <w:lang w:val="uk-UA"/>
        </w:rPr>
      </w:pPr>
    </w:p>
    <w:p w:rsidR="00AD394D" w:rsidRDefault="00AD394D" w:rsidP="00AD394D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Контроль  за виконанням рішення покласти на постійну комісію міської ради з питань земельних відносин, архітектури та будівництва.</w:t>
      </w:r>
    </w:p>
    <w:p w:rsidR="00FF7CEF" w:rsidRDefault="00FF7CEF" w:rsidP="00FF7CEF">
      <w:pPr>
        <w:pStyle w:val="2"/>
        <w:ind w:firstLine="708"/>
        <w:rPr>
          <w:sz w:val="22"/>
          <w:szCs w:val="22"/>
        </w:rPr>
      </w:pPr>
    </w:p>
    <w:p w:rsidR="00D91139" w:rsidRDefault="00D91139" w:rsidP="00FF7CEF">
      <w:pPr>
        <w:pStyle w:val="2"/>
        <w:ind w:firstLine="708"/>
        <w:rPr>
          <w:sz w:val="22"/>
          <w:szCs w:val="22"/>
        </w:rPr>
      </w:pPr>
    </w:p>
    <w:p w:rsidR="00FF7CEF" w:rsidRPr="00EE2EBC" w:rsidRDefault="00FF7CEF" w:rsidP="00FF7CEF">
      <w:pPr>
        <w:pStyle w:val="2"/>
        <w:ind w:firstLine="708"/>
        <w:rPr>
          <w:sz w:val="22"/>
          <w:szCs w:val="22"/>
        </w:rPr>
      </w:pPr>
    </w:p>
    <w:p w:rsidR="00D91139" w:rsidRDefault="00D91139" w:rsidP="00D9113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Чернівецький міський голова                                                          О. Каспрук </w:t>
      </w:r>
    </w:p>
    <w:p w:rsidR="006E3546" w:rsidRDefault="006E3546" w:rsidP="00FF7CEF">
      <w:pPr>
        <w:ind w:right="45"/>
        <w:rPr>
          <w:b/>
          <w:lang w:val="uk-UA"/>
        </w:rPr>
      </w:pPr>
    </w:p>
    <w:p w:rsidR="006C15B5" w:rsidRDefault="006C15B5" w:rsidP="00FF7CEF">
      <w:pPr>
        <w:ind w:right="45"/>
        <w:rPr>
          <w:b/>
          <w:lang w:val="uk-UA"/>
        </w:rPr>
      </w:pPr>
    </w:p>
    <w:p w:rsidR="006C15B5" w:rsidRDefault="006C15B5" w:rsidP="00FF7CEF">
      <w:pPr>
        <w:ind w:right="45"/>
        <w:rPr>
          <w:b/>
          <w:lang w:val="uk-UA"/>
        </w:rPr>
      </w:pPr>
    </w:p>
    <w:p w:rsidR="00484660" w:rsidRDefault="00484660" w:rsidP="00FF7CEF">
      <w:pPr>
        <w:ind w:right="45"/>
        <w:rPr>
          <w:b/>
          <w:lang w:val="uk-UA"/>
        </w:rPr>
      </w:pPr>
    </w:p>
    <w:p w:rsidR="00484660" w:rsidRDefault="00484660" w:rsidP="00FF7CEF">
      <w:pPr>
        <w:ind w:right="45"/>
        <w:rPr>
          <w:b/>
          <w:lang w:val="uk-UA"/>
        </w:rPr>
      </w:pPr>
    </w:p>
    <w:p w:rsidR="00C13C2A" w:rsidRDefault="00C13C2A" w:rsidP="00FF7CEF">
      <w:pPr>
        <w:ind w:right="45"/>
        <w:rPr>
          <w:b/>
          <w:lang w:val="uk-UA"/>
        </w:rPr>
      </w:pPr>
    </w:p>
    <w:p w:rsidR="00C13C2A" w:rsidRDefault="00C13C2A" w:rsidP="00FF7CEF">
      <w:pPr>
        <w:ind w:right="45"/>
        <w:rPr>
          <w:b/>
          <w:lang w:val="uk-UA"/>
        </w:rPr>
      </w:pPr>
    </w:p>
    <w:p w:rsidR="00C13C2A" w:rsidRDefault="00C13C2A" w:rsidP="00FF7CEF">
      <w:pPr>
        <w:ind w:right="45"/>
        <w:rPr>
          <w:b/>
          <w:lang w:val="uk-UA"/>
        </w:rPr>
      </w:pPr>
    </w:p>
    <w:p w:rsidR="00C13C2A" w:rsidRDefault="00C13C2A" w:rsidP="00FF7CEF">
      <w:pPr>
        <w:ind w:right="45"/>
        <w:rPr>
          <w:b/>
          <w:lang w:val="uk-UA"/>
        </w:rPr>
      </w:pPr>
    </w:p>
    <w:p w:rsidR="00C13C2A" w:rsidRDefault="00C13C2A" w:rsidP="00FF7CEF">
      <w:pPr>
        <w:ind w:right="45"/>
        <w:rPr>
          <w:b/>
          <w:lang w:val="uk-UA"/>
        </w:rPr>
      </w:pPr>
    </w:p>
    <w:p w:rsidR="00C13C2A" w:rsidRDefault="00C13C2A" w:rsidP="00FF7CEF">
      <w:pPr>
        <w:ind w:right="45"/>
        <w:rPr>
          <w:b/>
          <w:lang w:val="uk-UA"/>
        </w:rPr>
      </w:pPr>
    </w:p>
    <w:p w:rsidR="00C13C2A" w:rsidRDefault="00C13C2A" w:rsidP="00FF7CEF">
      <w:pPr>
        <w:ind w:right="45"/>
        <w:rPr>
          <w:b/>
          <w:lang w:val="uk-UA"/>
        </w:rPr>
      </w:pPr>
    </w:p>
    <w:p w:rsidR="00C13C2A" w:rsidRDefault="00C13C2A" w:rsidP="00FF7CEF">
      <w:pPr>
        <w:ind w:right="45"/>
        <w:rPr>
          <w:b/>
          <w:lang w:val="uk-UA"/>
        </w:rPr>
      </w:pPr>
    </w:p>
    <w:p w:rsidR="00C13C2A" w:rsidRDefault="00C13C2A" w:rsidP="00FF7CEF">
      <w:pPr>
        <w:ind w:right="45"/>
        <w:rPr>
          <w:b/>
          <w:lang w:val="uk-UA"/>
        </w:rPr>
      </w:pPr>
    </w:p>
    <w:p w:rsidR="006D2A45" w:rsidRDefault="006D2A45" w:rsidP="00FF7CEF">
      <w:pPr>
        <w:ind w:right="45"/>
        <w:rPr>
          <w:b/>
          <w:lang w:val="uk-UA"/>
        </w:rPr>
      </w:pPr>
    </w:p>
    <w:p w:rsidR="006D2A45" w:rsidRDefault="006D2A45" w:rsidP="00FF7CEF">
      <w:pPr>
        <w:ind w:right="45"/>
        <w:rPr>
          <w:b/>
          <w:lang w:val="uk-UA"/>
        </w:rPr>
      </w:pPr>
    </w:p>
    <w:sectPr w:rsidR="006D2A45" w:rsidSect="009A1B6F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2B9" w:rsidRDefault="002772B9">
      <w:r>
        <w:separator/>
      </w:r>
    </w:p>
  </w:endnote>
  <w:endnote w:type="continuationSeparator" w:id="0">
    <w:p w:rsidR="002772B9" w:rsidRDefault="00277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2B9" w:rsidRDefault="002772B9">
      <w:r>
        <w:separator/>
      </w:r>
    </w:p>
  </w:footnote>
  <w:footnote w:type="continuationSeparator" w:id="0">
    <w:p w:rsidR="002772B9" w:rsidRDefault="002772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90F" w:rsidRDefault="0029090F" w:rsidP="004A488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9090F" w:rsidRDefault="0029090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90F" w:rsidRDefault="0029090F" w:rsidP="004A488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9436B">
      <w:rPr>
        <w:rStyle w:val="a7"/>
        <w:noProof/>
      </w:rPr>
      <w:t>2</w:t>
    </w:r>
    <w:r>
      <w:rPr>
        <w:rStyle w:val="a7"/>
      </w:rPr>
      <w:fldChar w:fldCharType="end"/>
    </w:r>
  </w:p>
  <w:p w:rsidR="0029090F" w:rsidRDefault="0029090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907"/>
    <w:rsid w:val="00032798"/>
    <w:rsid w:val="0008037C"/>
    <w:rsid w:val="00092FF2"/>
    <w:rsid w:val="000B4809"/>
    <w:rsid w:val="000C4131"/>
    <w:rsid w:val="000E5291"/>
    <w:rsid w:val="000F639B"/>
    <w:rsid w:val="001103C4"/>
    <w:rsid w:val="001F75A7"/>
    <w:rsid w:val="002115CB"/>
    <w:rsid w:val="00257C4A"/>
    <w:rsid w:val="002772B9"/>
    <w:rsid w:val="0029090F"/>
    <w:rsid w:val="002B7EE2"/>
    <w:rsid w:val="002F6730"/>
    <w:rsid w:val="00325D94"/>
    <w:rsid w:val="0036032E"/>
    <w:rsid w:val="0036726D"/>
    <w:rsid w:val="00373C8A"/>
    <w:rsid w:val="003D214F"/>
    <w:rsid w:val="00405FC3"/>
    <w:rsid w:val="00414058"/>
    <w:rsid w:val="004250C1"/>
    <w:rsid w:val="00484660"/>
    <w:rsid w:val="004A26CA"/>
    <w:rsid w:val="004A488B"/>
    <w:rsid w:val="004B32D4"/>
    <w:rsid w:val="004D05D6"/>
    <w:rsid w:val="004E2A44"/>
    <w:rsid w:val="00505FB5"/>
    <w:rsid w:val="0053625B"/>
    <w:rsid w:val="00545A64"/>
    <w:rsid w:val="00555DBF"/>
    <w:rsid w:val="005833BD"/>
    <w:rsid w:val="005A46C4"/>
    <w:rsid w:val="005C473A"/>
    <w:rsid w:val="005F32A0"/>
    <w:rsid w:val="006B4FAB"/>
    <w:rsid w:val="006C15B5"/>
    <w:rsid w:val="006C793C"/>
    <w:rsid w:val="006D2A45"/>
    <w:rsid w:val="006E3546"/>
    <w:rsid w:val="006E490E"/>
    <w:rsid w:val="0070198B"/>
    <w:rsid w:val="007323E9"/>
    <w:rsid w:val="00752435"/>
    <w:rsid w:val="007C6FC5"/>
    <w:rsid w:val="007F28D2"/>
    <w:rsid w:val="00832962"/>
    <w:rsid w:val="008378CF"/>
    <w:rsid w:val="008435D4"/>
    <w:rsid w:val="00847AA6"/>
    <w:rsid w:val="00860CDC"/>
    <w:rsid w:val="00880D40"/>
    <w:rsid w:val="008849FA"/>
    <w:rsid w:val="00892C92"/>
    <w:rsid w:val="00893E49"/>
    <w:rsid w:val="00897263"/>
    <w:rsid w:val="008A1D94"/>
    <w:rsid w:val="008D568B"/>
    <w:rsid w:val="008F42B7"/>
    <w:rsid w:val="00920360"/>
    <w:rsid w:val="00934B8E"/>
    <w:rsid w:val="0095332E"/>
    <w:rsid w:val="00977F94"/>
    <w:rsid w:val="009915CC"/>
    <w:rsid w:val="009A1B6F"/>
    <w:rsid w:val="009B74F5"/>
    <w:rsid w:val="00A5143E"/>
    <w:rsid w:val="00A5168A"/>
    <w:rsid w:val="00A90272"/>
    <w:rsid w:val="00AD394D"/>
    <w:rsid w:val="00AD464A"/>
    <w:rsid w:val="00AD510F"/>
    <w:rsid w:val="00B011D6"/>
    <w:rsid w:val="00B05995"/>
    <w:rsid w:val="00B13934"/>
    <w:rsid w:val="00B359B8"/>
    <w:rsid w:val="00B54FFA"/>
    <w:rsid w:val="00C13C2A"/>
    <w:rsid w:val="00C1459F"/>
    <w:rsid w:val="00C9436B"/>
    <w:rsid w:val="00CB66F6"/>
    <w:rsid w:val="00D563B2"/>
    <w:rsid w:val="00D87446"/>
    <w:rsid w:val="00D91139"/>
    <w:rsid w:val="00DA4B25"/>
    <w:rsid w:val="00DC18C9"/>
    <w:rsid w:val="00DF2AF7"/>
    <w:rsid w:val="00E1333C"/>
    <w:rsid w:val="00E61B56"/>
    <w:rsid w:val="00EA412E"/>
    <w:rsid w:val="00EE101A"/>
    <w:rsid w:val="00EE751F"/>
    <w:rsid w:val="00F104CF"/>
    <w:rsid w:val="00F604E9"/>
    <w:rsid w:val="00F73987"/>
    <w:rsid w:val="00F94907"/>
    <w:rsid w:val="00F9791F"/>
    <w:rsid w:val="00FE23EA"/>
    <w:rsid w:val="00FF2D17"/>
    <w:rsid w:val="00FF5068"/>
    <w:rsid w:val="00FF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CF2DF8-1192-4796-928D-A9D69D742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90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7CEF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FF7CEF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FF7CEF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F94907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FF7CEF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2">
    <w:name w:val="Body Text 2"/>
    <w:basedOn w:val="a"/>
    <w:rsid w:val="00FF7CEF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30">
    <w:name w:val="Body Text 3"/>
    <w:basedOn w:val="a"/>
    <w:rsid w:val="00FF7CEF"/>
    <w:pPr>
      <w:jc w:val="center"/>
    </w:pPr>
    <w:rPr>
      <w:b/>
      <w:sz w:val="28"/>
      <w:lang w:val="uk-UA"/>
    </w:rPr>
  </w:style>
  <w:style w:type="paragraph" w:styleId="a5">
    <w:name w:val="Normal (Web)"/>
    <w:basedOn w:val="a"/>
    <w:rsid w:val="00FF7CEF"/>
    <w:pPr>
      <w:spacing w:before="100" w:beforeAutospacing="1" w:after="100" w:afterAutospacing="1"/>
    </w:pPr>
  </w:style>
  <w:style w:type="paragraph" w:styleId="a6">
    <w:name w:val="header"/>
    <w:basedOn w:val="a"/>
    <w:rsid w:val="009A1B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A1B6F"/>
  </w:style>
  <w:style w:type="character" w:customStyle="1" w:styleId="10">
    <w:name w:val="Заголовок 1 Знак"/>
    <w:link w:val="1"/>
    <w:rsid w:val="0070198B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70198B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2018-01-23T11:48:00Z</cp:lastPrinted>
  <dcterms:created xsi:type="dcterms:W3CDTF">2018-02-13T09:09:00Z</dcterms:created>
  <dcterms:modified xsi:type="dcterms:W3CDTF">2018-02-13T09:09:00Z</dcterms:modified>
</cp:coreProperties>
</file>