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D5" w:rsidRDefault="0059257D" w:rsidP="00E75B1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FD5" w:rsidRDefault="00BD1FD5" w:rsidP="00E75B1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D1FD5" w:rsidRDefault="00BD1FD5" w:rsidP="00E75B1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D1FD5" w:rsidRDefault="00BD1FD5" w:rsidP="00E75B1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BD1FD5" w:rsidRDefault="00BD1FD5" w:rsidP="00E75B1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49 сесія VІІ скликання </w:t>
      </w:r>
    </w:p>
    <w:p w:rsidR="00BD1FD5" w:rsidRDefault="00BD1FD5" w:rsidP="001541EE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BD1FD5" w:rsidRPr="001541EE" w:rsidRDefault="00BD1FD5" w:rsidP="001541EE">
      <w:pPr>
        <w:rPr>
          <w:lang w:val="uk-UA"/>
        </w:rPr>
      </w:pPr>
    </w:p>
    <w:p w:rsidR="00BD1FD5" w:rsidRDefault="00BD1FD5" w:rsidP="00E75B19">
      <w:pPr>
        <w:jc w:val="both"/>
        <w:rPr>
          <w:sz w:val="27"/>
          <w:szCs w:val="27"/>
          <w:lang w:val="uk-UA"/>
        </w:rPr>
      </w:pPr>
      <w:r w:rsidRPr="00254167">
        <w:rPr>
          <w:sz w:val="27"/>
          <w:szCs w:val="27"/>
          <w:lang w:val="uk-UA"/>
        </w:rPr>
        <w:t>________2018</w:t>
      </w:r>
      <w:r w:rsidRPr="0045165D">
        <w:rPr>
          <w:sz w:val="27"/>
          <w:szCs w:val="27"/>
          <w:lang w:val="uk-UA"/>
        </w:rPr>
        <w:t xml:space="preserve">  </w:t>
      </w:r>
      <w:r w:rsidRPr="0045165D">
        <w:rPr>
          <w:b/>
          <w:bCs/>
          <w:sz w:val="27"/>
          <w:szCs w:val="27"/>
          <w:lang w:val="uk-UA"/>
        </w:rPr>
        <w:t xml:space="preserve">№ </w:t>
      </w:r>
      <w:r w:rsidRPr="0045165D">
        <w:rPr>
          <w:b/>
          <w:bCs/>
          <w:sz w:val="27"/>
          <w:szCs w:val="27"/>
          <w:lang w:val="uk-UA"/>
        </w:rPr>
        <w:softHyphen/>
      </w:r>
      <w:r w:rsidRPr="0045165D">
        <w:rPr>
          <w:b/>
          <w:bCs/>
          <w:sz w:val="27"/>
          <w:szCs w:val="27"/>
          <w:lang w:val="uk-UA"/>
        </w:rPr>
        <w:softHyphen/>
        <w:t xml:space="preserve">______                                                                      </w:t>
      </w:r>
      <w:r>
        <w:rPr>
          <w:b/>
          <w:bCs/>
          <w:sz w:val="27"/>
          <w:szCs w:val="27"/>
          <w:lang w:val="uk-UA"/>
        </w:rPr>
        <w:t>м. Чернівці</w:t>
      </w:r>
    </w:p>
    <w:p w:rsidR="00BD1FD5" w:rsidRDefault="00BD1FD5" w:rsidP="00E75B19">
      <w:pPr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BD1FD5">
        <w:trPr>
          <w:trHeight w:val="643"/>
        </w:trPr>
        <w:tc>
          <w:tcPr>
            <w:tcW w:w="9923" w:type="dxa"/>
          </w:tcPr>
          <w:p w:rsidR="00BD1FD5" w:rsidRPr="00580F6A" w:rsidRDefault="00BD1FD5" w:rsidP="00E75B19">
            <w:pPr>
              <w:pStyle w:val="31"/>
            </w:pPr>
            <w:r w:rsidRPr="00E75B19">
              <w:t xml:space="preserve">Про делегування представників </w:t>
            </w:r>
            <w:r>
              <w:t xml:space="preserve">громади міста </w:t>
            </w:r>
            <w:r w:rsidRPr="00E75B19">
              <w:t xml:space="preserve">до </w:t>
            </w:r>
            <w:r w:rsidRPr="00580F6A">
              <w:t xml:space="preserve">складу </w:t>
            </w:r>
            <w:r>
              <w:t>Г</w:t>
            </w:r>
            <w:r w:rsidRPr="00580F6A">
              <w:t xml:space="preserve">оспітальної ради </w:t>
            </w:r>
          </w:p>
          <w:p w:rsidR="00BD1FD5" w:rsidRPr="00E75B19" w:rsidRDefault="00BD1FD5" w:rsidP="00E75B19">
            <w:pPr>
              <w:pStyle w:val="31"/>
              <w:rPr>
                <w:color w:val="FF0000"/>
              </w:rPr>
            </w:pPr>
            <w:r w:rsidRPr="00E75B19">
              <w:rPr>
                <w:lang w:val="ru-RU"/>
              </w:rPr>
              <w:t>Центрального округу</w:t>
            </w:r>
            <w:r w:rsidRPr="00E75B19">
              <w:t xml:space="preserve"> Чернівецької області</w:t>
            </w:r>
          </w:p>
        </w:tc>
      </w:tr>
    </w:tbl>
    <w:p w:rsidR="00BD1FD5" w:rsidRDefault="00BD1FD5" w:rsidP="004A2EA4">
      <w:pPr>
        <w:jc w:val="both"/>
        <w:rPr>
          <w:sz w:val="28"/>
          <w:szCs w:val="28"/>
          <w:lang w:val="uk-UA"/>
        </w:rPr>
      </w:pPr>
    </w:p>
    <w:p w:rsidR="00BD1FD5" w:rsidRDefault="00BD1FD5" w:rsidP="004A2EA4">
      <w:pPr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ind w:firstLine="708"/>
        <w:jc w:val="both"/>
        <w:rPr>
          <w:sz w:val="28"/>
          <w:szCs w:val="28"/>
          <w:lang w:val="uk-UA"/>
        </w:rPr>
      </w:pPr>
      <w:r w:rsidRPr="0045165D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аттею</w:t>
      </w:r>
      <w:r w:rsidRPr="0045165D">
        <w:rPr>
          <w:sz w:val="28"/>
          <w:szCs w:val="28"/>
          <w:lang w:val="uk-UA"/>
        </w:rPr>
        <w:t xml:space="preserve"> 26 Закону України «Про місцеве самоврядування в Україні», постановою Кабінету Міністрів України від 30</w:t>
      </w:r>
      <w:r>
        <w:rPr>
          <w:sz w:val="28"/>
          <w:szCs w:val="28"/>
          <w:lang w:val="uk-UA"/>
        </w:rPr>
        <w:t>.11.</w:t>
      </w:r>
      <w:r w:rsidRPr="0045165D">
        <w:rPr>
          <w:sz w:val="28"/>
          <w:szCs w:val="28"/>
          <w:lang w:val="uk-UA"/>
        </w:rPr>
        <w:t>2016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932 «Про затвердження Порядку створення госпітальних округів», розпорядженням Кабінету Міністрів України від 29</w:t>
      </w:r>
      <w:r>
        <w:rPr>
          <w:sz w:val="28"/>
          <w:szCs w:val="28"/>
          <w:lang w:val="uk-UA"/>
        </w:rPr>
        <w:t>.03.</w:t>
      </w:r>
      <w:r w:rsidRPr="0045165D">
        <w:rPr>
          <w:sz w:val="28"/>
          <w:szCs w:val="28"/>
          <w:lang w:val="uk-UA"/>
        </w:rPr>
        <w:t xml:space="preserve"> 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№ 211-р «Про затвердження переліку та складу госпітальних округів Чернівецької області», наказ</w:t>
      </w:r>
      <w:r>
        <w:rPr>
          <w:sz w:val="28"/>
          <w:szCs w:val="28"/>
          <w:lang w:val="uk-UA"/>
        </w:rPr>
        <w:t>ом</w:t>
      </w:r>
      <w:r w:rsidRPr="0045165D">
        <w:rPr>
          <w:sz w:val="28"/>
          <w:szCs w:val="28"/>
          <w:lang w:val="uk-UA"/>
        </w:rPr>
        <w:t xml:space="preserve"> Міністерства охорони здоров'я України від 20</w:t>
      </w:r>
      <w:r>
        <w:rPr>
          <w:sz w:val="28"/>
          <w:szCs w:val="28"/>
          <w:lang w:val="uk-UA"/>
        </w:rPr>
        <w:t>.02.2017 р.</w:t>
      </w:r>
      <w:r w:rsidRPr="0045165D">
        <w:rPr>
          <w:sz w:val="28"/>
          <w:szCs w:val="28"/>
          <w:lang w:val="uk-UA"/>
        </w:rPr>
        <w:t xml:space="preserve"> № 165 «Про затвердження Примірного положення про госпітальний округ», розпорядження</w:t>
      </w:r>
      <w:r>
        <w:rPr>
          <w:sz w:val="28"/>
          <w:szCs w:val="28"/>
          <w:lang w:val="uk-UA"/>
        </w:rPr>
        <w:t>м</w:t>
      </w:r>
      <w:r w:rsidRPr="0045165D">
        <w:rPr>
          <w:sz w:val="28"/>
          <w:szCs w:val="28"/>
          <w:lang w:val="uk-UA"/>
        </w:rPr>
        <w:t xml:space="preserve"> Чернівецької обласної державної адміністрації від 10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05. </w:t>
      </w:r>
      <w:r w:rsidRPr="0045165D">
        <w:rPr>
          <w:sz w:val="28"/>
          <w:szCs w:val="28"/>
          <w:lang w:val="uk-UA"/>
        </w:rPr>
        <w:t>2017 р</w:t>
      </w:r>
      <w:r>
        <w:rPr>
          <w:sz w:val="28"/>
          <w:szCs w:val="28"/>
          <w:lang w:val="uk-UA"/>
        </w:rPr>
        <w:t>.</w:t>
      </w:r>
      <w:r w:rsidRPr="0045165D">
        <w:rPr>
          <w:sz w:val="28"/>
          <w:szCs w:val="28"/>
          <w:lang w:val="uk-UA"/>
        </w:rPr>
        <w:t xml:space="preserve"> «Про створення госпітальних рад», з метою надання якісної та своєчасної вторинної (спеціалізованої) медичної допомоги населенню та ефективного використання бюджетних коштів, Чернівецька міська рада </w:t>
      </w:r>
    </w:p>
    <w:p w:rsidR="00BD1FD5" w:rsidRPr="0045165D" w:rsidRDefault="00BD1FD5" w:rsidP="00E75B19">
      <w:pPr>
        <w:ind w:firstLine="708"/>
        <w:jc w:val="both"/>
        <w:rPr>
          <w:sz w:val="28"/>
          <w:szCs w:val="28"/>
          <w:lang w:val="uk-UA"/>
        </w:rPr>
      </w:pPr>
    </w:p>
    <w:p w:rsidR="00BD1FD5" w:rsidRDefault="00BD1FD5" w:rsidP="00E75B1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BD1FD5" w:rsidRDefault="00BD1FD5" w:rsidP="00E75B1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BD1FD5" w:rsidRDefault="00BD1FD5" w:rsidP="00580F6A">
      <w:pPr>
        <w:pStyle w:val="31"/>
        <w:numPr>
          <w:ilvl w:val="0"/>
          <w:numId w:val="1"/>
        </w:numPr>
        <w:ind w:left="0" w:firstLine="708"/>
        <w:jc w:val="both"/>
        <w:rPr>
          <w:b w:val="0"/>
          <w:bCs w:val="0"/>
        </w:rPr>
      </w:pPr>
      <w:r>
        <w:rPr>
          <w:b w:val="0"/>
          <w:bCs w:val="0"/>
        </w:rPr>
        <w:t>Делегувати у склад Госпітальної ради Центрального округу Чернівецької області таких представників:</w:t>
      </w:r>
    </w:p>
    <w:p w:rsidR="00BD1FD5" w:rsidRDefault="00BD1FD5" w:rsidP="00354E1E">
      <w:pPr>
        <w:pStyle w:val="31"/>
        <w:ind w:left="708"/>
        <w:jc w:val="both"/>
        <w:rPr>
          <w:b w:val="0"/>
          <w:bCs w:val="0"/>
        </w:rPr>
      </w:pPr>
    </w:p>
    <w:p w:rsidR="00BD1FD5" w:rsidRDefault="00BD1FD5" w:rsidP="00354E1E">
      <w:pPr>
        <w:pStyle w:val="31"/>
        <w:ind w:left="708"/>
        <w:jc w:val="both"/>
        <w:rPr>
          <w:b w:val="0"/>
          <w:bCs w:val="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223"/>
        <w:gridCol w:w="6521"/>
      </w:tblGrid>
      <w:tr w:rsidR="00BD1FD5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lang w:val="ru-RU"/>
              </w:rPr>
            </w:pPr>
            <w:r w:rsidRPr="00D35ECC">
              <w:t xml:space="preserve">Каспрук Олексій </w:t>
            </w:r>
            <w:r w:rsidRPr="00D35ECC">
              <w:rPr>
                <w:lang w:val="ru-RU"/>
              </w:rPr>
              <w:t>П</w:t>
            </w:r>
            <w:proofErr w:type="spellStart"/>
            <w:r w:rsidRPr="00D35ECC">
              <w:t>авлович</w:t>
            </w:r>
            <w:proofErr w:type="spellEnd"/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>- Чернівецький міський голова</w:t>
            </w:r>
          </w:p>
        </w:tc>
      </w:tr>
      <w:tr w:rsidR="00BD1FD5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b w:val="0"/>
                <w:bCs w:val="0"/>
              </w:rPr>
            </w:pPr>
            <w:r w:rsidRPr="00D35ECC">
              <w:t>Білик Ростислав Романович</w:t>
            </w: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>- депутат Чернівецької міської ради VII скликання</w:t>
            </w:r>
          </w:p>
        </w:tc>
      </w:tr>
      <w:tr w:rsidR="00BD1FD5" w:rsidRPr="00254167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b w:val="0"/>
                <w:bCs w:val="0"/>
              </w:rPr>
            </w:pPr>
            <w:r w:rsidRPr="00D35ECC">
              <w:t>Гусак Наталія Борисівна</w:t>
            </w:r>
          </w:p>
        </w:tc>
        <w:tc>
          <w:tcPr>
            <w:tcW w:w="6588" w:type="dxa"/>
          </w:tcPr>
          <w:p w:rsidR="00BD1FD5" w:rsidRPr="00D35ECC" w:rsidRDefault="00BD1FD5" w:rsidP="000B1434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>- координатор  Громадської організації «</w:t>
            </w:r>
            <w:r w:rsidR="000B1434">
              <w:rPr>
                <w:b w:val="0"/>
                <w:bCs w:val="0"/>
              </w:rPr>
              <w:t>Пацієнти Буковини</w:t>
            </w:r>
            <w:r w:rsidRPr="00D35ECC">
              <w:rPr>
                <w:b w:val="0"/>
                <w:bCs w:val="0"/>
              </w:rPr>
              <w:t>»</w:t>
            </w:r>
            <w:bookmarkStart w:id="0" w:name="_GoBack"/>
            <w:bookmarkEnd w:id="0"/>
          </w:p>
        </w:tc>
      </w:tr>
      <w:tr w:rsidR="00BD1FD5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b w:val="0"/>
                <w:bCs w:val="0"/>
              </w:rPr>
            </w:pPr>
            <w:proofErr w:type="spellStart"/>
            <w:r w:rsidRPr="00D35ECC">
              <w:t>Максимюк</w:t>
            </w:r>
            <w:proofErr w:type="spellEnd"/>
            <w:r w:rsidRPr="00D35ECC">
              <w:t xml:space="preserve">  Василь Сидорович</w:t>
            </w: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>- депутат Чернівецької міської ради VII скликання</w:t>
            </w:r>
          </w:p>
        </w:tc>
      </w:tr>
      <w:tr w:rsidR="00BD1FD5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</w:pPr>
            <w:r w:rsidRPr="00D35ECC">
              <w:t xml:space="preserve">Мельничук </w:t>
            </w:r>
            <w:r w:rsidRPr="00D35ECC">
              <w:rPr>
                <w:lang w:val="ru-RU"/>
              </w:rPr>
              <w:t xml:space="preserve">Лариса </w:t>
            </w:r>
            <w:proofErr w:type="spellStart"/>
            <w:r w:rsidRPr="00D35ECC">
              <w:rPr>
                <w:lang w:val="ru-RU"/>
              </w:rPr>
              <w:t>Василівна</w:t>
            </w:r>
            <w:proofErr w:type="spellEnd"/>
          </w:p>
        </w:tc>
        <w:tc>
          <w:tcPr>
            <w:tcW w:w="6588" w:type="dxa"/>
          </w:tcPr>
          <w:p w:rsidR="00BD1FD5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  <w:color w:val="000000"/>
                <w:shd w:val="clear" w:color="auto" w:fill="FFFFFF"/>
              </w:rPr>
            </w:pPr>
            <w:r w:rsidRPr="00D35ECC">
              <w:rPr>
                <w:b w:val="0"/>
                <w:bCs w:val="0"/>
                <w:lang w:val="ru-RU"/>
              </w:rPr>
              <w:t xml:space="preserve">-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головний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педіатр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управілння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охорони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здоров'я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Чернівецької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</w:t>
            </w:r>
            <w:proofErr w:type="spellStart"/>
            <w:r w:rsidRPr="00D35ECC">
              <w:rPr>
                <w:b w:val="0"/>
                <w:bCs w:val="0"/>
                <w:lang w:val="ru-RU"/>
              </w:rPr>
              <w:t>міської</w:t>
            </w:r>
            <w:proofErr w:type="spellEnd"/>
            <w:r w:rsidRPr="00D35ECC">
              <w:rPr>
                <w:b w:val="0"/>
                <w:bCs w:val="0"/>
                <w:lang w:val="ru-RU"/>
              </w:rPr>
              <w:t xml:space="preserve"> ради, </w:t>
            </w:r>
            <w:r w:rsidRPr="00D35ECC">
              <w:rPr>
                <w:b w:val="0"/>
                <w:bCs w:val="0"/>
                <w:color w:val="000000"/>
                <w:shd w:val="clear" w:color="auto" w:fill="FFFFFF"/>
              </w:rPr>
              <w:t xml:space="preserve">кандидат медичних наук, доцент кафедри сімейної медицини </w:t>
            </w:r>
            <w:r>
              <w:rPr>
                <w:b w:val="0"/>
                <w:bCs w:val="0"/>
                <w:color w:val="000000"/>
                <w:shd w:val="clear" w:color="auto" w:fill="FFFFFF"/>
              </w:rPr>
              <w:t>Буковинського державного медичного університету</w:t>
            </w:r>
          </w:p>
          <w:p w:rsidR="00BD1FD5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  <w:color w:val="000000"/>
                <w:shd w:val="clear" w:color="auto" w:fill="FFFFFF"/>
              </w:rPr>
            </w:pPr>
          </w:p>
          <w:p w:rsidR="00BD1FD5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  <w:color w:val="000000"/>
                <w:shd w:val="clear" w:color="auto" w:fill="FFFFFF"/>
              </w:rPr>
            </w:pPr>
          </w:p>
          <w:p w:rsidR="00BD1FD5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  <w:color w:val="000000"/>
                <w:shd w:val="clear" w:color="auto" w:fill="FFFFFF"/>
              </w:rPr>
            </w:pPr>
          </w:p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</w:p>
        </w:tc>
      </w:tr>
      <w:tr w:rsidR="00BD1FD5" w:rsidTr="00354E1E">
        <w:tc>
          <w:tcPr>
            <w:tcW w:w="3240" w:type="dxa"/>
          </w:tcPr>
          <w:p w:rsidR="00BD1FD5" w:rsidRDefault="00BD1FD5" w:rsidP="00D35ECC">
            <w:pPr>
              <w:pStyle w:val="31"/>
              <w:jc w:val="left"/>
              <w:rPr>
                <w:lang w:val="ru-RU"/>
              </w:rPr>
            </w:pPr>
            <w:proofErr w:type="spellStart"/>
            <w:r w:rsidRPr="00D35ECC">
              <w:lastRenderedPageBreak/>
              <w:t>Незборецький</w:t>
            </w:r>
            <w:proofErr w:type="spellEnd"/>
            <w:r w:rsidRPr="00D35ECC">
              <w:t xml:space="preserve"> </w:t>
            </w:r>
            <w:proofErr w:type="spellStart"/>
            <w:r w:rsidRPr="00D35ECC">
              <w:rPr>
                <w:lang w:val="ru-RU"/>
              </w:rPr>
              <w:t>Ігор</w:t>
            </w:r>
            <w:proofErr w:type="spellEnd"/>
            <w:r w:rsidRPr="00D35ECC">
              <w:rPr>
                <w:lang w:val="ru-RU"/>
              </w:rPr>
              <w:t xml:space="preserve"> </w:t>
            </w:r>
            <w:proofErr w:type="spellStart"/>
            <w:r w:rsidRPr="00D35ECC">
              <w:rPr>
                <w:lang w:val="ru-RU"/>
              </w:rPr>
              <w:t>Володимирович</w:t>
            </w:r>
            <w:proofErr w:type="spellEnd"/>
          </w:p>
          <w:p w:rsidR="00BD1FD5" w:rsidRPr="00D35ECC" w:rsidRDefault="00BD1FD5" w:rsidP="00D35ECC">
            <w:pPr>
              <w:pStyle w:val="31"/>
              <w:jc w:val="left"/>
            </w:pP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>- начальник управління охорони здоров'я Чернівецької міської ради</w:t>
            </w:r>
          </w:p>
        </w:tc>
      </w:tr>
      <w:tr w:rsidR="00BD1FD5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</w:pPr>
            <w:r w:rsidRPr="00D35ECC">
              <w:t>Поліщук Марія Іванівна</w:t>
            </w: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432"/>
              </w:tabs>
              <w:ind w:left="72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 xml:space="preserve">- заступник директора Департаменту охорони здоров'я Чернівецької </w:t>
            </w:r>
            <w:r>
              <w:rPr>
                <w:b w:val="0"/>
                <w:bCs w:val="0"/>
              </w:rPr>
              <w:t>обласної державної адміністрації</w:t>
            </w:r>
            <w:r w:rsidRPr="00D35ECC">
              <w:rPr>
                <w:b w:val="0"/>
                <w:bCs w:val="0"/>
              </w:rPr>
              <w:t>, начальник управління організації та розвитку лікувально-профілактичної допомоги населенню</w:t>
            </w:r>
          </w:p>
        </w:tc>
      </w:tr>
      <w:tr w:rsidR="00BD1FD5" w:rsidRPr="00254167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b w:val="0"/>
                <w:bCs w:val="0"/>
              </w:rPr>
            </w:pPr>
            <w:proofErr w:type="spellStart"/>
            <w:r w:rsidRPr="00D35ECC">
              <w:t>Пенішкевич</w:t>
            </w:r>
            <w:proofErr w:type="spellEnd"/>
            <w:r w:rsidRPr="00D35ECC">
              <w:t xml:space="preserve"> Ярослав Іванович</w:t>
            </w: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numPr>
                <w:ilvl w:val="0"/>
                <w:numId w:val="2"/>
              </w:numPr>
              <w:tabs>
                <w:tab w:val="clear" w:pos="434"/>
                <w:tab w:val="left" w:pos="252"/>
              </w:tabs>
              <w:ind w:left="0" w:firstLine="0"/>
              <w:jc w:val="left"/>
              <w:rPr>
                <w:b w:val="0"/>
                <w:bCs w:val="0"/>
              </w:rPr>
            </w:pPr>
            <w:r w:rsidRPr="00D35ECC">
              <w:rPr>
                <w:b w:val="0"/>
                <w:bCs w:val="0"/>
              </w:rPr>
              <w:t xml:space="preserve">завідувач кафедри офтальмології </w:t>
            </w:r>
            <w:r w:rsidRPr="00D35ECC">
              <w:rPr>
                <w:b w:val="0"/>
                <w:bCs w:val="0"/>
                <w:shd w:val="clear" w:color="auto" w:fill="FFFFFF"/>
              </w:rPr>
              <w:t xml:space="preserve">Б.Л. </w:t>
            </w:r>
            <w:proofErr w:type="spellStart"/>
            <w:r w:rsidRPr="00D35ECC">
              <w:rPr>
                <w:b w:val="0"/>
                <w:bCs w:val="0"/>
                <w:shd w:val="clear" w:color="auto" w:fill="FFFFFF"/>
              </w:rPr>
              <w:t>Радзі-ховського</w:t>
            </w:r>
            <w:proofErr w:type="spellEnd"/>
            <w:r w:rsidRPr="00D35ECC">
              <w:rPr>
                <w:b w:val="0"/>
                <w:bCs w:val="0"/>
                <w:shd w:val="clear" w:color="auto" w:fill="FFFFFF"/>
              </w:rPr>
              <w:t xml:space="preserve"> </w:t>
            </w:r>
            <w:r>
              <w:rPr>
                <w:b w:val="0"/>
                <w:bCs w:val="0"/>
                <w:color w:val="000000"/>
                <w:shd w:val="clear" w:color="auto" w:fill="FFFFFF"/>
              </w:rPr>
              <w:t>Буковинського державного медичного університету</w:t>
            </w:r>
            <w:r w:rsidRPr="00D35ECC">
              <w:rPr>
                <w:b w:val="0"/>
                <w:bCs w:val="0"/>
                <w:shd w:val="clear" w:color="auto" w:fill="FFFFFF"/>
              </w:rPr>
              <w:t>, д</w:t>
            </w:r>
            <w:r>
              <w:rPr>
                <w:b w:val="0"/>
                <w:bCs w:val="0"/>
                <w:shd w:val="clear" w:color="auto" w:fill="FFFFFF"/>
              </w:rPr>
              <w:t xml:space="preserve">октор </w:t>
            </w:r>
            <w:r w:rsidRPr="00D35ECC">
              <w:rPr>
                <w:b w:val="0"/>
                <w:bCs w:val="0"/>
                <w:shd w:val="clear" w:color="auto" w:fill="FFFFFF"/>
              </w:rPr>
              <w:t>мед</w:t>
            </w:r>
            <w:r>
              <w:rPr>
                <w:b w:val="0"/>
                <w:bCs w:val="0"/>
                <w:shd w:val="clear" w:color="auto" w:fill="FFFFFF"/>
              </w:rPr>
              <w:t>ичних</w:t>
            </w:r>
            <w:r w:rsidRPr="00D35ECC">
              <w:rPr>
                <w:b w:val="0"/>
                <w:bCs w:val="0"/>
                <w:shd w:val="clear" w:color="auto" w:fill="FFFFFF"/>
              </w:rPr>
              <w:t xml:space="preserve"> наук,</w:t>
            </w:r>
            <w:r w:rsidRPr="00D35ECC">
              <w:rPr>
                <w:b w:val="0"/>
                <w:bCs w:val="0"/>
              </w:rPr>
              <w:t xml:space="preserve"> професор</w:t>
            </w:r>
          </w:p>
          <w:p w:rsidR="00BD1FD5" w:rsidRPr="00D35ECC" w:rsidRDefault="00BD1FD5" w:rsidP="00D35ECC">
            <w:pPr>
              <w:pStyle w:val="31"/>
              <w:tabs>
                <w:tab w:val="left" w:pos="327"/>
              </w:tabs>
              <w:jc w:val="left"/>
              <w:rPr>
                <w:b w:val="0"/>
                <w:bCs w:val="0"/>
              </w:rPr>
            </w:pPr>
          </w:p>
        </w:tc>
      </w:tr>
      <w:tr w:rsidR="00BD1FD5" w:rsidRPr="00E31079" w:rsidTr="00354E1E">
        <w:tc>
          <w:tcPr>
            <w:tcW w:w="3240" w:type="dxa"/>
          </w:tcPr>
          <w:p w:rsidR="00BD1FD5" w:rsidRPr="00D35ECC" w:rsidRDefault="00BD1FD5" w:rsidP="00D35ECC">
            <w:pPr>
              <w:pStyle w:val="31"/>
              <w:jc w:val="left"/>
              <w:rPr>
                <w:b w:val="0"/>
                <w:bCs w:val="0"/>
              </w:rPr>
            </w:pPr>
            <w:proofErr w:type="spellStart"/>
            <w:r w:rsidRPr="00D35ECC">
              <w:t>Яринич</w:t>
            </w:r>
            <w:proofErr w:type="spellEnd"/>
            <w:r w:rsidRPr="00D35ECC">
              <w:t xml:space="preserve"> Михайло  Федорович</w:t>
            </w:r>
          </w:p>
        </w:tc>
        <w:tc>
          <w:tcPr>
            <w:tcW w:w="6588" w:type="dxa"/>
          </w:tcPr>
          <w:p w:rsidR="00BD1FD5" w:rsidRPr="00D35ECC" w:rsidRDefault="00BD1FD5" w:rsidP="00D35ECC">
            <w:pPr>
              <w:pStyle w:val="31"/>
              <w:tabs>
                <w:tab w:val="left" w:pos="327"/>
              </w:tabs>
              <w:jc w:val="left"/>
              <w:rPr>
                <w:b w:val="0"/>
                <w:bCs w:val="0"/>
              </w:rPr>
            </w:pPr>
            <w:r w:rsidRPr="00D35ECC">
              <w:t xml:space="preserve">-  </w:t>
            </w:r>
            <w:r w:rsidRPr="00D35ECC">
              <w:rPr>
                <w:b w:val="0"/>
                <w:bCs w:val="0"/>
              </w:rPr>
              <w:t>депутат Чернівецької міської ради VII скликання</w:t>
            </w:r>
            <w:r w:rsidRPr="00D35ECC">
              <w:t xml:space="preserve"> </w:t>
            </w:r>
          </w:p>
        </w:tc>
      </w:tr>
    </w:tbl>
    <w:p w:rsidR="00BD1FD5" w:rsidRDefault="00BD1FD5" w:rsidP="00E31079">
      <w:pPr>
        <w:pStyle w:val="31"/>
        <w:ind w:left="708"/>
        <w:jc w:val="both"/>
        <w:rPr>
          <w:b w:val="0"/>
          <w:bCs w:val="0"/>
        </w:rPr>
      </w:pPr>
    </w:p>
    <w:p w:rsidR="00BD1FD5" w:rsidRDefault="00BD1FD5" w:rsidP="00E75B19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Інформувати Чернівецьку обласну державну адміністрацію та Департамент охорони здоров'я Чернівецької ОДА про делегованих представників у склад Госпітальної ради Центрального округу Чернівецької області . </w:t>
      </w:r>
    </w:p>
    <w:p w:rsidR="00BD1FD5" w:rsidRDefault="00BD1FD5" w:rsidP="00E75B19">
      <w:pPr>
        <w:ind w:firstLine="72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 веб-порталі Чернівецької міської ради.</w:t>
      </w:r>
    </w:p>
    <w:p w:rsidR="00BD1FD5" w:rsidRPr="004A2EA4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54167">
        <w:rPr>
          <w:b/>
          <w:bCs/>
          <w:sz w:val="28"/>
          <w:szCs w:val="28"/>
          <w:lang w:val="uk-UA"/>
        </w:rPr>
        <w:t>4.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ради.</w:t>
      </w: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  <w:t>5.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</w:t>
      </w:r>
      <w:r>
        <w:rPr>
          <w:sz w:val="28"/>
          <w:szCs w:val="28"/>
          <w:lang w:val="uk-UA"/>
        </w:rPr>
        <w:t xml:space="preserve"> питань гуманітарної політики.</w:t>
      </w: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Default="00BD1FD5" w:rsidP="00E75B1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BD1FD5" w:rsidRPr="0059257D" w:rsidRDefault="00BD1FD5" w:rsidP="0059257D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BD1FD5" w:rsidRPr="0059257D" w:rsidSect="00254167">
      <w:pgSz w:w="11906" w:h="16838"/>
      <w:pgMar w:top="71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19"/>
    <w:rsid w:val="00026EF1"/>
    <w:rsid w:val="000B1434"/>
    <w:rsid w:val="000F2199"/>
    <w:rsid w:val="00153E7D"/>
    <w:rsid w:val="001541EE"/>
    <w:rsid w:val="002242E0"/>
    <w:rsid w:val="00254167"/>
    <w:rsid w:val="0025611C"/>
    <w:rsid w:val="00354E1E"/>
    <w:rsid w:val="0045165D"/>
    <w:rsid w:val="00497491"/>
    <w:rsid w:val="004A2EA4"/>
    <w:rsid w:val="004B69CA"/>
    <w:rsid w:val="00500CCA"/>
    <w:rsid w:val="0055545D"/>
    <w:rsid w:val="00580F6A"/>
    <w:rsid w:val="0059257D"/>
    <w:rsid w:val="005B538B"/>
    <w:rsid w:val="00653D25"/>
    <w:rsid w:val="006978B8"/>
    <w:rsid w:val="006E2469"/>
    <w:rsid w:val="0070538C"/>
    <w:rsid w:val="0078454A"/>
    <w:rsid w:val="007A59B8"/>
    <w:rsid w:val="007B363E"/>
    <w:rsid w:val="008368A6"/>
    <w:rsid w:val="00B00F87"/>
    <w:rsid w:val="00B36BB5"/>
    <w:rsid w:val="00B44899"/>
    <w:rsid w:val="00BD1FD5"/>
    <w:rsid w:val="00D049FB"/>
    <w:rsid w:val="00D35ECC"/>
    <w:rsid w:val="00D860FB"/>
    <w:rsid w:val="00E16A43"/>
    <w:rsid w:val="00E31079"/>
    <w:rsid w:val="00E33681"/>
    <w:rsid w:val="00E451FA"/>
    <w:rsid w:val="00E537D7"/>
    <w:rsid w:val="00E73721"/>
    <w:rsid w:val="00E75B19"/>
    <w:rsid w:val="00EB68C5"/>
    <w:rsid w:val="00F201F1"/>
    <w:rsid w:val="00F257D9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57090"/>
  <w15:docId w15:val="{11A8D11E-218F-474F-812C-08F1F55C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1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E75B19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75B19"/>
    <w:rPr>
      <w:rFonts w:ascii="Times New Roman" w:hAnsi="Times New Roman" w:cs="Times New Roman"/>
      <w:sz w:val="24"/>
      <w:szCs w:val="24"/>
      <w:lang w:val="uk-UA" w:eastAsia="ru-RU"/>
    </w:rPr>
  </w:style>
  <w:style w:type="paragraph" w:styleId="31">
    <w:name w:val="Body Text 3"/>
    <w:basedOn w:val="a"/>
    <w:link w:val="32"/>
    <w:uiPriority w:val="99"/>
    <w:rsid w:val="00E75B19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E75B1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75B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5B19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7A59B8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6">
    <w:name w:val="Placeholder Text"/>
    <w:basedOn w:val="a0"/>
    <w:uiPriority w:val="99"/>
    <w:semiHidden/>
    <w:rsid w:val="00E33681"/>
    <w:rPr>
      <w:color w:val="808080"/>
    </w:rPr>
  </w:style>
  <w:style w:type="table" w:styleId="a7">
    <w:name w:val="Table Grid"/>
    <w:basedOn w:val="a1"/>
    <w:uiPriority w:val="99"/>
    <w:locked/>
    <w:rsid w:val="00E31079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3</cp:revision>
  <dcterms:created xsi:type="dcterms:W3CDTF">2018-01-24T10:42:00Z</dcterms:created>
  <dcterms:modified xsi:type="dcterms:W3CDTF">2018-01-26T08:04:00Z</dcterms:modified>
</cp:coreProperties>
</file>