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E1D" w:rsidRDefault="000C7E1D" w:rsidP="000C7E1D">
      <w:pPr>
        <w:autoSpaceDE w:val="0"/>
        <w:autoSpaceDN w:val="0"/>
        <w:adjustRightInd w:val="0"/>
      </w:pPr>
    </w:p>
    <w:p w:rsidR="000C7E1D" w:rsidRDefault="000C7E1D" w:rsidP="000C7E1D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2B4FA9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E1D" w:rsidRPr="0001133A" w:rsidRDefault="000C7E1D" w:rsidP="000C7E1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C7E1D" w:rsidRDefault="000C7E1D" w:rsidP="000C7E1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0C7E1D" w:rsidRDefault="000C7E1D" w:rsidP="000C7E1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 </w:t>
      </w:r>
      <w:r w:rsidRPr="00B05CF9">
        <w:rPr>
          <w:b/>
          <w:sz w:val="30"/>
          <w:szCs w:val="30"/>
        </w:rPr>
        <w:t xml:space="preserve">сесія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>скликання</w:t>
      </w:r>
    </w:p>
    <w:p w:rsidR="000C7E1D" w:rsidRPr="00277E70" w:rsidRDefault="000C7E1D" w:rsidP="000C7E1D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0C7E1D" w:rsidRDefault="000C7E1D" w:rsidP="000C7E1D">
      <w:r>
        <w:t xml:space="preserve"> </w:t>
      </w:r>
    </w:p>
    <w:p w:rsidR="000C7E1D" w:rsidRDefault="000C7E1D" w:rsidP="000C7E1D">
      <w:pPr>
        <w:rPr>
          <w:b/>
          <w:i/>
          <w:szCs w:val="28"/>
          <w:u w:val="single"/>
        </w:rPr>
      </w:pPr>
      <w:r>
        <w:rPr>
          <w:szCs w:val="28"/>
        </w:rPr>
        <w:t>_____.</w:t>
      </w:r>
      <w:r w:rsidRPr="004C215D">
        <w:rPr>
          <w:szCs w:val="28"/>
        </w:rPr>
        <w:t>201</w:t>
      </w:r>
      <w:r w:rsidRPr="002B4FA9">
        <w:rPr>
          <w:szCs w:val="28"/>
          <w:lang w:val="ru-RU"/>
        </w:rPr>
        <w:t>8</w:t>
      </w:r>
      <w:r>
        <w:rPr>
          <w:szCs w:val="28"/>
        </w:rPr>
        <w:t xml:space="preserve"> р.</w:t>
      </w:r>
      <w:r w:rsidRPr="004C215D">
        <w:rPr>
          <w:szCs w:val="28"/>
        </w:rPr>
        <w:t xml:space="preserve"> </w:t>
      </w:r>
      <w:r w:rsidRPr="009359ED">
        <w:rPr>
          <w:szCs w:val="28"/>
        </w:rPr>
        <w:t xml:space="preserve"> № </w:t>
      </w:r>
      <w:r>
        <w:rPr>
          <w:szCs w:val="28"/>
        </w:rPr>
        <w:t>___</w:t>
      </w:r>
      <w:r w:rsidRPr="00DC7110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  <w:t xml:space="preserve">             </w:t>
      </w:r>
      <w:r w:rsidRPr="009359ED">
        <w:rPr>
          <w:szCs w:val="28"/>
        </w:rPr>
        <w:t>м.Чернівці</w:t>
      </w:r>
      <w:r w:rsidRPr="009359ED">
        <w:rPr>
          <w:b/>
          <w:i/>
          <w:szCs w:val="28"/>
          <w:u w:val="single"/>
        </w:rPr>
        <w:t xml:space="preserve"> </w:t>
      </w:r>
    </w:p>
    <w:p w:rsidR="000C7E1D" w:rsidRPr="00557F53" w:rsidRDefault="000C7E1D" w:rsidP="000C7E1D">
      <w:pPr>
        <w:rPr>
          <w:sz w:val="10"/>
          <w:szCs w:val="10"/>
        </w:rPr>
      </w:pPr>
    </w:p>
    <w:p w:rsidR="000C7E1D" w:rsidRDefault="000C7E1D" w:rsidP="000C7E1D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0C7E1D" w:rsidRDefault="000C7E1D" w:rsidP="000C7E1D">
      <w:pPr>
        <w:spacing w:line="322" w:lineRule="exact"/>
        <w:jc w:val="center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Про попередню згоду на прийняття в комунальну власність </w:t>
      </w:r>
    </w:p>
    <w:p w:rsidR="000C7E1D" w:rsidRPr="000C7E1D" w:rsidRDefault="000C7E1D" w:rsidP="000C7E1D">
      <w:pPr>
        <w:spacing w:line="322" w:lineRule="exact"/>
        <w:jc w:val="center"/>
        <w:rPr>
          <w:b/>
          <w:szCs w:val="28"/>
        </w:rPr>
      </w:pPr>
      <w:r>
        <w:rPr>
          <w:b/>
          <w:bCs/>
          <w:szCs w:val="28"/>
          <w:lang w:eastAsia="uk-UA"/>
        </w:rPr>
        <w:t>будівлі дитячого дошкільного закладу від товариства з обмеженою відповідальністю «Глобус 2020»</w:t>
      </w:r>
    </w:p>
    <w:p w:rsidR="000C7E1D" w:rsidRDefault="000C7E1D" w:rsidP="000C7E1D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0C7E1D" w:rsidRPr="00557F53" w:rsidRDefault="000C7E1D" w:rsidP="000C7E1D">
      <w:pPr>
        <w:ind w:firstLine="691"/>
        <w:jc w:val="both"/>
        <w:rPr>
          <w:sz w:val="10"/>
          <w:szCs w:val="10"/>
          <w:lang w:eastAsia="uk-UA"/>
        </w:rPr>
      </w:pPr>
    </w:p>
    <w:p w:rsidR="000C7E1D" w:rsidRDefault="000C7E1D" w:rsidP="000C7E1D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 xml:space="preserve">Відповідно до статей </w:t>
      </w:r>
      <w:r w:rsidRPr="008F762C">
        <w:rPr>
          <w:szCs w:val="28"/>
        </w:rPr>
        <w:t>26, 60 Закону України «Про місцеве самоврядування в Україні», стат</w:t>
      </w:r>
      <w:r>
        <w:rPr>
          <w:szCs w:val="28"/>
        </w:rPr>
        <w:t xml:space="preserve">ей </w:t>
      </w:r>
      <w:r w:rsidRPr="008F762C">
        <w:rPr>
          <w:szCs w:val="28"/>
        </w:rPr>
        <w:t>1</w:t>
      </w:r>
      <w:r>
        <w:rPr>
          <w:szCs w:val="28"/>
        </w:rPr>
        <w:t>, 4</w:t>
      </w:r>
      <w:r w:rsidRPr="008F762C">
        <w:rPr>
          <w:szCs w:val="28"/>
        </w:rPr>
        <w:t xml:space="preserve"> Закону України “Про передачу об’єктів права державної та комунальної власності”, беручи до уваги</w:t>
      </w:r>
      <w:r>
        <w:rPr>
          <w:szCs w:val="28"/>
        </w:rPr>
        <w:t xml:space="preserve"> звернення               ТзОВ «Глобус 2020» щодо укладення попереднього договору про прийняття в комунальну власність дитячого дошкільного закладу після завершення йог будівництва</w:t>
      </w:r>
      <w:r>
        <w:rPr>
          <w:szCs w:val="28"/>
          <w:lang w:eastAsia="uk-UA"/>
        </w:rPr>
        <w:t>,  Чернівецька міська рада</w:t>
      </w:r>
    </w:p>
    <w:p w:rsidR="000C7E1D" w:rsidRPr="00557F53" w:rsidRDefault="000C7E1D" w:rsidP="000C7E1D">
      <w:pPr>
        <w:ind w:firstLine="691"/>
        <w:jc w:val="both"/>
        <w:rPr>
          <w:sz w:val="10"/>
          <w:szCs w:val="10"/>
          <w:lang w:eastAsia="uk-UA"/>
        </w:rPr>
      </w:pPr>
    </w:p>
    <w:p w:rsidR="000C7E1D" w:rsidRDefault="000C7E1D" w:rsidP="000C7E1D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0C7E1D" w:rsidRPr="004A1DEE" w:rsidRDefault="000C7E1D" w:rsidP="000C7E1D">
      <w:pPr>
        <w:jc w:val="both"/>
        <w:rPr>
          <w:bCs/>
          <w:sz w:val="10"/>
          <w:szCs w:val="10"/>
          <w:lang w:eastAsia="uk-UA"/>
        </w:rPr>
      </w:pPr>
    </w:p>
    <w:p w:rsidR="000C7E1D" w:rsidRPr="00E3251B" w:rsidRDefault="000C7E1D" w:rsidP="000C7E1D">
      <w:pPr>
        <w:spacing w:before="120" w:line="322" w:lineRule="exact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1</w:t>
      </w:r>
      <w:r w:rsidRPr="00C06ED9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 w:rsidRPr="008F762C">
        <w:rPr>
          <w:szCs w:val="28"/>
        </w:rPr>
        <w:t xml:space="preserve">Надати </w:t>
      </w:r>
      <w:r>
        <w:rPr>
          <w:szCs w:val="28"/>
        </w:rPr>
        <w:t xml:space="preserve">попередню </w:t>
      </w:r>
      <w:r w:rsidRPr="008F762C">
        <w:rPr>
          <w:szCs w:val="28"/>
        </w:rPr>
        <w:t>згоду на прийняття у комунальну власність територіальної громади м.</w:t>
      </w:r>
      <w:r>
        <w:rPr>
          <w:szCs w:val="28"/>
        </w:rPr>
        <w:t xml:space="preserve"> </w:t>
      </w:r>
      <w:r w:rsidRPr="008F762C">
        <w:rPr>
          <w:szCs w:val="28"/>
        </w:rPr>
        <w:t>Чернівців</w:t>
      </w:r>
      <w:r>
        <w:rPr>
          <w:szCs w:val="28"/>
        </w:rPr>
        <w:t xml:space="preserve"> від товариства з обмеженою відповідальністю «Глобус 2020» будівлі дитячого дошкільного закладу по вул.Рівненській, 7 в м.Чернівцях, будівництво якого передбачено Генеральним планом міста Чернівців, затвердженого </w:t>
      </w:r>
      <w:r w:rsidR="008C21AA" w:rsidRPr="009D3CC5">
        <w:rPr>
          <w:sz w:val="27"/>
          <w:szCs w:val="27"/>
        </w:rPr>
        <w:t>рішення</w:t>
      </w:r>
      <w:r w:rsidR="008C21AA">
        <w:rPr>
          <w:sz w:val="27"/>
          <w:szCs w:val="27"/>
        </w:rPr>
        <w:t>м</w:t>
      </w:r>
      <w:r w:rsidR="008C21AA" w:rsidRPr="009D3CC5">
        <w:rPr>
          <w:sz w:val="27"/>
          <w:szCs w:val="27"/>
        </w:rPr>
        <w:t xml:space="preserve"> </w:t>
      </w:r>
      <w:r w:rsidR="008C21AA" w:rsidRPr="00496918">
        <w:rPr>
          <w:szCs w:val="28"/>
        </w:rPr>
        <w:t xml:space="preserve">міської ради від </w:t>
      </w:r>
      <w:r w:rsidR="00496918">
        <w:rPr>
          <w:szCs w:val="28"/>
        </w:rPr>
        <w:t xml:space="preserve">                  </w:t>
      </w:r>
      <w:r w:rsidR="008C21AA" w:rsidRPr="00496918">
        <w:rPr>
          <w:szCs w:val="28"/>
        </w:rPr>
        <w:t>27.03.2014 р. №1171</w:t>
      </w:r>
      <w:r w:rsidRPr="00496918">
        <w:rPr>
          <w:szCs w:val="28"/>
        </w:rPr>
        <w:t>.</w:t>
      </w:r>
    </w:p>
    <w:p w:rsidR="009B63DC" w:rsidRDefault="000C7E1D" w:rsidP="000C7E1D">
      <w:pPr>
        <w:spacing w:before="120"/>
        <w:ind w:firstLine="709"/>
        <w:jc w:val="both"/>
        <w:rPr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2.  </w:t>
      </w:r>
      <w:r w:rsidR="00496918" w:rsidRPr="00496918">
        <w:rPr>
          <w:bCs/>
          <w:szCs w:val="28"/>
          <w:lang w:eastAsia="uk-UA"/>
        </w:rPr>
        <w:t xml:space="preserve">Доручити Чернівецькому міському голові </w:t>
      </w:r>
      <w:r w:rsidR="009B63DC">
        <w:rPr>
          <w:bCs/>
          <w:szCs w:val="28"/>
          <w:lang w:eastAsia="uk-UA"/>
        </w:rPr>
        <w:t>Каспруку О.П. створити робочу групу з вивчення питань будівництва і прийняття в комунальну власність майна, вказаного в пункті 1 цього рішення, та підготовки проекту попереднього договору.</w:t>
      </w:r>
    </w:p>
    <w:p w:rsidR="000C7E1D" w:rsidRPr="002B4FA9" w:rsidRDefault="000C7E1D" w:rsidP="000C7E1D">
      <w:pPr>
        <w:spacing w:before="120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3</w:t>
      </w:r>
      <w:r w:rsidRPr="00C1704F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 xml:space="preserve">Рішення підлягає </w:t>
      </w:r>
      <w:r w:rsidRPr="00E3251B">
        <w:rPr>
          <w:szCs w:val="28"/>
        </w:rPr>
        <w:t>оприлюдненню на офіційному веб-порталі Чернівецької міської ради.</w:t>
      </w:r>
    </w:p>
    <w:p w:rsidR="000C7E1D" w:rsidRDefault="000C7E1D" w:rsidP="000C7E1D">
      <w:pPr>
        <w:spacing w:before="120"/>
        <w:ind w:firstLine="709"/>
        <w:jc w:val="both"/>
      </w:pPr>
      <w:r>
        <w:rPr>
          <w:b/>
        </w:rPr>
        <w:t>4</w:t>
      </w:r>
      <w:r w:rsidRPr="00AD1610">
        <w:rPr>
          <w:b/>
        </w:rPr>
        <w:t>.</w:t>
      </w:r>
      <w:r>
        <w:t xml:space="preserve"> Контроль за виконанням цього рішення  покласти на </w:t>
      </w:r>
      <w:r w:rsidRPr="00E3251B">
        <w:t>постійну комісію міської ради з питань</w:t>
      </w:r>
      <w:r>
        <w:t xml:space="preserve"> </w:t>
      </w:r>
      <w:r w:rsidR="00BB4D65" w:rsidRPr="001333E2">
        <w:rPr>
          <w:szCs w:val="28"/>
        </w:rPr>
        <w:t>з питань земельних відносин, архітектури та будівництва</w:t>
      </w:r>
      <w:r w:rsidRPr="00E3251B">
        <w:t>.</w:t>
      </w:r>
    </w:p>
    <w:p w:rsidR="000C7E1D" w:rsidRPr="00E3251B" w:rsidRDefault="000C7E1D" w:rsidP="000C7E1D"/>
    <w:p w:rsidR="000C7E1D" w:rsidRDefault="000C7E1D" w:rsidP="000C7E1D">
      <w:pPr>
        <w:rPr>
          <w:bCs/>
          <w:szCs w:val="28"/>
          <w:lang w:eastAsia="uk-UA"/>
        </w:rPr>
      </w:pPr>
      <w:r>
        <w:rPr>
          <w:b/>
        </w:rPr>
        <w:t xml:space="preserve">        </w:t>
      </w:r>
    </w:p>
    <w:p w:rsidR="000C7E1D" w:rsidRDefault="000C7E1D" w:rsidP="000C7E1D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0C7E1D" w:rsidRPr="002B4FA9" w:rsidRDefault="000C7E1D" w:rsidP="002B4FA9">
      <w:pPr>
        <w:jc w:val="both"/>
        <w:rPr>
          <w:b/>
          <w:szCs w:val="28"/>
          <w:lang w:val="en-US"/>
        </w:rPr>
      </w:pPr>
      <w:r>
        <w:rPr>
          <w:b/>
          <w:szCs w:val="28"/>
        </w:rPr>
        <w:t>Чернівецький міський голова                                                           О.Каспрук</w:t>
      </w:r>
      <w:bookmarkStart w:id="0" w:name="_GoBack"/>
      <w:bookmarkEnd w:id="0"/>
    </w:p>
    <w:p w:rsidR="00E55D97" w:rsidRDefault="00E55D97"/>
    <w:sectPr w:rsidR="00E55D97" w:rsidSect="000C7E1D">
      <w:headerReference w:type="even" r:id="rId8"/>
      <w:pgSz w:w="11906" w:h="16838"/>
      <w:pgMar w:top="737" w:right="62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2BE" w:rsidRDefault="002F12BE">
      <w:r>
        <w:separator/>
      </w:r>
    </w:p>
  </w:endnote>
  <w:endnote w:type="continuationSeparator" w:id="0">
    <w:p w:rsidR="002F12BE" w:rsidRDefault="002F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2BE" w:rsidRDefault="002F12BE">
      <w:r>
        <w:separator/>
      </w:r>
    </w:p>
  </w:footnote>
  <w:footnote w:type="continuationSeparator" w:id="0">
    <w:p w:rsidR="002F12BE" w:rsidRDefault="002F1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71A" w:rsidRDefault="00F3271A" w:rsidP="000C7E1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3271A" w:rsidRDefault="00F327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E1D"/>
    <w:rsid w:val="000C7E1D"/>
    <w:rsid w:val="002B4FA9"/>
    <w:rsid w:val="002F12BE"/>
    <w:rsid w:val="00496918"/>
    <w:rsid w:val="00585E60"/>
    <w:rsid w:val="008C21AA"/>
    <w:rsid w:val="009B63DC"/>
    <w:rsid w:val="009C390F"/>
    <w:rsid w:val="00A076FB"/>
    <w:rsid w:val="00A9236F"/>
    <w:rsid w:val="00BB4D65"/>
    <w:rsid w:val="00DD6E32"/>
    <w:rsid w:val="00E55D97"/>
    <w:rsid w:val="00F3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7E1D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0C7E1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C7E1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C7E1D"/>
  </w:style>
  <w:style w:type="paragraph" w:styleId="a5">
    <w:name w:val="Body Text"/>
    <w:basedOn w:val="a"/>
    <w:rsid w:val="000C7E1D"/>
    <w:pPr>
      <w:jc w:val="both"/>
    </w:pPr>
    <w:rPr>
      <w:szCs w:val="20"/>
    </w:rPr>
  </w:style>
  <w:style w:type="table" w:styleId="a6">
    <w:name w:val="Table Grid"/>
    <w:basedOn w:val="a1"/>
    <w:rsid w:val="000C7E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7E1D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0C7E1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C7E1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C7E1D"/>
  </w:style>
  <w:style w:type="paragraph" w:styleId="a5">
    <w:name w:val="Body Text"/>
    <w:basedOn w:val="a"/>
    <w:rsid w:val="000C7E1D"/>
    <w:pPr>
      <w:jc w:val="both"/>
    </w:pPr>
    <w:rPr>
      <w:szCs w:val="20"/>
    </w:rPr>
  </w:style>
  <w:style w:type="table" w:styleId="a6">
    <w:name w:val="Table Grid"/>
    <w:basedOn w:val="a1"/>
    <w:rsid w:val="000C7E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Yuri</cp:lastModifiedBy>
  <cp:revision>2</cp:revision>
  <cp:lastPrinted>2017-12-22T08:58:00Z</cp:lastPrinted>
  <dcterms:created xsi:type="dcterms:W3CDTF">2017-12-22T16:52:00Z</dcterms:created>
  <dcterms:modified xsi:type="dcterms:W3CDTF">2017-12-22T16:52:00Z</dcterms:modified>
</cp:coreProperties>
</file>