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4A3E9B" w:rsidRDefault="00E318AE" w:rsidP="006606B3">
      <w:pPr>
        <w:pStyle w:val="a3"/>
      </w:pPr>
      <w:r w:rsidRPr="004A3E9B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F12625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</w:t>
      </w:r>
      <w:r w:rsidR="00100F6E">
        <w:rPr>
          <w:b/>
          <w:sz w:val="30"/>
          <w:szCs w:val="30"/>
        </w:rPr>
        <w:t>2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100F6E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30</w:t>
      </w:r>
      <w:r w:rsidR="00226E97">
        <w:rPr>
          <w:b/>
          <w:sz w:val="28"/>
          <w:szCs w:val="28"/>
          <w:u w:val="single"/>
        </w:rPr>
        <w:t>.1</w:t>
      </w:r>
      <w:r>
        <w:rPr>
          <w:b/>
          <w:sz w:val="28"/>
          <w:szCs w:val="28"/>
          <w:u w:val="single"/>
        </w:rPr>
        <w:t>1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423FB9" w:rsidRPr="004A3E9B">
        <w:rPr>
          <w:b/>
          <w:bCs/>
          <w:sz w:val="28"/>
          <w:u w:val="single"/>
        </w:rPr>
        <w:t>7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E93161" w:rsidRPr="004A3E9B">
        <w:rPr>
          <w:b/>
          <w:bCs/>
          <w:sz w:val="28"/>
          <w:u w:val="single"/>
        </w:rPr>
        <w:t>____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9B5CC1" w:rsidRPr="008E49FD" w:rsidRDefault="00A057DE" w:rsidP="009B5CC1">
      <w:pPr>
        <w:pStyle w:val="20"/>
        <w:jc w:val="center"/>
        <w:rPr>
          <w:b/>
          <w:bCs/>
        </w:rPr>
      </w:pPr>
      <w:bookmarkStart w:id="0" w:name="OLE_LINK1"/>
      <w:bookmarkStart w:id="1" w:name="_GoBack"/>
      <w:r w:rsidRPr="008E49FD">
        <w:rPr>
          <w:b/>
          <w:bCs/>
        </w:rPr>
        <w:t xml:space="preserve">Про  </w:t>
      </w:r>
      <w:r w:rsidR="00D161D4" w:rsidRPr="008E49FD">
        <w:rPr>
          <w:b/>
          <w:bCs/>
        </w:rPr>
        <w:t xml:space="preserve">затвердження </w:t>
      </w:r>
      <w:r w:rsidR="00F41CE5" w:rsidRPr="008E49FD">
        <w:rPr>
          <w:b/>
          <w:bCs/>
        </w:rPr>
        <w:t>юридични</w:t>
      </w:r>
      <w:r w:rsidR="00D161D4" w:rsidRPr="008E49FD">
        <w:rPr>
          <w:b/>
          <w:bCs/>
        </w:rPr>
        <w:t>м</w:t>
      </w:r>
      <w:r w:rsidR="00F41CE5" w:rsidRPr="008E49FD">
        <w:rPr>
          <w:b/>
          <w:bCs/>
        </w:rPr>
        <w:t xml:space="preserve"> та </w:t>
      </w:r>
      <w:r w:rsidRPr="008E49FD">
        <w:rPr>
          <w:b/>
          <w:bCs/>
        </w:rPr>
        <w:t>фізични</w:t>
      </w:r>
      <w:r w:rsidR="00D161D4" w:rsidRPr="008E49FD">
        <w:rPr>
          <w:b/>
          <w:bCs/>
        </w:rPr>
        <w:t>м</w:t>
      </w:r>
      <w:r w:rsidRPr="008E49FD">
        <w:rPr>
          <w:b/>
          <w:bCs/>
        </w:rPr>
        <w:t xml:space="preserve"> ос</w:t>
      </w:r>
      <w:r w:rsidR="00D161D4" w:rsidRPr="008E49FD">
        <w:rPr>
          <w:b/>
          <w:bCs/>
        </w:rPr>
        <w:t>о</w:t>
      </w:r>
      <w:r w:rsidRPr="008E49FD">
        <w:rPr>
          <w:b/>
          <w:bCs/>
        </w:rPr>
        <w:t>б</w:t>
      </w:r>
      <w:r w:rsidR="00D161D4" w:rsidRPr="008E49FD">
        <w:rPr>
          <w:b/>
          <w:bCs/>
        </w:rPr>
        <w:t>ам</w:t>
      </w:r>
      <w:r w:rsidRPr="008E49FD">
        <w:rPr>
          <w:b/>
          <w:bCs/>
        </w:rPr>
        <w:t xml:space="preserve"> проектів </w:t>
      </w:r>
      <w:r w:rsidR="00871001" w:rsidRPr="008E49FD">
        <w:rPr>
          <w:b/>
        </w:rPr>
        <w:t>землеустрою щодо зміни цільового призначення земельних ділянок</w:t>
      </w:r>
      <w:r w:rsidR="00C505B3" w:rsidRPr="008E49FD">
        <w:rPr>
          <w:b/>
        </w:rPr>
        <w:t xml:space="preserve">, </w:t>
      </w:r>
      <w:r w:rsidR="002E3419" w:rsidRPr="008E49FD">
        <w:rPr>
          <w:b/>
        </w:rPr>
        <w:t xml:space="preserve">та </w:t>
      </w:r>
      <w:r w:rsidR="00C505B3" w:rsidRPr="008E49FD">
        <w:rPr>
          <w:b/>
        </w:rPr>
        <w:t>визнання такими, що втратили чинність, окремих пунктів рішень                            з цих питань</w:t>
      </w:r>
      <w:r w:rsidRPr="008E49FD">
        <w:rPr>
          <w:b/>
          <w:bCs/>
        </w:rPr>
        <w:t xml:space="preserve"> </w:t>
      </w:r>
    </w:p>
    <w:bookmarkEnd w:id="0"/>
    <w:bookmarkEnd w:id="1"/>
    <w:p w:rsidR="00C7118C" w:rsidRPr="00C505B3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4A3E9B" w:rsidRDefault="00C7118C" w:rsidP="00EC2361">
      <w:pPr>
        <w:ind w:firstLine="708"/>
        <w:jc w:val="both"/>
        <w:rPr>
          <w:sz w:val="28"/>
          <w:szCs w:val="28"/>
        </w:rPr>
      </w:pPr>
      <w:r w:rsidRPr="004A3E9B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</w:t>
      </w:r>
      <w:r w:rsidR="003C26A5"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4A3E9B">
        <w:rPr>
          <w:sz w:val="28"/>
          <w:szCs w:val="28"/>
        </w:rPr>
        <w:t>Чернівецька міська рада</w:t>
      </w:r>
    </w:p>
    <w:p w:rsidR="00C7118C" w:rsidRPr="00C505B3" w:rsidRDefault="00C7118C" w:rsidP="00EC2361">
      <w:pPr>
        <w:jc w:val="both"/>
        <w:rPr>
          <w:sz w:val="28"/>
          <w:szCs w:val="28"/>
        </w:rPr>
      </w:pPr>
    </w:p>
    <w:p w:rsidR="00641841" w:rsidRPr="004A3E9B" w:rsidRDefault="00C7118C" w:rsidP="00EC2361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EC2361" w:rsidRPr="00C505B3" w:rsidRDefault="00EC2361" w:rsidP="00EC2361">
      <w:pPr>
        <w:jc w:val="center"/>
        <w:rPr>
          <w:b/>
          <w:sz w:val="28"/>
          <w:szCs w:val="28"/>
        </w:rPr>
      </w:pPr>
    </w:p>
    <w:p w:rsidR="00021F65" w:rsidRDefault="00226E97" w:rsidP="00021F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4216D0">
        <w:rPr>
          <w:b/>
          <w:sz w:val="28"/>
          <w:szCs w:val="28"/>
        </w:rPr>
        <w:t xml:space="preserve">. </w:t>
      </w:r>
      <w:r w:rsidR="00021F65" w:rsidRPr="004216D0">
        <w:rPr>
          <w:b/>
          <w:sz w:val="28"/>
          <w:szCs w:val="28"/>
        </w:rPr>
        <w:t xml:space="preserve">Визнати таким, що втратив чинність, пункт </w:t>
      </w:r>
      <w:r w:rsidR="00021F65">
        <w:rPr>
          <w:b/>
          <w:sz w:val="28"/>
          <w:szCs w:val="28"/>
        </w:rPr>
        <w:t xml:space="preserve">18.1 </w:t>
      </w:r>
      <w:r w:rsidR="00021F65" w:rsidRPr="004216D0">
        <w:rPr>
          <w:sz w:val="28"/>
          <w:szCs w:val="28"/>
        </w:rPr>
        <w:t xml:space="preserve">рішення міської ради </w:t>
      </w:r>
      <w:r w:rsidR="00021F65" w:rsidRPr="004216D0">
        <w:rPr>
          <w:sz w:val="28"/>
          <w:szCs w:val="28"/>
          <w:lang w:val="en-US"/>
        </w:rPr>
        <w:t>V</w:t>
      </w:r>
      <w:r w:rsidR="00021F65" w:rsidRPr="004216D0">
        <w:rPr>
          <w:sz w:val="28"/>
          <w:szCs w:val="28"/>
        </w:rPr>
        <w:t xml:space="preserve">ІІ скликання від </w:t>
      </w:r>
      <w:r w:rsidR="00021F65">
        <w:rPr>
          <w:b/>
          <w:sz w:val="28"/>
          <w:szCs w:val="28"/>
        </w:rPr>
        <w:t>12.05.2016</w:t>
      </w:r>
      <w:r w:rsidR="00021F65" w:rsidRPr="004216D0">
        <w:rPr>
          <w:b/>
          <w:sz w:val="28"/>
          <w:szCs w:val="28"/>
        </w:rPr>
        <w:t>р. №</w:t>
      </w:r>
      <w:r w:rsidR="00021F65">
        <w:rPr>
          <w:b/>
          <w:sz w:val="28"/>
          <w:szCs w:val="28"/>
        </w:rPr>
        <w:t>188</w:t>
      </w:r>
      <w:r w:rsidR="00021F65" w:rsidRPr="004216D0">
        <w:rPr>
          <w:sz w:val="28"/>
          <w:szCs w:val="28"/>
        </w:rPr>
        <w:t xml:space="preserve"> «Про розгляд звернень </w:t>
      </w:r>
      <w:r w:rsidR="00021F65">
        <w:rPr>
          <w:sz w:val="28"/>
          <w:szCs w:val="28"/>
        </w:rPr>
        <w:t xml:space="preserve">юридичних осіб і підприємців </w:t>
      </w:r>
      <w:r w:rsidR="00021F65" w:rsidRPr="004216D0">
        <w:rPr>
          <w:sz w:val="28"/>
          <w:szCs w:val="28"/>
        </w:rPr>
        <w:t xml:space="preserve"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</w:t>
      </w:r>
      <w:r w:rsidR="00021F65">
        <w:rPr>
          <w:sz w:val="28"/>
          <w:szCs w:val="28"/>
        </w:rPr>
        <w:t xml:space="preserve">підприємцю Костинюку Іллі Івановичу </w:t>
      </w:r>
      <w:r w:rsidR="00021F65" w:rsidRPr="004216D0">
        <w:rPr>
          <w:sz w:val="28"/>
          <w:szCs w:val="28"/>
        </w:rPr>
        <w:t xml:space="preserve">земельної ділянки за адресою </w:t>
      </w:r>
      <w:r w:rsidR="00021F65" w:rsidRPr="0073302D">
        <w:rPr>
          <w:sz w:val="28"/>
          <w:szCs w:val="28"/>
        </w:rPr>
        <w:t>вул.На</w:t>
      </w:r>
      <w:r w:rsidR="00021F65">
        <w:rPr>
          <w:sz w:val="28"/>
          <w:szCs w:val="28"/>
        </w:rPr>
        <w:t>лєпки Яна,11</w:t>
      </w:r>
      <w:r w:rsidR="00021F65" w:rsidRPr="004216D0">
        <w:rPr>
          <w:sz w:val="28"/>
          <w:szCs w:val="28"/>
        </w:rPr>
        <w:t>, площею 0,</w:t>
      </w:r>
      <w:r w:rsidR="00021F65">
        <w:rPr>
          <w:sz w:val="28"/>
          <w:szCs w:val="28"/>
        </w:rPr>
        <w:t>1379</w:t>
      </w:r>
      <w:r w:rsidR="00021F65" w:rsidRPr="004216D0">
        <w:rPr>
          <w:sz w:val="28"/>
          <w:szCs w:val="28"/>
        </w:rPr>
        <w:t xml:space="preserve">га, в оренду </w:t>
      </w:r>
      <w:r w:rsidR="00021F65">
        <w:rPr>
          <w:sz w:val="28"/>
          <w:szCs w:val="28"/>
        </w:rPr>
        <w:t>до 08.07.2021р.</w:t>
      </w:r>
      <w:r w:rsidR="00021F65" w:rsidRPr="004216D0">
        <w:rPr>
          <w:sz w:val="28"/>
          <w:szCs w:val="28"/>
        </w:rPr>
        <w:t xml:space="preserve"> </w:t>
      </w:r>
      <w:r w:rsidR="00021F65" w:rsidRPr="008F42E9">
        <w:rPr>
          <w:sz w:val="28"/>
          <w:szCs w:val="28"/>
        </w:rPr>
        <w:t xml:space="preserve">для </w:t>
      </w:r>
      <w:r w:rsidR="00021F65">
        <w:rPr>
          <w:sz w:val="28"/>
          <w:szCs w:val="28"/>
        </w:rPr>
        <w:t xml:space="preserve"> будівництва та </w:t>
      </w:r>
      <w:r w:rsidR="00021F65" w:rsidRPr="004216D0">
        <w:rPr>
          <w:sz w:val="28"/>
          <w:szCs w:val="28"/>
        </w:rPr>
        <w:t>обслуговування будів</w:t>
      </w:r>
      <w:r w:rsidR="00021F65">
        <w:rPr>
          <w:sz w:val="28"/>
          <w:szCs w:val="28"/>
        </w:rPr>
        <w:t>е</w:t>
      </w:r>
      <w:r w:rsidR="00021F65" w:rsidRPr="004216D0">
        <w:rPr>
          <w:sz w:val="28"/>
          <w:szCs w:val="28"/>
        </w:rPr>
        <w:t>л</w:t>
      </w:r>
      <w:r w:rsidR="00021F65">
        <w:rPr>
          <w:sz w:val="28"/>
          <w:szCs w:val="28"/>
        </w:rPr>
        <w:t xml:space="preserve">ь торгівлі код 03.07 </w:t>
      </w:r>
      <w:r w:rsidR="00021F65" w:rsidRPr="004216D0">
        <w:rPr>
          <w:sz w:val="28"/>
          <w:szCs w:val="28"/>
        </w:rPr>
        <w:t xml:space="preserve">та </w:t>
      </w:r>
      <w:r w:rsidR="00021F65" w:rsidRPr="004216D0">
        <w:rPr>
          <w:b/>
          <w:sz w:val="28"/>
          <w:szCs w:val="28"/>
        </w:rPr>
        <w:t>припинити</w:t>
      </w:r>
      <w:r w:rsidR="00021F65" w:rsidRPr="004216D0">
        <w:rPr>
          <w:sz w:val="28"/>
          <w:szCs w:val="28"/>
        </w:rPr>
        <w:t xml:space="preserve"> договір оренди землі від </w:t>
      </w:r>
      <w:r w:rsidR="00021F65">
        <w:rPr>
          <w:sz w:val="28"/>
          <w:szCs w:val="28"/>
        </w:rPr>
        <w:t>08.07.2016р</w:t>
      </w:r>
      <w:r w:rsidR="00021F65" w:rsidRPr="004216D0">
        <w:rPr>
          <w:sz w:val="28"/>
          <w:szCs w:val="28"/>
        </w:rPr>
        <w:t>. №</w:t>
      </w:r>
      <w:r w:rsidR="00021F65">
        <w:rPr>
          <w:sz w:val="28"/>
          <w:szCs w:val="28"/>
        </w:rPr>
        <w:t>10153</w:t>
      </w:r>
      <w:r w:rsidR="00021F65" w:rsidRPr="004216D0">
        <w:rPr>
          <w:sz w:val="28"/>
          <w:szCs w:val="28"/>
        </w:rPr>
        <w:t xml:space="preserve">, укладений між міською радою та </w:t>
      </w:r>
      <w:r w:rsidR="00021F65">
        <w:rPr>
          <w:sz w:val="28"/>
          <w:szCs w:val="28"/>
        </w:rPr>
        <w:t>Костинюком І.І. за згодою сторін.</w:t>
      </w:r>
    </w:p>
    <w:p w:rsidR="00021F65" w:rsidRDefault="00226E97" w:rsidP="00226E9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Pr="004216D0">
        <w:rPr>
          <w:b/>
          <w:sz w:val="28"/>
          <w:szCs w:val="28"/>
        </w:rPr>
        <w:t>.1.</w:t>
      </w:r>
      <w:r w:rsidRPr="004216D0">
        <w:rPr>
          <w:sz w:val="28"/>
          <w:szCs w:val="28"/>
        </w:rPr>
        <w:t xml:space="preserve"> </w:t>
      </w:r>
      <w:r w:rsidR="00021F65" w:rsidRPr="004216D0">
        <w:rPr>
          <w:b/>
          <w:sz w:val="28"/>
          <w:szCs w:val="28"/>
        </w:rPr>
        <w:t xml:space="preserve">Затвердити  проект </w:t>
      </w:r>
      <w:r w:rsidR="00021F65">
        <w:rPr>
          <w:b/>
          <w:sz w:val="28"/>
          <w:szCs w:val="28"/>
        </w:rPr>
        <w:t>землеустрою</w:t>
      </w:r>
      <w:r w:rsidR="00021F65" w:rsidRPr="004216D0">
        <w:rPr>
          <w:b/>
          <w:sz w:val="28"/>
          <w:szCs w:val="28"/>
        </w:rPr>
        <w:t xml:space="preserve"> щодо зміни цільового призначення та надати </w:t>
      </w:r>
      <w:r w:rsidR="00021F65">
        <w:rPr>
          <w:b/>
          <w:sz w:val="28"/>
          <w:szCs w:val="28"/>
        </w:rPr>
        <w:t xml:space="preserve">підприємцю Костинюку Іллі Івановичу </w:t>
      </w:r>
      <w:r w:rsidR="00021F65" w:rsidRPr="004216D0">
        <w:rPr>
          <w:sz w:val="28"/>
          <w:szCs w:val="28"/>
        </w:rPr>
        <w:t xml:space="preserve">земельну ділянку за адресою </w:t>
      </w:r>
      <w:r w:rsidR="00021F65" w:rsidRPr="004216D0">
        <w:rPr>
          <w:b/>
          <w:sz w:val="28"/>
          <w:szCs w:val="28"/>
        </w:rPr>
        <w:t>вул.</w:t>
      </w:r>
      <w:r w:rsidR="00021F65">
        <w:rPr>
          <w:b/>
          <w:sz w:val="28"/>
          <w:szCs w:val="28"/>
        </w:rPr>
        <w:t>Налєпки Яна,11,</w:t>
      </w:r>
      <w:r w:rsidR="00021F65" w:rsidRPr="004216D0">
        <w:rPr>
          <w:b/>
          <w:sz w:val="28"/>
          <w:szCs w:val="28"/>
        </w:rPr>
        <w:t xml:space="preserve"> </w:t>
      </w:r>
      <w:r w:rsidR="00021F65">
        <w:rPr>
          <w:sz w:val="28"/>
          <w:szCs w:val="28"/>
        </w:rPr>
        <w:t>площею 0,1379</w:t>
      </w:r>
      <w:r w:rsidR="00021F65" w:rsidRPr="004216D0">
        <w:rPr>
          <w:sz w:val="28"/>
          <w:szCs w:val="28"/>
        </w:rPr>
        <w:t>га (кадастровий номер 7310136</w:t>
      </w:r>
      <w:r w:rsidR="00021F65">
        <w:rPr>
          <w:sz w:val="28"/>
          <w:szCs w:val="28"/>
        </w:rPr>
        <w:t>9</w:t>
      </w:r>
      <w:r w:rsidR="00021F65" w:rsidRPr="004216D0">
        <w:rPr>
          <w:sz w:val="28"/>
          <w:szCs w:val="28"/>
        </w:rPr>
        <w:t>00:</w:t>
      </w:r>
      <w:r w:rsidR="00021F65">
        <w:rPr>
          <w:sz w:val="28"/>
          <w:szCs w:val="28"/>
        </w:rPr>
        <w:t>57</w:t>
      </w:r>
      <w:r w:rsidR="00021F65" w:rsidRPr="004216D0">
        <w:rPr>
          <w:sz w:val="28"/>
          <w:szCs w:val="28"/>
        </w:rPr>
        <w:t>:00</w:t>
      </w:r>
      <w:r w:rsidR="00021F65">
        <w:rPr>
          <w:sz w:val="28"/>
          <w:szCs w:val="28"/>
        </w:rPr>
        <w:t>2</w:t>
      </w:r>
      <w:r w:rsidR="00021F65" w:rsidRPr="004216D0">
        <w:rPr>
          <w:sz w:val="28"/>
          <w:szCs w:val="28"/>
        </w:rPr>
        <w:t>:</w:t>
      </w:r>
      <w:r w:rsidR="00021F65">
        <w:rPr>
          <w:sz w:val="28"/>
          <w:szCs w:val="28"/>
        </w:rPr>
        <w:t>1103</w:t>
      </w:r>
      <w:r w:rsidR="00021F65" w:rsidRPr="004216D0">
        <w:rPr>
          <w:sz w:val="28"/>
          <w:szCs w:val="28"/>
        </w:rPr>
        <w:t>)</w:t>
      </w:r>
      <w:r w:rsidR="00021F65">
        <w:rPr>
          <w:sz w:val="28"/>
          <w:szCs w:val="28"/>
        </w:rPr>
        <w:t>,</w:t>
      </w:r>
      <w:r w:rsidR="00021F65" w:rsidRPr="004216D0">
        <w:rPr>
          <w:sz w:val="28"/>
          <w:szCs w:val="28"/>
        </w:rPr>
        <w:t xml:space="preserve"> в оренду на 5 (п’ять) років для </w:t>
      </w:r>
      <w:r w:rsidR="00021F65" w:rsidRPr="00021F65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21F65">
        <w:rPr>
          <w:sz w:val="28"/>
          <w:szCs w:val="28"/>
        </w:rPr>
        <w:t xml:space="preserve"> код 11.02 (обслуговування складу готової продукції)</w:t>
      </w:r>
      <w:r w:rsidR="00021F65" w:rsidRPr="004216D0">
        <w:rPr>
          <w:sz w:val="28"/>
          <w:szCs w:val="28"/>
        </w:rPr>
        <w:t xml:space="preserve">, за рахунок орендованої земельної ділянки, наданої для </w:t>
      </w:r>
      <w:r w:rsidR="00021F65">
        <w:rPr>
          <w:sz w:val="28"/>
          <w:szCs w:val="28"/>
        </w:rPr>
        <w:t xml:space="preserve">будівництва та </w:t>
      </w:r>
      <w:r w:rsidR="00021F65" w:rsidRPr="004216D0">
        <w:rPr>
          <w:sz w:val="28"/>
          <w:szCs w:val="28"/>
        </w:rPr>
        <w:t>обслуговування будів</w:t>
      </w:r>
      <w:r w:rsidR="00021F65">
        <w:rPr>
          <w:sz w:val="28"/>
          <w:szCs w:val="28"/>
        </w:rPr>
        <w:t>е</w:t>
      </w:r>
      <w:r w:rsidR="00021F65" w:rsidRPr="004216D0">
        <w:rPr>
          <w:sz w:val="28"/>
          <w:szCs w:val="28"/>
        </w:rPr>
        <w:t>л</w:t>
      </w:r>
      <w:r w:rsidR="00021F65">
        <w:rPr>
          <w:sz w:val="28"/>
          <w:szCs w:val="28"/>
        </w:rPr>
        <w:t xml:space="preserve">ь торгівлі код 03.07 </w:t>
      </w:r>
      <w:r w:rsidR="00021F65" w:rsidRPr="004216D0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021F65" w:rsidRPr="004216D0">
        <w:rPr>
          <w:sz w:val="28"/>
          <w:szCs w:val="28"/>
          <w:lang w:val="en-US"/>
        </w:rPr>
        <w:t>VI</w:t>
      </w:r>
      <w:r w:rsidR="00021F65" w:rsidRPr="004216D0">
        <w:rPr>
          <w:sz w:val="28"/>
          <w:szCs w:val="28"/>
        </w:rPr>
        <w:t xml:space="preserve">І скликання від </w:t>
      </w:r>
      <w:r w:rsidR="00021F65">
        <w:rPr>
          <w:sz w:val="28"/>
          <w:szCs w:val="28"/>
        </w:rPr>
        <w:t>31.10.2016</w:t>
      </w:r>
      <w:r w:rsidR="00021F65" w:rsidRPr="004216D0">
        <w:rPr>
          <w:sz w:val="28"/>
          <w:szCs w:val="28"/>
        </w:rPr>
        <w:t>р. №</w:t>
      </w:r>
      <w:r w:rsidR="00021F65">
        <w:rPr>
          <w:sz w:val="28"/>
          <w:szCs w:val="28"/>
        </w:rPr>
        <w:t>451</w:t>
      </w:r>
      <w:r w:rsidR="00021F65" w:rsidRPr="004216D0">
        <w:rPr>
          <w:sz w:val="28"/>
          <w:szCs w:val="28"/>
        </w:rPr>
        <w:t xml:space="preserve"> (пункт </w:t>
      </w:r>
      <w:r w:rsidR="00021F65">
        <w:rPr>
          <w:sz w:val="28"/>
          <w:szCs w:val="28"/>
        </w:rPr>
        <w:t>1</w:t>
      </w:r>
      <w:r w:rsidR="00021F65" w:rsidRPr="004216D0">
        <w:rPr>
          <w:sz w:val="28"/>
          <w:szCs w:val="28"/>
        </w:rPr>
        <w:t>1</w:t>
      </w:r>
      <w:r w:rsidR="00021F65">
        <w:rPr>
          <w:sz w:val="28"/>
          <w:szCs w:val="28"/>
        </w:rPr>
        <w:t>), витяг про реєстрацію права власності на нерухоме майно від 16.10.2007р. №16301690</w:t>
      </w:r>
      <w:r w:rsidR="00021F65" w:rsidRPr="004216D0">
        <w:rPr>
          <w:sz w:val="28"/>
          <w:szCs w:val="28"/>
        </w:rPr>
        <w:t>)</w:t>
      </w:r>
      <w:r w:rsidR="00021F65" w:rsidRPr="004216D0">
        <w:rPr>
          <w:spacing w:val="-4"/>
          <w:sz w:val="28"/>
          <w:szCs w:val="28"/>
        </w:rPr>
        <w:t>.</w:t>
      </w:r>
    </w:p>
    <w:p w:rsidR="00100F6E" w:rsidRPr="004216D0" w:rsidRDefault="00100F6E" w:rsidP="00226E97">
      <w:pPr>
        <w:ind w:firstLine="708"/>
        <w:jc w:val="both"/>
        <w:rPr>
          <w:sz w:val="28"/>
          <w:szCs w:val="28"/>
        </w:rPr>
      </w:pPr>
    </w:p>
    <w:p w:rsidR="009336AA" w:rsidRPr="009336AA" w:rsidRDefault="00226E97" w:rsidP="009336AA">
      <w:pPr>
        <w:ind w:firstLine="708"/>
        <w:jc w:val="both"/>
        <w:rPr>
          <w:sz w:val="28"/>
          <w:szCs w:val="28"/>
        </w:rPr>
      </w:pPr>
      <w:r w:rsidRPr="009336AA">
        <w:rPr>
          <w:b/>
          <w:sz w:val="28"/>
          <w:szCs w:val="28"/>
        </w:rPr>
        <w:t xml:space="preserve">2. </w:t>
      </w:r>
      <w:r w:rsidR="009336AA" w:rsidRPr="009336AA">
        <w:rPr>
          <w:b/>
          <w:sz w:val="28"/>
          <w:szCs w:val="28"/>
        </w:rPr>
        <w:t>Затвердити Піцул</w:t>
      </w:r>
      <w:r w:rsidR="009336AA">
        <w:rPr>
          <w:b/>
          <w:sz w:val="28"/>
          <w:szCs w:val="28"/>
        </w:rPr>
        <w:t>у</w:t>
      </w:r>
      <w:r w:rsidR="009336AA" w:rsidRPr="009336AA">
        <w:rPr>
          <w:b/>
          <w:sz w:val="28"/>
          <w:szCs w:val="28"/>
        </w:rPr>
        <w:t xml:space="preserve"> Миколі Георгійовичу</w:t>
      </w:r>
      <w:r w:rsidR="009336AA" w:rsidRPr="009336AA">
        <w:rPr>
          <w:sz w:val="28"/>
          <w:szCs w:val="28"/>
        </w:rPr>
        <w:t xml:space="preserve"> проект землеустрою щодо зміни цільового призначення власної земельної ділянки №24 в садівничому товаристві «Трембіта» площею 0,0584га (кадастровий номер </w:t>
      </w:r>
      <w:r w:rsidR="009336AA" w:rsidRPr="009336AA">
        <w:rPr>
          <w:sz w:val="28"/>
          <w:szCs w:val="28"/>
        </w:rPr>
        <w:lastRenderedPageBreak/>
        <w:t>7310136300:23:001:1548),</w:t>
      </w:r>
      <w:r w:rsidR="008E49FD">
        <w:rPr>
          <w:sz w:val="28"/>
          <w:szCs w:val="28"/>
        </w:rPr>
        <w:t xml:space="preserve">  </w:t>
      </w:r>
      <w:r w:rsidR="009336AA" w:rsidRPr="009336AA">
        <w:rPr>
          <w:sz w:val="28"/>
          <w:szCs w:val="28"/>
        </w:rPr>
        <w:t>для будівництва і обслуговування житлового будинку господарських будівель і споруд (присадибна ділянка)  код 02.01</w:t>
      </w:r>
      <w:r w:rsidR="009336AA">
        <w:rPr>
          <w:sz w:val="28"/>
          <w:szCs w:val="28"/>
        </w:rPr>
        <w:t>, за рахунок власної земельної ділянки для індивідуального садівництва</w:t>
      </w:r>
      <w:r w:rsidR="009336AA" w:rsidRPr="009336AA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23.06.2017р. </w:t>
      </w:r>
      <w:r w:rsidR="00833A1C">
        <w:rPr>
          <w:sz w:val="28"/>
          <w:szCs w:val="28"/>
        </w:rPr>
        <w:t xml:space="preserve">  </w:t>
      </w:r>
      <w:r w:rsidR="009336AA" w:rsidRPr="009336AA">
        <w:rPr>
          <w:sz w:val="28"/>
          <w:szCs w:val="28"/>
        </w:rPr>
        <w:t>№П -3779/0-04/01, витяг з Державного реєстру речових прав на нерухоме майно про реєстрацію права власності від 28.04.2017р.</w:t>
      </w:r>
      <w:r w:rsidR="009336AA">
        <w:rPr>
          <w:sz w:val="28"/>
          <w:szCs w:val="28"/>
        </w:rPr>
        <w:t xml:space="preserve"> </w:t>
      </w:r>
      <w:r w:rsidR="009336AA" w:rsidRPr="009336AA">
        <w:rPr>
          <w:sz w:val="28"/>
          <w:szCs w:val="28"/>
        </w:rPr>
        <w:t>№86172517)</w:t>
      </w:r>
      <w:r w:rsidR="009336AA">
        <w:rPr>
          <w:sz w:val="28"/>
          <w:szCs w:val="28"/>
        </w:rPr>
        <w:t>.</w:t>
      </w:r>
    </w:p>
    <w:p w:rsidR="009336AA" w:rsidRDefault="009336AA" w:rsidP="009336AA">
      <w:pPr>
        <w:ind w:firstLine="708"/>
        <w:jc w:val="both"/>
        <w:rPr>
          <w:sz w:val="28"/>
          <w:szCs w:val="28"/>
        </w:rPr>
      </w:pPr>
      <w:r w:rsidRPr="009336AA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9336AA">
        <w:rPr>
          <w:sz w:val="28"/>
          <w:szCs w:val="28"/>
        </w:rPr>
        <w:t xml:space="preserve">Земельній ділянці площею 0,0584га (кадастровий номер 7310136300:23:001:1548) присвоїти поштову адресу </w:t>
      </w:r>
      <w:r w:rsidRPr="009336AA">
        <w:rPr>
          <w:b/>
          <w:sz w:val="28"/>
          <w:szCs w:val="28"/>
        </w:rPr>
        <w:t>вул.Дубовецька,16</w:t>
      </w:r>
      <w:r w:rsidRPr="00AF740B">
        <w:rPr>
          <w:b/>
          <w:sz w:val="28"/>
          <w:szCs w:val="28"/>
        </w:rPr>
        <w:t>.</w:t>
      </w:r>
    </w:p>
    <w:p w:rsidR="00226E97" w:rsidRPr="009336AA" w:rsidRDefault="00226E97" w:rsidP="009336AA">
      <w:pPr>
        <w:ind w:firstLine="708"/>
        <w:jc w:val="both"/>
        <w:rPr>
          <w:sz w:val="28"/>
          <w:szCs w:val="28"/>
        </w:rPr>
      </w:pPr>
    </w:p>
    <w:p w:rsidR="00620381" w:rsidRPr="000148A6" w:rsidRDefault="00226E97" w:rsidP="006203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4216D0">
        <w:rPr>
          <w:b/>
          <w:sz w:val="28"/>
          <w:szCs w:val="28"/>
        </w:rPr>
        <w:t xml:space="preserve">. </w:t>
      </w:r>
      <w:r w:rsidR="00620381" w:rsidRPr="000148A6">
        <w:rPr>
          <w:b/>
          <w:sz w:val="28"/>
          <w:szCs w:val="28"/>
        </w:rPr>
        <w:t xml:space="preserve">Затвердити </w:t>
      </w:r>
      <w:r w:rsidR="00620381">
        <w:rPr>
          <w:b/>
          <w:sz w:val="28"/>
          <w:szCs w:val="28"/>
        </w:rPr>
        <w:t>Косенку Артему Володимировичу</w:t>
      </w:r>
      <w:r w:rsidR="00620381" w:rsidRPr="000148A6">
        <w:rPr>
          <w:sz w:val="28"/>
          <w:szCs w:val="28"/>
        </w:rPr>
        <w:t xml:space="preserve"> проект землеустрою </w:t>
      </w:r>
      <w:r w:rsidR="00620381">
        <w:rPr>
          <w:sz w:val="28"/>
          <w:szCs w:val="28"/>
        </w:rPr>
        <w:t>зі зміни</w:t>
      </w:r>
      <w:r w:rsidR="00620381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620381">
        <w:rPr>
          <w:b/>
          <w:sz w:val="28"/>
          <w:szCs w:val="28"/>
        </w:rPr>
        <w:t>вул.Стрийська</w:t>
      </w:r>
      <w:r w:rsidR="00620381" w:rsidRPr="000148A6">
        <w:rPr>
          <w:b/>
          <w:sz w:val="28"/>
          <w:szCs w:val="28"/>
        </w:rPr>
        <w:t>, сад</w:t>
      </w:r>
      <w:r w:rsidR="00620381">
        <w:rPr>
          <w:b/>
          <w:sz w:val="28"/>
          <w:szCs w:val="28"/>
        </w:rPr>
        <w:t>і</w:t>
      </w:r>
      <w:r w:rsidR="00620381" w:rsidRPr="000148A6">
        <w:rPr>
          <w:b/>
          <w:sz w:val="28"/>
          <w:szCs w:val="28"/>
        </w:rPr>
        <w:t>в</w:t>
      </w:r>
      <w:r w:rsidR="00620381">
        <w:rPr>
          <w:b/>
          <w:sz w:val="28"/>
          <w:szCs w:val="28"/>
        </w:rPr>
        <w:t>ниче товариство</w:t>
      </w:r>
      <w:r w:rsidR="00620381" w:rsidRPr="000148A6">
        <w:rPr>
          <w:b/>
          <w:sz w:val="28"/>
          <w:szCs w:val="28"/>
        </w:rPr>
        <w:t xml:space="preserve"> «</w:t>
      </w:r>
      <w:r w:rsidR="00620381">
        <w:rPr>
          <w:b/>
          <w:sz w:val="28"/>
          <w:szCs w:val="28"/>
        </w:rPr>
        <w:t>Рубін</w:t>
      </w:r>
      <w:r w:rsidR="00620381" w:rsidRPr="000148A6">
        <w:rPr>
          <w:b/>
          <w:sz w:val="28"/>
          <w:szCs w:val="28"/>
        </w:rPr>
        <w:t>», ділянка №</w:t>
      </w:r>
      <w:r w:rsidR="00620381">
        <w:rPr>
          <w:b/>
          <w:sz w:val="28"/>
          <w:szCs w:val="28"/>
        </w:rPr>
        <w:t>43</w:t>
      </w:r>
      <w:r w:rsidR="00620381">
        <w:rPr>
          <w:sz w:val="28"/>
          <w:szCs w:val="28"/>
        </w:rPr>
        <w:t>, площею 0,</w:t>
      </w:r>
      <w:r w:rsidR="00620381" w:rsidRPr="000148A6">
        <w:rPr>
          <w:sz w:val="28"/>
          <w:szCs w:val="28"/>
        </w:rPr>
        <w:t>0</w:t>
      </w:r>
      <w:r w:rsidR="00620381">
        <w:rPr>
          <w:sz w:val="28"/>
          <w:szCs w:val="28"/>
        </w:rPr>
        <w:t>573</w:t>
      </w:r>
      <w:r w:rsidR="00620381" w:rsidRPr="000148A6">
        <w:rPr>
          <w:sz w:val="28"/>
          <w:szCs w:val="28"/>
        </w:rPr>
        <w:t>га (кадастровий номер 7310136300:</w:t>
      </w:r>
      <w:r w:rsidR="00620381">
        <w:rPr>
          <w:sz w:val="28"/>
          <w:szCs w:val="28"/>
        </w:rPr>
        <w:t>15</w:t>
      </w:r>
      <w:r w:rsidR="00620381" w:rsidRPr="000148A6">
        <w:rPr>
          <w:sz w:val="28"/>
          <w:szCs w:val="28"/>
        </w:rPr>
        <w:t>:00</w:t>
      </w:r>
      <w:r w:rsidR="00620381">
        <w:rPr>
          <w:sz w:val="28"/>
          <w:szCs w:val="28"/>
        </w:rPr>
        <w:t>3</w:t>
      </w:r>
      <w:r w:rsidR="00620381" w:rsidRPr="000148A6">
        <w:rPr>
          <w:sz w:val="28"/>
          <w:szCs w:val="28"/>
        </w:rPr>
        <w:t>:</w:t>
      </w:r>
      <w:r w:rsidR="00620381">
        <w:rPr>
          <w:sz w:val="28"/>
          <w:szCs w:val="28"/>
        </w:rPr>
        <w:t>0008</w:t>
      </w:r>
      <w:r w:rsidR="00620381" w:rsidRPr="000148A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для</w:t>
      </w:r>
      <w:r w:rsidR="00620381">
        <w:rPr>
          <w:sz w:val="28"/>
          <w:szCs w:val="28"/>
        </w:rPr>
        <w:t xml:space="preserve"> індивідуального</w:t>
      </w:r>
      <w:r w:rsidR="00620381" w:rsidRPr="000148A6">
        <w:rPr>
          <w:sz w:val="28"/>
          <w:szCs w:val="28"/>
        </w:rPr>
        <w:t xml:space="preserve"> садівництва (підстава: </w:t>
      </w:r>
      <w:r w:rsidR="00620381">
        <w:rPr>
          <w:sz w:val="28"/>
          <w:szCs w:val="28"/>
        </w:rPr>
        <w:t>державний акт на право власності на земельну ділянку від 03.10.2006р. №010680901160</w:t>
      </w:r>
      <w:r w:rsidR="00620381" w:rsidRPr="000148A6">
        <w:rPr>
          <w:sz w:val="28"/>
          <w:szCs w:val="28"/>
        </w:rPr>
        <w:t>).</w:t>
      </w:r>
    </w:p>
    <w:p w:rsidR="00620381" w:rsidRPr="00A15501" w:rsidRDefault="00620381" w:rsidP="006203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3.1</w:t>
      </w:r>
      <w:r w:rsidRPr="000148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Земельній ділянці площею </w:t>
      </w:r>
      <w:r>
        <w:rPr>
          <w:sz w:val="28"/>
          <w:szCs w:val="28"/>
        </w:rPr>
        <w:t>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573</w:t>
      </w:r>
      <w:r w:rsidRPr="000148A6">
        <w:rPr>
          <w:sz w:val="28"/>
          <w:szCs w:val="28"/>
        </w:rPr>
        <w:t>га (кадастровий номер</w:t>
      </w:r>
      <w:r w:rsidR="007A6F5F">
        <w:rPr>
          <w:sz w:val="28"/>
          <w:szCs w:val="28"/>
        </w:rPr>
        <w:t xml:space="preserve">                 </w:t>
      </w:r>
      <w:r w:rsidRPr="000148A6">
        <w:rPr>
          <w:sz w:val="28"/>
          <w:szCs w:val="28"/>
        </w:rPr>
        <w:t xml:space="preserve"> 7310136300:</w:t>
      </w:r>
      <w:r>
        <w:rPr>
          <w:sz w:val="28"/>
          <w:szCs w:val="28"/>
        </w:rPr>
        <w:t>15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:</w:t>
      </w:r>
      <w:r>
        <w:rPr>
          <w:sz w:val="28"/>
          <w:szCs w:val="28"/>
        </w:rPr>
        <w:t>0008</w:t>
      </w:r>
      <w:r w:rsidRPr="000148A6">
        <w:rPr>
          <w:sz w:val="28"/>
          <w:szCs w:val="28"/>
        </w:rPr>
        <w:t xml:space="preserve">), присвоїти поштову адресу </w:t>
      </w:r>
      <w:r w:rsidRPr="00763DA7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Смарагдова,7</w:t>
      </w:r>
      <w:r w:rsidRPr="00620381">
        <w:rPr>
          <w:b/>
          <w:sz w:val="28"/>
          <w:szCs w:val="28"/>
        </w:rPr>
        <w:t>.</w:t>
      </w:r>
    </w:p>
    <w:p w:rsidR="00620381" w:rsidRDefault="00620381" w:rsidP="00620381">
      <w:pPr>
        <w:ind w:firstLine="708"/>
        <w:jc w:val="both"/>
        <w:rPr>
          <w:sz w:val="28"/>
          <w:szCs w:val="28"/>
        </w:rPr>
      </w:pPr>
    </w:p>
    <w:p w:rsidR="009B134F" w:rsidRPr="000148A6" w:rsidRDefault="00226E97" w:rsidP="009B134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19051D">
        <w:rPr>
          <w:b/>
          <w:sz w:val="28"/>
          <w:szCs w:val="28"/>
        </w:rPr>
        <w:t xml:space="preserve">. </w:t>
      </w:r>
      <w:r w:rsidR="009B134F" w:rsidRPr="000148A6">
        <w:rPr>
          <w:b/>
          <w:sz w:val="28"/>
          <w:szCs w:val="28"/>
        </w:rPr>
        <w:t xml:space="preserve">Затвердити </w:t>
      </w:r>
      <w:r w:rsidR="009B134F">
        <w:rPr>
          <w:b/>
          <w:sz w:val="28"/>
          <w:szCs w:val="28"/>
        </w:rPr>
        <w:t xml:space="preserve">Гавриляку Мирославу Михайловичу </w:t>
      </w:r>
      <w:r w:rsidR="009B134F" w:rsidRPr="000148A6">
        <w:rPr>
          <w:sz w:val="28"/>
          <w:szCs w:val="28"/>
        </w:rPr>
        <w:t xml:space="preserve">проект землеустрою </w:t>
      </w:r>
      <w:r w:rsidR="009B134F">
        <w:rPr>
          <w:sz w:val="28"/>
          <w:szCs w:val="28"/>
        </w:rPr>
        <w:t>зі зміни</w:t>
      </w:r>
      <w:r w:rsidR="009B134F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9B134F">
        <w:rPr>
          <w:b/>
          <w:sz w:val="28"/>
          <w:szCs w:val="28"/>
        </w:rPr>
        <w:t>вул.</w:t>
      </w:r>
      <w:r w:rsidR="00CB1DFD">
        <w:rPr>
          <w:b/>
          <w:sz w:val="28"/>
          <w:szCs w:val="28"/>
        </w:rPr>
        <w:t>Бабин</w:t>
      </w:r>
      <w:r w:rsidR="009B134F">
        <w:rPr>
          <w:b/>
          <w:sz w:val="28"/>
          <w:szCs w:val="28"/>
        </w:rPr>
        <w:t>ська</w:t>
      </w:r>
      <w:r w:rsidR="009B134F" w:rsidRPr="000148A6">
        <w:rPr>
          <w:b/>
          <w:sz w:val="28"/>
          <w:szCs w:val="28"/>
        </w:rPr>
        <w:t>, сад</w:t>
      </w:r>
      <w:r w:rsidR="009B134F">
        <w:rPr>
          <w:b/>
          <w:sz w:val="28"/>
          <w:szCs w:val="28"/>
        </w:rPr>
        <w:t>і</w:t>
      </w:r>
      <w:r w:rsidR="009B134F" w:rsidRPr="000148A6">
        <w:rPr>
          <w:b/>
          <w:sz w:val="28"/>
          <w:szCs w:val="28"/>
        </w:rPr>
        <w:t>в</w:t>
      </w:r>
      <w:r w:rsidR="009B134F">
        <w:rPr>
          <w:b/>
          <w:sz w:val="28"/>
          <w:szCs w:val="28"/>
        </w:rPr>
        <w:t>ниче товариство</w:t>
      </w:r>
      <w:r w:rsidR="009B134F" w:rsidRPr="000148A6">
        <w:rPr>
          <w:b/>
          <w:sz w:val="28"/>
          <w:szCs w:val="28"/>
        </w:rPr>
        <w:t xml:space="preserve"> «</w:t>
      </w:r>
      <w:r w:rsidR="00CB1DFD">
        <w:rPr>
          <w:b/>
          <w:sz w:val="28"/>
          <w:szCs w:val="28"/>
        </w:rPr>
        <w:t>Механізатор</w:t>
      </w:r>
      <w:r w:rsidR="009B134F" w:rsidRPr="000148A6">
        <w:rPr>
          <w:b/>
          <w:sz w:val="28"/>
          <w:szCs w:val="28"/>
        </w:rPr>
        <w:t>», ділянка №</w:t>
      </w:r>
      <w:r w:rsidR="00CB1DFD">
        <w:rPr>
          <w:b/>
          <w:sz w:val="28"/>
          <w:szCs w:val="28"/>
        </w:rPr>
        <w:t>9</w:t>
      </w:r>
      <w:r w:rsidR="009B134F">
        <w:rPr>
          <w:sz w:val="28"/>
          <w:szCs w:val="28"/>
        </w:rPr>
        <w:t>, площею 0,</w:t>
      </w:r>
      <w:r w:rsidR="009B134F" w:rsidRPr="000148A6">
        <w:rPr>
          <w:sz w:val="28"/>
          <w:szCs w:val="28"/>
        </w:rPr>
        <w:t>0</w:t>
      </w:r>
      <w:r w:rsidR="00CB1DFD">
        <w:rPr>
          <w:sz w:val="28"/>
          <w:szCs w:val="28"/>
        </w:rPr>
        <w:t>626</w:t>
      </w:r>
      <w:r w:rsidR="009B134F" w:rsidRPr="000148A6">
        <w:rPr>
          <w:sz w:val="28"/>
          <w:szCs w:val="28"/>
        </w:rPr>
        <w:t>га (кадастровий номер 7310136300:</w:t>
      </w:r>
      <w:r w:rsidR="00CB1DFD">
        <w:rPr>
          <w:sz w:val="28"/>
          <w:szCs w:val="28"/>
        </w:rPr>
        <w:t>24</w:t>
      </w:r>
      <w:r w:rsidR="009B134F" w:rsidRPr="000148A6">
        <w:rPr>
          <w:sz w:val="28"/>
          <w:szCs w:val="28"/>
        </w:rPr>
        <w:t>:00</w:t>
      </w:r>
      <w:r w:rsidR="009B134F">
        <w:rPr>
          <w:sz w:val="28"/>
          <w:szCs w:val="28"/>
        </w:rPr>
        <w:t>3</w:t>
      </w:r>
      <w:r w:rsidR="009B134F" w:rsidRPr="000148A6">
        <w:rPr>
          <w:sz w:val="28"/>
          <w:szCs w:val="28"/>
        </w:rPr>
        <w:t>:</w:t>
      </w:r>
      <w:r w:rsidR="00CB1DFD">
        <w:rPr>
          <w:sz w:val="28"/>
          <w:szCs w:val="28"/>
        </w:rPr>
        <w:t>1164</w:t>
      </w:r>
      <w:r w:rsidR="009B134F" w:rsidRPr="000148A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для</w:t>
      </w:r>
      <w:r w:rsidR="009B134F">
        <w:rPr>
          <w:sz w:val="28"/>
          <w:szCs w:val="28"/>
        </w:rPr>
        <w:t xml:space="preserve"> індивідуального</w:t>
      </w:r>
      <w:r w:rsidR="009B134F" w:rsidRPr="000148A6">
        <w:rPr>
          <w:sz w:val="28"/>
          <w:szCs w:val="28"/>
        </w:rPr>
        <w:t xml:space="preserve"> садівництва (підстава:</w:t>
      </w:r>
      <w:r w:rsidR="00CB1DFD">
        <w:rPr>
          <w:sz w:val="28"/>
          <w:szCs w:val="28"/>
        </w:rPr>
        <w:t xml:space="preserve"> </w:t>
      </w:r>
      <w:r w:rsidR="00CB1DFD" w:rsidRPr="009336AA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121341">
        <w:rPr>
          <w:sz w:val="28"/>
          <w:szCs w:val="28"/>
        </w:rPr>
        <w:t>07</w:t>
      </w:r>
      <w:r w:rsidR="00CB1DFD" w:rsidRPr="009336AA">
        <w:rPr>
          <w:sz w:val="28"/>
          <w:szCs w:val="28"/>
        </w:rPr>
        <w:t>.</w:t>
      </w:r>
      <w:r w:rsidR="00121341">
        <w:rPr>
          <w:sz w:val="28"/>
          <w:szCs w:val="28"/>
        </w:rPr>
        <w:t>12</w:t>
      </w:r>
      <w:r w:rsidR="00CB1DFD" w:rsidRPr="009336AA">
        <w:rPr>
          <w:sz w:val="28"/>
          <w:szCs w:val="28"/>
        </w:rPr>
        <w:t>.201</w:t>
      </w:r>
      <w:r w:rsidR="00121341">
        <w:rPr>
          <w:sz w:val="28"/>
          <w:szCs w:val="28"/>
        </w:rPr>
        <w:t>5</w:t>
      </w:r>
      <w:r w:rsidR="00CB1DFD" w:rsidRPr="009336AA">
        <w:rPr>
          <w:sz w:val="28"/>
          <w:szCs w:val="28"/>
        </w:rPr>
        <w:t>р. №</w:t>
      </w:r>
      <w:r w:rsidR="00121341">
        <w:rPr>
          <w:sz w:val="28"/>
          <w:szCs w:val="28"/>
        </w:rPr>
        <w:t>Г-8454</w:t>
      </w:r>
      <w:r w:rsidR="00CB1DFD" w:rsidRPr="009336AA">
        <w:rPr>
          <w:sz w:val="28"/>
          <w:szCs w:val="28"/>
        </w:rPr>
        <w:t>/0-04/01</w:t>
      </w:r>
      <w:r w:rsidR="009B134F" w:rsidRPr="000148A6">
        <w:rPr>
          <w:sz w:val="28"/>
          <w:szCs w:val="28"/>
        </w:rPr>
        <w:t>).</w:t>
      </w:r>
    </w:p>
    <w:p w:rsidR="009B134F" w:rsidRPr="00A15501" w:rsidRDefault="009B134F" w:rsidP="009B134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4.1</w:t>
      </w:r>
      <w:r w:rsidRPr="000148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Земельній ділянці площею </w:t>
      </w:r>
      <w:r>
        <w:rPr>
          <w:sz w:val="28"/>
          <w:szCs w:val="28"/>
        </w:rPr>
        <w:t>0,</w:t>
      </w:r>
      <w:r w:rsidRPr="000148A6">
        <w:rPr>
          <w:sz w:val="28"/>
          <w:szCs w:val="28"/>
        </w:rPr>
        <w:t>0</w:t>
      </w:r>
      <w:r w:rsidR="00121341">
        <w:rPr>
          <w:sz w:val="28"/>
          <w:szCs w:val="28"/>
        </w:rPr>
        <w:t>626</w:t>
      </w:r>
      <w:r w:rsidRPr="000148A6">
        <w:rPr>
          <w:sz w:val="28"/>
          <w:szCs w:val="28"/>
        </w:rPr>
        <w:t xml:space="preserve">га (кадастровий номер </w:t>
      </w:r>
      <w:r w:rsidR="00121341">
        <w:rPr>
          <w:sz w:val="28"/>
          <w:szCs w:val="28"/>
        </w:rPr>
        <w:t xml:space="preserve">                </w:t>
      </w:r>
      <w:r w:rsidRPr="000148A6">
        <w:rPr>
          <w:sz w:val="28"/>
          <w:szCs w:val="28"/>
        </w:rPr>
        <w:t>7310136300:</w:t>
      </w:r>
      <w:r w:rsidR="00121341">
        <w:rPr>
          <w:sz w:val="28"/>
          <w:szCs w:val="28"/>
        </w:rPr>
        <w:t>24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:</w:t>
      </w:r>
      <w:r w:rsidR="00121341">
        <w:rPr>
          <w:sz w:val="28"/>
          <w:szCs w:val="28"/>
        </w:rPr>
        <w:t>1164</w:t>
      </w:r>
      <w:r w:rsidRPr="000148A6">
        <w:rPr>
          <w:sz w:val="28"/>
          <w:szCs w:val="28"/>
        </w:rPr>
        <w:t xml:space="preserve">), присвоїти поштову адресу </w:t>
      </w:r>
      <w:r w:rsidRPr="00763DA7">
        <w:rPr>
          <w:b/>
          <w:sz w:val="28"/>
          <w:szCs w:val="28"/>
        </w:rPr>
        <w:t>вул.</w:t>
      </w:r>
      <w:r w:rsidR="00121341">
        <w:rPr>
          <w:b/>
          <w:sz w:val="28"/>
          <w:szCs w:val="28"/>
        </w:rPr>
        <w:t>Бабинська,27</w:t>
      </w:r>
      <w:r w:rsidRPr="00620381">
        <w:rPr>
          <w:b/>
          <w:sz w:val="28"/>
          <w:szCs w:val="28"/>
        </w:rPr>
        <w:t>.</w:t>
      </w:r>
    </w:p>
    <w:p w:rsidR="00226E97" w:rsidRPr="00331A1D" w:rsidRDefault="00226E97" w:rsidP="00AF740B">
      <w:pPr>
        <w:ind w:firstLine="708"/>
        <w:jc w:val="both"/>
        <w:rPr>
          <w:spacing w:val="-4"/>
          <w:sz w:val="26"/>
          <w:szCs w:val="26"/>
        </w:rPr>
      </w:pPr>
    </w:p>
    <w:p w:rsidR="0082197D" w:rsidRDefault="00D263F8" w:rsidP="008219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26E97" w:rsidRPr="0019051D">
        <w:rPr>
          <w:b/>
          <w:sz w:val="28"/>
          <w:szCs w:val="28"/>
        </w:rPr>
        <w:t xml:space="preserve">. </w:t>
      </w:r>
      <w:r w:rsidR="0082197D" w:rsidRPr="000148A6">
        <w:rPr>
          <w:b/>
          <w:sz w:val="28"/>
          <w:szCs w:val="28"/>
        </w:rPr>
        <w:t xml:space="preserve">Затвердити </w:t>
      </w:r>
      <w:r w:rsidR="0082197D">
        <w:rPr>
          <w:b/>
          <w:sz w:val="28"/>
          <w:szCs w:val="28"/>
        </w:rPr>
        <w:t>Петришину Павлу Анатолійовичу</w:t>
      </w:r>
      <w:r w:rsidR="0082197D" w:rsidRPr="000148A6">
        <w:rPr>
          <w:sz w:val="28"/>
          <w:szCs w:val="28"/>
        </w:rPr>
        <w:t xml:space="preserve"> проект землеустрою </w:t>
      </w:r>
      <w:r w:rsidR="0082197D">
        <w:rPr>
          <w:sz w:val="28"/>
          <w:szCs w:val="28"/>
        </w:rPr>
        <w:t>зі зміни</w:t>
      </w:r>
      <w:r w:rsidR="0082197D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82197D">
        <w:rPr>
          <w:b/>
          <w:sz w:val="28"/>
          <w:szCs w:val="28"/>
        </w:rPr>
        <w:t>вул.Димківська</w:t>
      </w:r>
      <w:r w:rsidR="0082197D" w:rsidRPr="000148A6">
        <w:rPr>
          <w:b/>
          <w:sz w:val="28"/>
          <w:szCs w:val="28"/>
        </w:rPr>
        <w:t>, сад</w:t>
      </w:r>
      <w:r w:rsidR="0082197D">
        <w:rPr>
          <w:b/>
          <w:sz w:val="28"/>
          <w:szCs w:val="28"/>
        </w:rPr>
        <w:t>і</w:t>
      </w:r>
      <w:r w:rsidR="0082197D" w:rsidRPr="000148A6">
        <w:rPr>
          <w:b/>
          <w:sz w:val="28"/>
          <w:szCs w:val="28"/>
        </w:rPr>
        <w:t>в</w:t>
      </w:r>
      <w:r w:rsidR="0082197D">
        <w:rPr>
          <w:b/>
          <w:sz w:val="28"/>
          <w:szCs w:val="28"/>
        </w:rPr>
        <w:t>ниче товариство</w:t>
      </w:r>
      <w:r w:rsidR="0082197D" w:rsidRPr="000148A6">
        <w:rPr>
          <w:b/>
          <w:sz w:val="28"/>
          <w:szCs w:val="28"/>
        </w:rPr>
        <w:t xml:space="preserve"> «</w:t>
      </w:r>
      <w:r w:rsidR="0082197D">
        <w:rPr>
          <w:b/>
          <w:sz w:val="28"/>
          <w:szCs w:val="28"/>
        </w:rPr>
        <w:t>Трембіта</w:t>
      </w:r>
      <w:r w:rsidR="0082197D" w:rsidRPr="000148A6">
        <w:rPr>
          <w:b/>
          <w:sz w:val="28"/>
          <w:szCs w:val="28"/>
        </w:rPr>
        <w:t>», ділянка №</w:t>
      </w:r>
      <w:r w:rsidR="0082197D">
        <w:rPr>
          <w:b/>
          <w:sz w:val="28"/>
          <w:szCs w:val="28"/>
        </w:rPr>
        <w:t>62</w:t>
      </w:r>
      <w:r w:rsidR="0082197D">
        <w:rPr>
          <w:sz w:val="28"/>
          <w:szCs w:val="28"/>
        </w:rPr>
        <w:t>, площею 0,</w:t>
      </w:r>
      <w:r w:rsidR="0082197D" w:rsidRPr="000148A6">
        <w:rPr>
          <w:sz w:val="28"/>
          <w:szCs w:val="28"/>
        </w:rPr>
        <w:t>0</w:t>
      </w:r>
      <w:r w:rsidR="0082197D">
        <w:rPr>
          <w:sz w:val="28"/>
          <w:szCs w:val="28"/>
        </w:rPr>
        <w:t>638</w:t>
      </w:r>
      <w:r w:rsidR="0082197D" w:rsidRPr="000148A6">
        <w:rPr>
          <w:sz w:val="28"/>
          <w:szCs w:val="28"/>
        </w:rPr>
        <w:t>га (кадастровий номер 7310136300:</w:t>
      </w:r>
      <w:r w:rsidR="0082197D">
        <w:rPr>
          <w:sz w:val="28"/>
          <w:szCs w:val="28"/>
        </w:rPr>
        <w:t>23</w:t>
      </w:r>
      <w:r w:rsidR="0082197D" w:rsidRPr="000148A6">
        <w:rPr>
          <w:sz w:val="28"/>
          <w:szCs w:val="28"/>
        </w:rPr>
        <w:t>:00</w:t>
      </w:r>
      <w:r w:rsidR="0082197D">
        <w:rPr>
          <w:sz w:val="28"/>
          <w:szCs w:val="28"/>
        </w:rPr>
        <w:t>1</w:t>
      </w:r>
      <w:r w:rsidR="0082197D" w:rsidRPr="000148A6">
        <w:rPr>
          <w:sz w:val="28"/>
          <w:szCs w:val="28"/>
        </w:rPr>
        <w:t>:</w:t>
      </w:r>
      <w:r w:rsidR="0082197D">
        <w:rPr>
          <w:sz w:val="28"/>
          <w:szCs w:val="28"/>
        </w:rPr>
        <w:t>1560</w:t>
      </w:r>
      <w:r w:rsidR="0082197D" w:rsidRPr="000148A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для</w:t>
      </w:r>
      <w:r w:rsidR="0082197D">
        <w:rPr>
          <w:sz w:val="28"/>
          <w:szCs w:val="28"/>
        </w:rPr>
        <w:t xml:space="preserve"> індивідуального</w:t>
      </w:r>
      <w:r w:rsidR="0082197D" w:rsidRPr="000148A6">
        <w:rPr>
          <w:sz w:val="28"/>
          <w:szCs w:val="28"/>
        </w:rPr>
        <w:t xml:space="preserve"> садівництва (підстава:</w:t>
      </w:r>
      <w:r w:rsidR="0082197D">
        <w:rPr>
          <w:sz w:val="28"/>
          <w:szCs w:val="28"/>
        </w:rPr>
        <w:t xml:space="preserve"> </w:t>
      </w:r>
      <w:r w:rsidR="0082197D" w:rsidRPr="009336AA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82197D">
        <w:rPr>
          <w:sz w:val="28"/>
          <w:szCs w:val="28"/>
        </w:rPr>
        <w:t>10</w:t>
      </w:r>
      <w:r w:rsidR="0082197D" w:rsidRPr="009336AA">
        <w:rPr>
          <w:sz w:val="28"/>
          <w:szCs w:val="28"/>
        </w:rPr>
        <w:t>.</w:t>
      </w:r>
      <w:r w:rsidR="0082197D">
        <w:rPr>
          <w:sz w:val="28"/>
          <w:szCs w:val="28"/>
        </w:rPr>
        <w:t>04</w:t>
      </w:r>
      <w:r w:rsidR="0082197D" w:rsidRPr="009336AA">
        <w:rPr>
          <w:sz w:val="28"/>
          <w:szCs w:val="28"/>
        </w:rPr>
        <w:t>.201</w:t>
      </w:r>
      <w:r w:rsidR="0082197D">
        <w:rPr>
          <w:sz w:val="28"/>
          <w:szCs w:val="28"/>
        </w:rPr>
        <w:t>7</w:t>
      </w:r>
      <w:r w:rsidR="0082197D" w:rsidRPr="009336AA">
        <w:rPr>
          <w:sz w:val="28"/>
          <w:szCs w:val="28"/>
        </w:rPr>
        <w:t>р.</w:t>
      </w:r>
      <w:r w:rsidR="0082197D">
        <w:rPr>
          <w:sz w:val="28"/>
          <w:szCs w:val="28"/>
        </w:rPr>
        <w:t xml:space="preserve">   </w:t>
      </w:r>
      <w:r w:rsidR="0082197D" w:rsidRPr="009336AA">
        <w:rPr>
          <w:sz w:val="28"/>
          <w:szCs w:val="28"/>
        </w:rPr>
        <w:t>№</w:t>
      </w:r>
      <w:r w:rsidR="0082197D">
        <w:rPr>
          <w:sz w:val="28"/>
          <w:szCs w:val="28"/>
        </w:rPr>
        <w:t>П-8454</w:t>
      </w:r>
      <w:r w:rsidR="0082197D" w:rsidRPr="009336AA">
        <w:rPr>
          <w:sz w:val="28"/>
          <w:szCs w:val="28"/>
        </w:rPr>
        <w:t>/0-04/01</w:t>
      </w:r>
      <w:r w:rsidR="0082197D">
        <w:rPr>
          <w:sz w:val="28"/>
          <w:szCs w:val="28"/>
        </w:rPr>
        <w:t>, рішення виконавчого комітету міської ради від 28.12.2016р. №826/25, інформаційна довідка з Державного реєстру речових прав на нерухоме майно та Реєстру прав на нерухоме майно, Державного реєстру Іпотек, Єдиного реєстру заборон відчуження об</w:t>
      </w:r>
      <w:r w:rsidR="0082197D" w:rsidRPr="0082197D">
        <w:rPr>
          <w:sz w:val="28"/>
          <w:szCs w:val="28"/>
        </w:rPr>
        <w:t>’</w:t>
      </w:r>
      <w:r w:rsidR="0082197D">
        <w:rPr>
          <w:sz w:val="28"/>
          <w:szCs w:val="28"/>
        </w:rPr>
        <w:t>єктів нерухомого майна щодо об</w:t>
      </w:r>
      <w:r w:rsidR="0082197D" w:rsidRPr="0082197D">
        <w:rPr>
          <w:sz w:val="28"/>
          <w:szCs w:val="28"/>
        </w:rPr>
        <w:t>’</w:t>
      </w:r>
      <w:r w:rsidR="0082197D">
        <w:rPr>
          <w:sz w:val="28"/>
          <w:szCs w:val="28"/>
        </w:rPr>
        <w:t>єкта нерухомого майна від 29.09.2016р. №69366130</w:t>
      </w:r>
      <w:r w:rsidR="0082197D" w:rsidRPr="000148A6">
        <w:rPr>
          <w:sz w:val="28"/>
          <w:szCs w:val="28"/>
        </w:rPr>
        <w:t>).</w:t>
      </w:r>
    </w:p>
    <w:p w:rsidR="0082197D" w:rsidRPr="00A15501" w:rsidRDefault="0082197D" w:rsidP="008219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5.1</w:t>
      </w:r>
      <w:r w:rsidRPr="000148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Земельній ділянці площею </w:t>
      </w:r>
      <w:r>
        <w:rPr>
          <w:sz w:val="28"/>
          <w:szCs w:val="28"/>
        </w:rPr>
        <w:t>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638</w:t>
      </w:r>
      <w:r w:rsidRPr="000148A6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23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0148A6">
        <w:rPr>
          <w:sz w:val="28"/>
          <w:szCs w:val="28"/>
        </w:rPr>
        <w:t>:</w:t>
      </w:r>
      <w:r>
        <w:rPr>
          <w:sz w:val="28"/>
          <w:szCs w:val="28"/>
        </w:rPr>
        <w:t>1560</w:t>
      </w:r>
      <w:r w:rsidRPr="000148A6">
        <w:rPr>
          <w:sz w:val="28"/>
          <w:szCs w:val="28"/>
        </w:rPr>
        <w:t xml:space="preserve">), присвоїти поштову адресу </w:t>
      </w:r>
      <w:r w:rsidRPr="00763DA7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Тіниста,1</w:t>
      </w:r>
      <w:r w:rsidRPr="00620381">
        <w:rPr>
          <w:b/>
          <w:sz w:val="28"/>
          <w:szCs w:val="28"/>
        </w:rPr>
        <w:t>.</w:t>
      </w:r>
    </w:p>
    <w:p w:rsidR="00AC1C38" w:rsidRPr="004216D0" w:rsidRDefault="00AC1C38" w:rsidP="00226E97">
      <w:pPr>
        <w:ind w:firstLine="708"/>
        <w:jc w:val="both"/>
        <w:rPr>
          <w:sz w:val="28"/>
          <w:szCs w:val="28"/>
        </w:rPr>
      </w:pPr>
    </w:p>
    <w:p w:rsidR="001D4909" w:rsidRPr="00926DF9" w:rsidRDefault="00AC1C38" w:rsidP="001D490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1D4909" w:rsidRPr="00926DF9">
        <w:rPr>
          <w:b/>
          <w:sz w:val="28"/>
          <w:szCs w:val="28"/>
        </w:rPr>
        <w:t xml:space="preserve">Затвердити </w:t>
      </w:r>
      <w:r w:rsidR="001D4909">
        <w:rPr>
          <w:b/>
          <w:sz w:val="28"/>
          <w:szCs w:val="28"/>
        </w:rPr>
        <w:t>благодійній організації благодійний фонд «Форпост Надія»</w:t>
      </w:r>
      <w:r w:rsidR="001D4909" w:rsidRPr="00926DF9">
        <w:rPr>
          <w:sz w:val="28"/>
          <w:szCs w:val="28"/>
        </w:rPr>
        <w:t xml:space="preserve"> проект землеустрою </w:t>
      </w:r>
      <w:r w:rsidR="001D4909">
        <w:rPr>
          <w:sz w:val="28"/>
          <w:szCs w:val="28"/>
        </w:rPr>
        <w:t>зі</w:t>
      </w:r>
      <w:r w:rsidR="001D4909" w:rsidRPr="00926DF9">
        <w:rPr>
          <w:sz w:val="28"/>
          <w:szCs w:val="28"/>
        </w:rPr>
        <w:t xml:space="preserve"> змін</w:t>
      </w:r>
      <w:r w:rsidR="001D4909">
        <w:rPr>
          <w:sz w:val="28"/>
          <w:szCs w:val="28"/>
        </w:rPr>
        <w:t>и</w:t>
      </w:r>
      <w:r w:rsidR="001D4909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1D4909">
        <w:rPr>
          <w:b/>
          <w:sz w:val="28"/>
          <w:szCs w:val="28"/>
        </w:rPr>
        <w:t>вул.Руська,218</w:t>
      </w:r>
      <w:r w:rsidR="001D4909" w:rsidRPr="00926DF9">
        <w:rPr>
          <w:sz w:val="28"/>
          <w:szCs w:val="28"/>
        </w:rPr>
        <w:t>, площею 0</w:t>
      </w:r>
      <w:r w:rsidR="001D4909">
        <w:rPr>
          <w:sz w:val="28"/>
          <w:szCs w:val="28"/>
        </w:rPr>
        <w:t>,</w:t>
      </w:r>
      <w:r w:rsidR="001D4909" w:rsidRPr="00926DF9">
        <w:rPr>
          <w:sz w:val="28"/>
          <w:szCs w:val="28"/>
        </w:rPr>
        <w:t>0</w:t>
      </w:r>
      <w:r w:rsidR="001D4909">
        <w:rPr>
          <w:sz w:val="28"/>
          <w:szCs w:val="28"/>
        </w:rPr>
        <w:t>500га (кадастровий номер 73101366</w:t>
      </w:r>
      <w:r w:rsidR="001D4909" w:rsidRPr="00926DF9">
        <w:rPr>
          <w:sz w:val="28"/>
          <w:szCs w:val="28"/>
        </w:rPr>
        <w:t>00:</w:t>
      </w:r>
      <w:r w:rsidR="001D4909">
        <w:rPr>
          <w:sz w:val="28"/>
          <w:szCs w:val="28"/>
        </w:rPr>
        <w:t>32</w:t>
      </w:r>
      <w:r w:rsidR="001D4909" w:rsidRPr="00926DF9">
        <w:rPr>
          <w:sz w:val="28"/>
          <w:szCs w:val="28"/>
        </w:rPr>
        <w:t>:00</w:t>
      </w:r>
      <w:r w:rsidR="001D4909">
        <w:rPr>
          <w:sz w:val="28"/>
          <w:szCs w:val="28"/>
        </w:rPr>
        <w:t>2:0019</w:t>
      </w:r>
      <w:r w:rsidR="001D4909" w:rsidRPr="00926DF9">
        <w:rPr>
          <w:sz w:val="28"/>
          <w:szCs w:val="28"/>
        </w:rPr>
        <w:t xml:space="preserve">) для </w:t>
      </w:r>
      <w:r w:rsidR="001D4909">
        <w:rPr>
          <w:color w:val="000000"/>
          <w:shd w:val="clear" w:color="auto" w:fill="FFFFFF"/>
        </w:rPr>
        <w:t> </w:t>
      </w:r>
      <w:r w:rsidR="001D4909"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1D4909">
        <w:rPr>
          <w:color w:val="000000"/>
          <w:shd w:val="clear" w:color="auto" w:fill="FFFFFF"/>
        </w:rPr>
        <w:t xml:space="preserve"> </w:t>
      </w:r>
      <w:r w:rsidR="001D4909" w:rsidRPr="00926DF9">
        <w:rPr>
          <w:sz w:val="28"/>
          <w:szCs w:val="28"/>
        </w:rPr>
        <w:t>код 02.0</w:t>
      </w:r>
      <w:r w:rsidR="001D4909">
        <w:rPr>
          <w:sz w:val="28"/>
          <w:szCs w:val="28"/>
        </w:rPr>
        <w:t>3</w:t>
      </w:r>
      <w:r w:rsidR="001D4909" w:rsidRPr="00926DF9">
        <w:rPr>
          <w:sz w:val="28"/>
          <w:szCs w:val="28"/>
        </w:rPr>
        <w:t xml:space="preserve">, за рахунок власної земельної ділянки </w:t>
      </w:r>
      <w:r w:rsidR="00DA76FC">
        <w:rPr>
          <w:sz w:val="28"/>
          <w:szCs w:val="28"/>
        </w:rPr>
        <w:t xml:space="preserve">                         </w:t>
      </w:r>
      <w:r w:rsidR="001D4909" w:rsidRPr="00926DF9">
        <w:rPr>
          <w:sz w:val="28"/>
          <w:szCs w:val="28"/>
        </w:rPr>
        <w:t xml:space="preserve">для </w:t>
      </w:r>
      <w:r w:rsidR="001D4909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</w:t>
      </w:r>
      <w:r w:rsidR="00DA76FC">
        <w:rPr>
          <w:color w:val="000000"/>
          <w:sz w:val="28"/>
          <w:szCs w:val="28"/>
          <w:shd w:val="clear" w:color="auto" w:fill="FFFFFF"/>
        </w:rPr>
        <w:t xml:space="preserve">                  </w:t>
      </w:r>
      <w:r w:rsidR="001D4909" w:rsidRPr="00F80583">
        <w:rPr>
          <w:color w:val="000000"/>
          <w:sz w:val="28"/>
          <w:szCs w:val="28"/>
          <w:shd w:val="clear" w:color="auto" w:fill="FFFFFF"/>
        </w:rPr>
        <w:t>будівель і споруд (присадибна ділянка)</w:t>
      </w:r>
      <w:r w:rsidR="001D4909" w:rsidRPr="00926DF9">
        <w:rPr>
          <w:sz w:val="28"/>
          <w:szCs w:val="28"/>
        </w:rPr>
        <w:t xml:space="preserve"> (підстава:</w:t>
      </w:r>
      <w:r w:rsidR="001D4909">
        <w:rPr>
          <w:sz w:val="28"/>
          <w:szCs w:val="28"/>
        </w:rPr>
        <w:t xml:space="preserve"> </w:t>
      </w:r>
      <w:r w:rsidR="001D4909" w:rsidRPr="00926DF9">
        <w:rPr>
          <w:sz w:val="28"/>
          <w:szCs w:val="28"/>
        </w:rPr>
        <w:t xml:space="preserve">лист департаменту </w:t>
      </w:r>
      <w:r w:rsidR="00DA76FC">
        <w:rPr>
          <w:sz w:val="28"/>
          <w:szCs w:val="28"/>
        </w:rPr>
        <w:t xml:space="preserve">                    </w:t>
      </w:r>
      <w:r w:rsidR="001D4909" w:rsidRPr="00926DF9">
        <w:rPr>
          <w:sz w:val="28"/>
          <w:szCs w:val="28"/>
        </w:rPr>
        <w:t xml:space="preserve">містобудівного комплексу та земельних відносин </w:t>
      </w:r>
      <w:r w:rsidR="001D4909">
        <w:rPr>
          <w:sz w:val="28"/>
          <w:szCs w:val="28"/>
        </w:rPr>
        <w:t xml:space="preserve">міської ради </w:t>
      </w:r>
      <w:r w:rsidR="001D4909" w:rsidRPr="00926DF9">
        <w:rPr>
          <w:sz w:val="28"/>
          <w:szCs w:val="28"/>
        </w:rPr>
        <w:t xml:space="preserve">від </w:t>
      </w:r>
      <w:r w:rsidR="001D4909">
        <w:rPr>
          <w:sz w:val="28"/>
          <w:szCs w:val="28"/>
        </w:rPr>
        <w:t>15</w:t>
      </w:r>
      <w:r w:rsidR="001D4909" w:rsidRPr="00926DF9">
        <w:rPr>
          <w:sz w:val="28"/>
          <w:szCs w:val="28"/>
        </w:rPr>
        <w:t>.0</w:t>
      </w:r>
      <w:r w:rsidR="001D4909">
        <w:rPr>
          <w:sz w:val="28"/>
          <w:szCs w:val="28"/>
        </w:rPr>
        <w:t>9</w:t>
      </w:r>
      <w:r w:rsidR="001D4909" w:rsidRPr="00926DF9">
        <w:rPr>
          <w:sz w:val="28"/>
          <w:szCs w:val="28"/>
        </w:rPr>
        <w:t>.2017р. №04/01</w:t>
      </w:r>
      <w:r w:rsidR="001D4909">
        <w:rPr>
          <w:sz w:val="28"/>
          <w:szCs w:val="28"/>
        </w:rPr>
        <w:t>-08/1-3159</w:t>
      </w:r>
      <w:r w:rsidR="001D4909" w:rsidRPr="00926DF9">
        <w:rPr>
          <w:sz w:val="28"/>
          <w:szCs w:val="28"/>
        </w:rPr>
        <w:t xml:space="preserve">, </w:t>
      </w:r>
      <w:r w:rsidR="001D4909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1D4909" w:rsidRPr="00F80583">
        <w:rPr>
          <w:sz w:val="28"/>
          <w:szCs w:val="28"/>
        </w:rPr>
        <w:t>єктів нерухомого майна</w:t>
      </w:r>
      <w:r w:rsidR="001D4909">
        <w:rPr>
          <w:sz w:val="28"/>
          <w:szCs w:val="28"/>
        </w:rPr>
        <w:t xml:space="preserve"> щодо об’</w:t>
      </w:r>
      <w:r w:rsidR="001D4909" w:rsidRPr="00F80583">
        <w:rPr>
          <w:sz w:val="28"/>
          <w:szCs w:val="28"/>
        </w:rPr>
        <w:t xml:space="preserve">єкта нерухомого майна від 20.09.2017р. </w:t>
      </w:r>
      <w:r w:rsidR="001D4909">
        <w:rPr>
          <w:sz w:val="28"/>
          <w:szCs w:val="28"/>
        </w:rPr>
        <w:t>№97930354</w:t>
      </w:r>
      <w:r w:rsidR="001D4909" w:rsidRPr="00926DF9">
        <w:rPr>
          <w:sz w:val="28"/>
          <w:szCs w:val="28"/>
        </w:rPr>
        <w:t xml:space="preserve">). </w:t>
      </w:r>
    </w:p>
    <w:p w:rsidR="001D4909" w:rsidRDefault="001D4909" w:rsidP="001D4909"/>
    <w:p w:rsidR="007A6F5F" w:rsidRPr="007A6F5F" w:rsidRDefault="003C26A5" w:rsidP="007A6F5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19051D">
        <w:rPr>
          <w:b/>
          <w:sz w:val="28"/>
          <w:szCs w:val="28"/>
        </w:rPr>
        <w:t xml:space="preserve">. </w:t>
      </w:r>
      <w:r w:rsidR="00342FE6">
        <w:rPr>
          <w:b/>
          <w:sz w:val="28"/>
          <w:szCs w:val="28"/>
        </w:rPr>
        <w:t>Затвердити проект землеустрою щодо зміни цільового призначення та надати Вакарчук Вероніці Василівні</w:t>
      </w:r>
      <w:r w:rsidR="00342FE6">
        <w:rPr>
          <w:sz w:val="28"/>
          <w:szCs w:val="28"/>
        </w:rPr>
        <w:t xml:space="preserve"> земельну ділянку за                 адресою </w:t>
      </w:r>
      <w:r w:rsidR="00342FE6">
        <w:rPr>
          <w:b/>
          <w:sz w:val="28"/>
          <w:szCs w:val="28"/>
        </w:rPr>
        <w:t>вул.Калинівська,25</w:t>
      </w:r>
      <w:r w:rsidR="00342FE6">
        <w:rPr>
          <w:sz w:val="28"/>
          <w:szCs w:val="28"/>
        </w:rPr>
        <w:t xml:space="preserve">, площею 0,1200га (кадастровий номер 7310136900:43:001:0058), в оренду терміном на 5 (п’ять) років для будівництва і обслуговування житлового будинку, господарських будівель і споруд код 02.01 (обслуговування </w:t>
      </w:r>
      <w:r w:rsidR="007A6F5F">
        <w:rPr>
          <w:sz w:val="28"/>
          <w:szCs w:val="28"/>
        </w:rPr>
        <w:t xml:space="preserve">існуючого </w:t>
      </w:r>
      <w:r w:rsidR="00342FE6">
        <w:rPr>
          <w:sz w:val="28"/>
          <w:szCs w:val="28"/>
        </w:rPr>
        <w:t>житлового будинку) за рахунок земельної ділянки, яка перебувала в орендованому користуванні для ведення садівництва (підстава: дозвіл на складання проекту відведення рішення міської ради</w:t>
      </w:r>
      <w:r w:rsidR="007A6F5F">
        <w:rPr>
          <w:sz w:val="28"/>
          <w:szCs w:val="28"/>
        </w:rPr>
        <w:t xml:space="preserve">                    </w:t>
      </w:r>
      <w:r w:rsidR="00342FE6">
        <w:rPr>
          <w:sz w:val="28"/>
          <w:szCs w:val="28"/>
        </w:rPr>
        <w:t xml:space="preserve"> </w:t>
      </w:r>
      <w:r w:rsidR="00342FE6">
        <w:rPr>
          <w:sz w:val="28"/>
          <w:szCs w:val="28"/>
          <w:lang w:val="en-US"/>
        </w:rPr>
        <w:t>VI</w:t>
      </w:r>
      <w:r w:rsidR="00342FE6">
        <w:rPr>
          <w:sz w:val="28"/>
          <w:szCs w:val="28"/>
        </w:rPr>
        <w:t xml:space="preserve"> скликання від 30.08.2012р. №598 (пункт 6)</w:t>
      </w:r>
      <w:r w:rsidR="007A6F5F">
        <w:rPr>
          <w:sz w:val="28"/>
          <w:szCs w:val="28"/>
        </w:rPr>
        <w:t xml:space="preserve">, </w:t>
      </w:r>
      <w:r w:rsidR="007A6F5F" w:rsidRPr="007A6F5F">
        <w:rPr>
          <w:sz w:val="28"/>
          <w:szCs w:val="28"/>
        </w:rPr>
        <w:t>свідоцтво про право на спадщину за законом від 04.07.1992р. №1483).</w:t>
      </w:r>
    </w:p>
    <w:p w:rsidR="00AC1C38" w:rsidRDefault="00AC1C38" w:rsidP="009679A9">
      <w:pPr>
        <w:ind w:firstLine="708"/>
        <w:jc w:val="both"/>
        <w:rPr>
          <w:sz w:val="28"/>
          <w:szCs w:val="28"/>
        </w:rPr>
      </w:pPr>
    </w:p>
    <w:p w:rsidR="00342FE6" w:rsidRPr="00342FE6" w:rsidRDefault="003B4682" w:rsidP="00342FE6">
      <w:pPr>
        <w:ind w:firstLine="708"/>
        <w:jc w:val="both"/>
        <w:rPr>
          <w:sz w:val="28"/>
          <w:szCs w:val="28"/>
        </w:rPr>
      </w:pPr>
      <w:r w:rsidRPr="00342FE6">
        <w:rPr>
          <w:b/>
          <w:sz w:val="28"/>
          <w:szCs w:val="28"/>
        </w:rPr>
        <w:t>8.</w:t>
      </w:r>
      <w:r w:rsidR="00342FE6" w:rsidRPr="00342FE6">
        <w:rPr>
          <w:b/>
          <w:sz w:val="28"/>
          <w:szCs w:val="28"/>
        </w:rPr>
        <w:t xml:space="preserve"> </w:t>
      </w:r>
      <w:r w:rsidRPr="00342FE6">
        <w:rPr>
          <w:b/>
          <w:sz w:val="28"/>
          <w:szCs w:val="28"/>
        </w:rPr>
        <w:t xml:space="preserve"> </w:t>
      </w:r>
      <w:r w:rsidR="00342FE6" w:rsidRPr="00342FE6">
        <w:rPr>
          <w:b/>
          <w:sz w:val="28"/>
          <w:szCs w:val="28"/>
        </w:rPr>
        <w:t>Затвердити Цепенді Марії Олексіївні</w:t>
      </w:r>
      <w:r w:rsidR="00342FE6" w:rsidRPr="00342FE6">
        <w:rPr>
          <w:sz w:val="28"/>
          <w:szCs w:val="28"/>
        </w:rPr>
        <w:t xml:space="preserve"> проект землеустрою</w:t>
      </w:r>
      <w:r w:rsidR="00464BEA">
        <w:rPr>
          <w:sz w:val="28"/>
          <w:szCs w:val="28"/>
        </w:rPr>
        <w:t xml:space="preserve"> </w:t>
      </w:r>
      <w:r w:rsidR="00342FE6" w:rsidRPr="00342FE6">
        <w:rPr>
          <w:sz w:val="28"/>
          <w:szCs w:val="28"/>
        </w:rPr>
        <w:t xml:space="preserve"> щодо зміни цільового призначення власної земельної ділянки</w:t>
      </w:r>
      <w:r w:rsidR="00464BEA">
        <w:rPr>
          <w:sz w:val="28"/>
          <w:szCs w:val="28"/>
        </w:rPr>
        <w:t xml:space="preserve"> </w:t>
      </w:r>
      <w:r w:rsidR="00342FE6" w:rsidRPr="00342FE6">
        <w:rPr>
          <w:sz w:val="28"/>
          <w:szCs w:val="28"/>
        </w:rPr>
        <w:t>№26 в садівничому товаристві «Шляховик»</w:t>
      </w:r>
      <w:r w:rsidR="00464BEA">
        <w:rPr>
          <w:sz w:val="28"/>
          <w:szCs w:val="28"/>
        </w:rPr>
        <w:t>,</w:t>
      </w:r>
      <w:r w:rsidR="00342FE6" w:rsidRPr="00342FE6">
        <w:rPr>
          <w:sz w:val="28"/>
          <w:szCs w:val="28"/>
        </w:rPr>
        <w:t xml:space="preserve"> площею 0,0597га (кадастровий номер 7310136300:21:003:1059), для будівництва і обслуговування житлового будинку господарських будівель і споруд (присадибна ділянка) код 02.01</w:t>
      </w:r>
      <w:r w:rsidR="00464BEA">
        <w:rPr>
          <w:sz w:val="28"/>
          <w:szCs w:val="28"/>
        </w:rPr>
        <w:t xml:space="preserve"> за рахунок власної земельної ділянки для ведення садівництва</w:t>
      </w:r>
      <w:r w:rsidR="00342FE6" w:rsidRPr="00342FE6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від. 02.07.2016р. №Ц-4540/0-04/01, державний а</w:t>
      </w:r>
      <w:r w:rsidR="00464BEA">
        <w:rPr>
          <w:sz w:val="28"/>
          <w:szCs w:val="28"/>
        </w:rPr>
        <w:t>к</w:t>
      </w:r>
      <w:r w:rsidR="00342FE6" w:rsidRPr="00342FE6">
        <w:rPr>
          <w:sz w:val="28"/>
          <w:szCs w:val="28"/>
        </w:rPr>
        <w:t>т на право власності на земельну ділянку від 22.09.2008 р. № 010880901550)</w:t>
      </w:r>
      <w:r w:rsidR="00464BEA">
        <w:rPr>
          <w:sz w:val="28"/>
          <w:szCs w:val="28"/>
        </w:rPr>
        <w:t>.</w:t>
      </w:r>
    </w:p>
    <w:p w:rsidR="00342FE6" w:rsidRPr="00342FE6" w:rsidRDefault="00464BEA" w:rsidP="00464BE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342FE6" w:rsidRPr="00342FE6">
        <w:rPr>
          <w:b/>
          <w:sz w:val="28"/>
          <w:szCs w:val="28"/>
        </w:rPr>
        <w:t>8.1.</w:t>
      </w:r>
      <w:r w:rsidR="00342FE6">
        <w:rPr>
          <w:sz w:val="28"/>
          <w:szCs w:val="28"/>
        </w:rPr>
        <w:t xml:space="preserve"> </w:t>
      </w:r>
      <w:r w:rsidR="00342FE6" w:rsidRPr="00342FE6">
        <w:rPr>
          <w:sz w:val="28"/>
          <w:szCs w:val="28"/>
        </w:rPr>
        <w:t xml:space="preserve">Земельній ділянці площею 0,0597га (кадастровий номер 7310136300:21:003:1059 присвоїти поштову адресу </w:t>
      </w:r>
      <w:r w:rsidR="00342FE6" w:rsidRPr="00342FE6">
        <w:rPr>
          <w:b/>
          <w:sz w:val="28"/>
          <w:szCs w:val="28"/>
        </w:rPr>
        <w:t>вул. Краматорська,20-Ж</w:t>
      </w:r>
      <w:r>
        <w:rPr>
          <w:b/>
          <w:sz w:val="28"/>
          <w:szCs w:val="28"/>
        </w:rPr>
        <w:t>.</w:t>
      </w:r>
      <w:r w:rsidR="00342FE6" w:rsidRPr="00342FE6">
        <w:rPr>
          <w:sz w:val="28"/>
          <w:szCs w:val="28"/>
        </w:rPr>
        <w:t xml:space="preserve"> </w:t>
      </w:r>
    </w:p>
    <w:p w:rsidR="00342FE6" w:rsidRPr="00342FE6" w:rsidRDefault="00464BEA" w:rsidP="00342FE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324DD" w:rsidRPr="009324DD">
        <w:rPr>
          <w:b/>
          <w:sz w:val="28"/>
          <w:szCs w:val="28"/>
        </w:rPr>
        <w:t>8.2.</w:t>
      </w:r>
      <w:r w:rsidR="009324DD">
        <w:rPr>
          <w:sz w:val="28"/>
          <w:szCs w:val="28"/>
        </w:rPr>
        <w:t xml:space="preserve"> </w:t>
      </w:r>
      <w:r w:rsidR="00342FE6" w:rsidRPr="00342FE6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 Краматорська, 20-Ж, встановити охоронну зону навколо (вздовж) об’єкта енергетичної системи,площею 0,0094га. Обмеження, вказане в цьому пункті, підлягає державній реєстрації відповідно до чинного законодавства.</w:t>
      </w:r>
    </w:p>
    <w:p w:rsidR="00342FE6" w:rsidRPr="00342FE6" w:rsidRDefault="00342FE6" w:rsidP="00342FE6">
      <w:pPr>
        <w:ind w:firstLine="708"/>
        <w:jc w:val="both"/>
        <w:rPr>
          <w:sz w:val="28"/>
          <w:szCs w:val="28"/>
        </w:rPr>
      </w:pPr>
    </w:p>
    <w:p w:rsidR="00DA69FC" w:rsidRDefault="00064131" w:rsidP="00DA69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4216D0">
        <w:rPr>
          <w:b/>
          <w:sz w:val="28"/>
          <w:szCs w:val="28"/>
        </w:rPr>
        <w:t xml:space="preserve">. </w:t>
      </w:r>
      <w:r w:rsidR="00DA69FC">
        <w:rPr>
          <w:b/>
          <w:sz w:val="28"/>
          <w:szCs w:val="28"/>
        </w:rPr>
        <w:t xml:space="preserve">Визнати таким, що втратив чинність пункт </w:t>
      </w:r>
      <w:r w:rsidR="00DA69FC" w:rsidRPr="001670E5">
        <w:rPr>
          <w:b/>
          <w:sz w:val="28"/>
          <w:szCs w:val="28"/>
        </w:rPr>
        <w:t>5</w:t>
      </w:r>
      <w:r w:rsidR="00DA69FC">
        <w:rPr>
          <w:sz w:val="28"/>
          <w:szCs w:val="28"/>
        </w:rPr>
        <w:t xml:space="preserve"> </w:t>
      </w:r>
      <w:r w:rsidR="00DA69FC" w:rsidRPr="00DA69FC">
        <w:rPr>
          <w:b/>
          <w:sz w:val="28"/>
          <w:szCs w:val="28"/>
        </w:rPr>
        <w:t>додатка 1</w:t>
      </w:r>
      <w:r w:rsidR="00DA69FC">
        <w:rPr>
          <w:sz w:val="28"/>
          <w:szCs w:val="28"/>
        </w:rPr>
        <w:t xml:space="preserve"> до рішення міської ради V скликання від </w:t>
      </w:r>
      <w:r w:rsidR="00DA69FC" w:rsidRPr="00DA69FC">
        <w:rPr>
          <w:b/>
          <w:sz w:val="28"/>
          <w:szCs w:val="28"/>
        </w:rPr>
        <w:t>27.11.2008р. №739</w:t>
      </w:r>
      <w:r w:rsidR="00DA69FC">
        <w:rPr>
          <w:sz w:val="28"/>
          <w:szCs w:val="28"/>
        </w:rPr>
        <w:t xml:space="preserve"> «Про надання юридичним особам в постійне користування земельних ділянок та внесення змін в раніше </w:t>
      </w:r>
      <w:r w:rsidR="00DA69FC">
        <w:rPr>
          <w:sz w:val="28"/>
          <w:szCs w:val="28"/>
        </w:rPr>
        <w:lastRenderedPageBreak/>
        <w:t xml:space="preserve">прийняті рішення» в частині надання Чернівецькій загальноосвітній школі І-ІІІ ступенів №37 Чернівецької міської ради земельної ділянки за адресою вул.Учительська,11, площею 0,2380га, у постійне користування для обслуговування будівель школи та </w:t>
      </w:r>
      <w:r w:rsidR="00DA69FC" w:rsidRPr="007B08A7">
        <w:rPr>
          <w:b/>
          <w:sz w:val="28"/>
          <w:szCs w:val="28"/>
        </w:rPr>
        <w:t xml:space="preserve">визнати таким, що втратив чинність </w:t>
      </w:r>
      <w:r w:rsidR="00DA69FC">
        <w:rPr>
          <w:sz w:val="28"/>
          <w:szCs w:val="28"/>
        </w:rPr>
        <w:t>державний акт на право постійного користування земельною ділянкою від 17.03.2009р. №030980900008, виданий Чернівецькій загальноосвітній школі          І-ІІІ ступенів №37 Чернівецької міської ради, у зв’язку із переходом права власності на нерухоме майно до Герасим</w:t>
      </w:r>
      <w:r w:rsidR="00DA69FC" w:rsidRPr="007B08A7">
        <w:rPr>
          <w:sz w:val="28"/>
          <w:szCs w:val="28"/>
        </w:rPr>
        <w:t>’</w:t>
      </w:r>
      <w:r w:rsidR="00DA69FC">
        <w:rPr>
          <w:sz w:val="28"/>
          <w:szCs w:val="28"/>
        </w:rPr>
        <w:t>юк М.В., Герасим</w:t>
      </w:r>
      <w:r w:rsidR="00DA69FC" w:rsidRPr="007B08A7">
        <w:rPr>
          <w:sz w:val="28"/>
          <w:szCs w:val="28"/>
        </w:rPr>
        <w:t>’</w:t>
      </w:r>
      <w:r w:rsidR="00DA69FC">
        <w:rPr>
          <w:sz w:val="28"/>
          <w:szCs w:val="28"/>
        </w:rPr>
        <w:t>юка Г.А., Герасим</w:t>
      </w:r>
      <w:r w:rsidR="00DA69FC" w:rsidRPr="007B08A7">
        <w:rPr>
          <w:sz w:val="28"/>
          <w:szCs w:val="28"/>
        </w:rPr>
        <w:t>’</w:t>
      </w:r>
      <w:r w:rsidR="00DA69FC">
        <w:rPr>
          <w:sz w:val="28"/>
          <w:szCs w:val="28"/>
        </w:rPr>
        <w:t xml:space="preserve">юк І.Г., Никоряк С.В., Никоряк С.В., Никоряка М.В., Никоряк А.В., Мендришори Т.Д., Мендришори М.В., Коваля В.О., Попович Ж.В.,             Поповича І.М., Попович К.І. та Попович М.І. (підстава: заява співвласників зареєстрована 19.09.2017р. за №КО-5659/0-04/01, свідоцтво про право власності від 07.09.2015р. №49942, </w:t>
      </w:r>
      <w:r w:rsidR="00DA69FC"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DA69FC">
        <w:rPr>
          <w:sz w:val="28"/>
          <w:szCs w:val="28"/>
        </w:rPr>
        <w:t>14</w:t>
      </w:r>
      <w:r w:rsidR="00DA69FC" w:rsidRPr="009B2D9A">
        <w:rPr>
          <w:sz w:val="28"/>
          <w:szCs w:val="28"/>
        </w:rPr>
        <w:t>.</w:t>
      </w:r>
      <w:r w:rsidR="00DA69FC">
        <w:rPr>
          <w:sz w:val="28"/>
          <w:szCs w:val="28"/>
        </w:rPr>
        <w:t>07</w:t>
      </w:r>
      <w:r w:rsidR="00DA69FC" w:rsidRPr="009B2D9A">
        <w:rPr>
          <w:sz w:val="28"/>
          <w:szCs w:val="28"/>
        </w:rPr>
        <w:t>.201</w:t>
      </w:r>
      <w:r w:rsidR="00DA69FC">
        <w:rPr>
          <w:sz w:val="28"/>
          <w:szCs w:val="28"/>
        </w:rPr>
        <w:t>6</w:t>
      </w:r>
      <w:r w:rsidR="00DA69FC" w:rsidRPr="009B2D9A">
        <w:rPr>
          <w:sz w:val="28"/>
          <w:szCs w:val="28"/>
        </w:rPr>
        <w:t>р. №</w:t>
      </w:r>
      <w:r w:rsidR="00DA69FC">
        <w:rPr>
          <w:sz w:val="28"/>
          <w:szCs w:val="28"/>
        </w:rPr>
        <w:t>63487370, свідоцтво про право власності від 07.09.2015р. №49941,  витяг з Державного реєстру речових прав на нерухоме майно про реєстрацію права власності від 11.01.2016р. №51520142, свідоцтво про право власності від 07.09.2015р. №49937, витяг з Державного реєстру речових прав на нерухоме майно про реєстрацію права власності від 29.09.2015р. №44700617, свідоцтво про право власності від 25.09.2015р. №49948, витяг з Державного реєстру речових прав на нерухоме майно про реєстрацію права власності від 16.08.2017р. №94733316)</w:t>
      </w:r>
      <w:r w:rsidR="00A90DFB">
        <w:rPr>
          <w:sz w:val="28"/>
          <w:szCs w:val="28"/>
        </w:rPr>
        <w:t>.</w:t>
      </w:r>
    </w:p>
    <w:p w:rsidR="00DA69FC" w:rsidRDefault="00DA69FC" w:rsidP="00DA69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1025E4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Надати дозвіл на складання проекту землеустрою зі зміни цільового призначення </w:t>
      </w:r>
      <w:r>
        <w:rPr>
          <w:sz w:val="28"/>
          <w:szCs w:val="28"/>
        </w:rPr>
        <w:t xml:space="preserve">земельної ділянки за адресою </w:t>
      </w:r>
      <w:r w:rsidRPr="001025E4">
        <w:rPr>
          <w:b/>
          <w:sz w:val="28"/>
          <w:szCs w:val="28"/>
        </w:rPr>
        <w:t>вул.Учительська,11</w:t>
      </w:r>
      <w:r>
        <w:rPr>
          <w:sz w:val="28"/>
          <w:szCs w:val="28"/>
        </w:rPr>
        <w:t xml:space="preserve">, площею 0,2380га (кадастровий номер 7310136900:55:005:0055), для будівництва та обслуговування багатоквартирного житлового будинку код 02.03 (обслуговування існуючого багатоквартирного житлового будинку) за рахунок земельної ділянки обслуговування будівель школи (підстава: заява співвласників, зареєстрована 19.09.2017р. за №КО-5659/0-04/01, свідоцтво про право власності від 07.09.2015р. №49942, </w:t>
      </w:r>
      <w:r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 w:val="28"/>
          <w:szCs w:val="28"/>
        </w:rPr>
        <w:t>14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63487370, свідоцтво про право власності від 07.09.2015р. №49941,  витяг з Державного реєстру речових прав на нерухоме майно про реєстрацію права власності від 11.01.2016р. №51520142, свідоцтво про право власності від 07.09.2015р. №49937, витяг з Державного реєстру речових прав на нерухоме майно про реєстрацію права власності від 29.09.2015р. №44700617, свідоцтво про право власності від 25.09.2015р. №49948, витяг з Державного реєстру речових прав на нерухоме майно про реєстрацію права власності від 16.08.2017р. №94733316).</w:t>
      </w:r>
    </w:p>
    <w:p w:rsidR="00DA69FC" w:rsidRPr="001025E4" w:rsidRDefault="00DA69FC" w:rsidP="00DA69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1025E4">
        <w:rPr>
          <w:b/>
          <w:sz w:val="28"/>
          <w:szCs w:val="28"/>
        </w:rPr>
        <w:t>.2.</w:t>
      </w:r>
      <w:r>
        <w:rPr>
          <w:b/>
          <w:sz w:val="28"/>
          <w:szCs w:val="28"/>
        </w:rPr>
        <w:t xml:space="preserve"> </w:t>
      </w:r>
      <w:r w:rsidRPr="001025E4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співвласників багатоквартирного житлового будинку за адресою вул.Учительська,11, виступити замовником робіт з виготовлення проекту землеустрою зі зміни цільового призначення земельної ділянки </w:t>
      </w:r>
      <w:r>
        <w:rPr>
          <w:sz w:val="28"/>
          <w:szCs w:val="28"/>
        </w:rPr>
        <w:lastRenderedPageBreak/>
        <w:t>площею 0,2380га для будівництва та обслуговування багатоквартирного житлового будинку (підстава: заява співвласників, зареєстрована 19.09.2017р. за №КО-5659/0-04/01).</w:t>
      </w:r>
    </w:p>
    <w:p w:rsidR="00064131" w:rsidRPr="00C505B3" w:rsidRDefault="00064131" w:rsidP="00AF740B">
      <w:pPr>
        <w:ind w:firstLine="708"/>
        <w:jc w:val="both"/>
        <w:rPr>
          <w:sz w:val="28"/>
          <w:szCs w:val="28"/>
        </w:rPr>
      </w:pPr>
    </w:p>
    <w:p w:rsidR="00C23D86" w:rsidRPr="00926DF9" w:rsidRDefault="00291610" w:rsidP="00C23D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504AAC">
        <w:rPr>
          <w:b/>
          <w:sz w:val="28"/>
          <w:szCs w:val="28"/>
        </w:rPr>
        <w:t xml:space="preserve">. </w:t>
      </w:r>
      <w:r w:rsidR="00C23D86" w:rsidRPr="00926DF9">
        <w:rPr>
          <w:b/>
          <w:sz w:val="28"/>
          <w:szCs w:val="28"/>
        </w:rPr>
        <w:t xml:space="preserve">Затвердити </w:t>
      </w:r>
      <w:r w:rsidR="00C23D86">
        <w:rPr>
          <w:b/>
          <w:sz w:val="28"/>
          <w:szCs w:val="28"/>
        </w:rPr>
        <w:t>благодійній організації благодійний фонд «Форпост Надія»</w:t>
      </w:r>
      <w:r w:rsidR="00C23D86" w:rsidRPr="00926DF9">
        <w:rPr>
          <w:sz w:val="28"/>
          <w:szCs w:val="28"/>
        </w:rPr>
        <w:t xml:space="preserve"> проект землеустрою </w:t>
      </w:r>
      <w:r w:rsidR="00C23D86">
        <w:rPr>
          <w:sz w:val="28"/>
          <w:szCs w:val="28"/>
        </w:rPr>
        <w:t>зі</w:t>
      </w:r>
      <w:r w:rsidR="00C23D86" w:rsidRPr="00926DF9">
        <w:rPr>
          <w:sz w:val="28"/>
          <w:szCs w:val="28"/>
        </w:rPr>
        <w:t xml:space="preserve"> змін</w:t>
      </w:r>
      <w:r w:rsidR="00C23D86">
        <w:rPr>
          <w:sz w:val="28"/>
          <w:szCs w:val="28"/>
        </w:rPr>
        <w:t>и</w:t>
      </w:r>
      <w:r w:rsidR="00C23D86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C23D86">
        <w:rPr>
          <w:b/>
          <w:sz w:val="28"/>
          <w:szCs w:val="28"/>
        </w:rPr>
        <w:t>вул.Руська,216</w:t>
      </w:r>
      <w:r w:rsidR="00C23D86" w:rsidRPr="00926DF9">
        <w:rPr>
          <w:sz w:val="28"/>
          <w:szCs w:val="28"/>
        </w:rPr>
        <w:t>, площею 0</w:t>
      </w:r>
      <w:r w:rsidR="00C23D86">
        <w:rPr>
          <w:sz w:val="28"/>
          <w:szCs w:val="28"/>
        </w:rPr>
        <w:t>,</w:t>
      </w:r>
      <w:r w:rsidR="00C23D86" w:rsidRPr="00926DF9">
        <w:rPr>
          <w:sz w:val="28"/>
          <w:szCs w:val="28"/>
        </w:rPr>
        <w:t>0</w:t>
      </w:r>
      <w:r w:rsidR="00C23D86">
        <w:rPr>
          <w:sz w:val="28"/>
          <w:szCs w:val="28"/>
        </w:rPr>
        <w:t>600га (кадастровий номер 73101366</w:t>
      </w:r>
      <w:r w:rsidR="00C23D86" w:rsidRPr="00926DF9">
        <w:rPr>
          <w:sz w:val="28"/>
          <w:szCs w:val="28"/>
        </w:rPr>
        <w:t>00:</w:t>
      </w:r>
      <w:r w:rsidR="00C23D86">
        <w:rPr>
          <w:sz w:val="28"/>
          <w:szCs w:val="28"/>
        </w:rPr>
        <w:t>32</w:t>
      </w:r>
      <w:r w:rsidR="00C23D86" w:rsidRPr="00926DF9">
        <w:rPr>
          <w:sz w:val="28"/>
          <w:szCs w:val="28"/>
        </w:rPr>
        <w:t>:00</w:t>
      </w:r>
      <w:r w:rsidR="00C23D86">
        <w:rPr>
          <w:sz w:val="28"/>
          <w:szCs w:val="28"/>
        </w:rPr>
        <w:t>2:0020</w:t>
      </w:r>
      <w:r w:rsidR="00C23D86" w:rsidRPr="00926DF9">
        <w:rPr>
          <w:sz w:val="28"/>
          <w:szCs w:val="28"/>
        </w:rPr>
        <w:t xml:space="preserve">) для </w:t>
      </w:r>
      <w:r w:rsidR="00C23D86">
        <w:rPr>
          <w:color w:val="000000"/>
          <w:shd w:val="clear" w:color="auto" w:fill="FFFFFF"/>
        </w:rPr>
        <w:t> </w:t>
      </w:r>
      <w:r w:rsidR="00C23D86"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C23D86">
        <w:rPr>
          <w:color w:val="000000"/>
          <w:shd w:val="clear" w:color="auto" w:fill="FFFFFF"/>
        </w:rPr>
        <w:t xml:space="preserve"> </w:t>
      </w:r>
      <w:r w:rsidR="00C23D86" w:rsidRPr="00926DF9">
        <w:rPr>
          <w:sz w:val="28"/>
          <w:szCs w:val="28"/>
        </w:rPr>
        <w:t>код 02.0</w:t>
      </w:r>
      <w:r w:rsidR="00C23D86">
        <w:rPr>
          <w:sz w:val="28"/>
          <w:szCs w:val="28"/>
        </w:rPr>
        <w:t>3</w:t>
      </w:r>
      <w:r w:rsidR="00C23D86" w:rsidRPr="00926DF9">
        <w:rPr>
          <w:sz w:val="28"/>
          <w:szCs w:val="28"/>
        </w:rPr>
        <w:t xml:space="preserve">, за рахунок власної земельної ділянки </w:t>
      </w:r>
      <w:r w:rsidR="00C23D86">
        <w:rPr>
          <w:sz w:val="28"/>
          <w:szCs w:val="28"/>
        </w:rPr>
        <w:t xml:space="preserve">                         </w:t>
      </w:r>
      <w:r w:rsidR="00C23D86" w:rsidRPr="00926DF9">
        <w:rPr>
          <w:sz w:val="28"/>
          <w:szCs w:val="28"/>
        </w:rPr>
        <w:t xml:space="preserve">для </w:t>
      </w:r>
      <w:r w:rsidR="00C23D86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</w:t>
      </w:r>
      <w:r w:rsidR="00C23D86">
        <w:rPr>
          <w:color w:val="000000"/>
          <w:sz w:val="28"/>
          <w:szCs w:val="28"/>
          <w:shd w:val="clear" w:color="auto" w:fill="FFFFFF"/>
        </w:rPr>
        <w:t xml:space="preserve">                  </w:t>
      </w:r>
      <w:r w:rsidR="00C23D86" w:rsidRPr="00F80583">
        <w:rPr>
          <w:color w:val="000000"/>
          <w:sz w:val="28"/>
          <w:szCs w:val="28"/>
          <w:shd w:val="clear" w:color="auto" w:fill="FFFFFF"/>
        </w:rPr>
        <w:t>будівель і споруд (присадибна ділянка)</w:t>
      </w:r>
      <w:r w:rsidR="00C23D86" w:rsidRPr="00926DF9">
        <w:rPr>
          <w:sz w:val="28"/>
          <w:szCs w:val="28"/>
        </w:rPr>
        <w:t xml:space="preserve"> (підстава:</w:t>
      </w:r>
      <w:r w:rsidR="00C23D86">
        <w:rPr>
          <w:sz w:val="28"/>
          <w:szCs w:val="28"/>
        </w:rPr>
        <w:t xml:space="preserve"> </w:t>
      </w:r>
      <w:r w:rsidR="00C23D86" w:rsidRPr="00926DF9">
        <w:rPr>
          <w:sz w:val="28"/>
          <w:szCs w:val="28"/>
        </w:rPr>
        <w:t xml:space="preserve">лист департаменту </w:t>
      </w:r>
      <w:r w:rsidR="00C23D86">
        <w:rPr>
          <w:sz w:val="28"/>
          <w:szCs w:val="28"/>
        </w:rPr>
        <w:t xml:space="preserve">                    </w:t>
      </w:r>
      <w:r w:rsidR="00C23D86" w:rsidRPr="00926DF9">
        <w:rPr>
          <w:sz w:val="28"/>
          <w:szCs w:val="28"/>
        </w:rPr>
        <w:t xml:space="preserve">містобудівного комплексу та земельних відносин </w:t>
      </w:r>
      <w:r w:rsidR="00C23D86">
        <w:rPr>
          <w:sz w:val="28"/>
          <w:szCs w:val="28"/>
        </w:rPr>
        <w:t xml:space="preserve">міської ради </w:t>
      </w:r>
      <w:r w:rsidR="00C23D86" w:rsidRPr="00926DF9">
        <w:rPr>
          <w:sz w:val="28"/>
          <w:szCs w:val="28"/>
        </w:rPr>
        <w:t xml:space="preserve">від </w:t>
      </w:r>
      <w:r w:rsidR="00C23D86">
        <w:rPr>
          <w:sz w:val="28"/>
          <w:szCs w:val="28"/>
        </w:rPr>
        <w:t>15</w:t>
      </w:r>
      <w:r w:rsidR="00C23D86" w:rsidRPr="00926DF9">
        <w:rPr>
          <w:sz w:val="28"/>
          <w:szCs w:val="28"/>
        </w:rPr>
        <w:t>.0</w:t>
      </w:r>
      <w:r w:rsidR="00C23D86">
        <w:rPr>
          <w:sz w:val="28"/>
          <w:szCs w:val="28"/>
        </w:rPr>
        <w:t>9</w:t>
      </w:r>
      <w:r w:rsidR="00C23D86" w:rsidRPr="00926DF9">
        <w:rPr>
          <w:sz w:val="28"/>
          <w:szCs w:val="28"/>
        </w:rPr>
        <w:t>.2017р. №04/01</w:t>
      </w:r>
      <w:r w:rsidR="00C23D86">
        <w:rPr>
          <w:sz w:val="28"/>
          <w:szCs w:val="28"/>
        </w:rPr>
        <w:t>-08/1-3160</w:t>
      </w:r>
      <w:r w:rsidR="00C23D86" w:rsidRPr="00926DF9">
        <w:rPr>
          <w:sz w:val="28"/>
          <w:szCs w:val="28"/>
        </w:rPr>
        <w:t xml:space="preserve">, </w:t>
      </w:r>
      <w:r w:rsidR="00C23D86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C23D86" w:rsidRPr="00F80583">
        <w:rPr>
          <w:sz w:val="28"/>
          <w:szCs w:val="28"/>
        </w:rPr>
        <w:t>єктів нерухомого майна</w:t>
      </w:r>
      <w:r w:rsidR="00C23D86">
        <w:rPr>
          <w:sz w:val="28"/>
          <w:szCs w:val="28"/>
        </w:rPr>
        <w:t xml:space="preserve"> щодо об’</w:t>
      </w:r>
      <w:r w:rsidR="00C23D86" w:rsidRPr="00F80583">
        <w:rPr>
          <w:sz w:val="28"/>
          <w:szCs w:val="28"/>
        </w:rPr>
        <w:t xml:space="preserve">єкта нерухомого майна від 20.09.2017р. </w:t>
      </w:r>
      <w:r w:rsidR="00C23D86">
        <w:rPr>
          <w:sz w:val="28"/>
          <w:szCs w:val="28"/>
        </w:rPr>
        <w:t>№97930435</w:t>
      </w:r>
      <w:r w:rsidR="00C23D86" w:rsidRPr="00926DF9">
        <w:rPr>
          <w:sz w:val="28"/>
          <w:szCs w:val="28"/>
        </w:rPr>
        <w:t xml:space="preserve">). </w:t>
      </w:r>
    </w:p>
    <w:p w:rsidR="000C3406" w:rsidRDefault="000C3406" w:rsidP="000C3406">
      <w:pPr>
        <w:ind w:firstLine="708"/>
        <w:jc w:val="both"/>
        <w:rPr>
          <w:b/>
          <w:sz w:val="28"/>
          <w:szCs w:val="28"/>
        </w:rPr>
      </w:pPr>
    </w:p>
    <w:p w:rsidR="004D2105" w:rsidRDefault="000C3406" w:rsidP="004D21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11.</w:t>
      </w:r>
      <w:r w:rsidR="004D2105" w:rsidRPr="004D2105">
        <w:rPr>
          <w:b/>
          <w:sz w:val="28"/>
          <w:szCs w:val="28"/>
        </w:rPr>
        <w:t xml:space="preserve"> </w:t>
      </w:r>
      <w:r w:rsidR="004D2105">
        <w:rPr>
          <w:b/>
          <w:sz w:val="28"/>
          <w:szCs w:val="28"/>
        </w:rPr>
        <w:t xml:space="preserve">Затвердити Ілащук Людмилі Несторівні </w:t>
      </w:r>
      <w:r w:rsidR="004D2105">
        <w:rPr>
          <w:sz w:val="28"/>
          <w:szCs w:val="28"/>
        </w:rPr>
        <w:t>проект землеустрою щодо зміни цільового призначення земельної розташованої навпроти</w:t>
      </w:r>
      <w:r w:rsidR="004D2105" w:rsidRPr="00317280">
        <w:rPr>
          <w:sz w:val="28"/>
          <w:szCs w:val="28"/>
        </w:rPr>
        <w:t xml:space="preserve"> садівничо</w:t>
      </w:r>
      <w:r w:rsidR="004D2105">
        <w:rPr>
          <w:sz w:val="28"/>
          <w:szCs w:val="28"/>
        </w:rPr>
        <w:t>го</w:t>
      </w:r>
      <w:r w:rsidR="004D2105" w:rsidRPr="00317280">
        <w:rPr>
          <w:sz w:val="28"/>
          <w:szCs w:val="28"/>
        </w:rPr>
        <w:t xml:space="preserve"> </w:t>
      </w:r>
      <w:r w:rsidR="004D2105">
        <w:rPr>
          <w:sz w:val="28"/>
          <w:szCs w:val="28"/>
        </w:rPr>
        <w:t>товариства</w:t>
      </w:r>
      <w:r w:rsidR="004D2105" w:rsidRPr="00317280">
        <w:rPr>
          <w:sz w:val="28"/>
          <w:szCs w:val="28"/>
        </w:rPr>
        <w:t xml:space="preserve"> «</w:t>
      </w:r>
      <w:r w:rsidR="004D2105">
        <w:rPr>
          <w:sz w:val="28"/>
          <w:szCs w:val="28"/>
        </w:rPr>
        <w:t>Прогрес</w:t>
      </w:r>
      <w:r w:rsidR="004D2105" w:rsidRPr="00317280">
        <w:rPr>
          <w:sz w:val="28"/>
          <w:szCs w:val="28"/>
        </w:rPr>
        <w:t xml:space="preserve">» </w:t>
      </w:r>
      <w:r w:rsidR="004D2105">
        <w:rPr>
          <w:sz w:val="28"/>
          <w:szCs w:val="28"/>
        </w:rPr>
        <w:t xml:space="preserve">за адресою </w:t>
      </w:r>
      <w:r w:rsidR="004D2105" w:rsidRPr="00317280">
        <w:rPr>
          <w:sz w:val="28"/>
          <w:szCs w:val="28"/>
        </w:rPr>
        <w:t>вул.</w:t>
      </w:r>
      <w:r w:rsidR="004D2105">
        <w:rPr>
          <w:sz w:val="28"/>
          <w:szCs w:val="28"/>
        </w:rPr>
        <w:t>Василевської Ванди</w:t>
      </w:r>
      <w:r w:rsidR="004D2105" w:rsidRPr="00317280">
        <w:rPr>
          <w:sz w:val="28"/>
          <w:szCs w:val="28"/>
        </w:rPr>
        <w:t>,</w:t>
      </w:r>
      <w:r w:rsidR="004D2105">
        <w:rPr>
          <w:sz w:val="28"/>
          <w:szCs w:val="28"/>
        </w:rPr>
        <w:t xml:space="preserve"> площею 0,1200 га (кадастровий номер 7310136900:48:003:0079), для </w:t>
      </w:r>
      <w:r w:rsidR="004D2105" w:rsidRPr="00BB493B">
        <w:rPr>
          <w:sz w:val="28"/>
          <w:szCs w:val="28"/>
        </w:rPr>
        <w:t xml:space="preserve">будівництва </w:t>
      </w:r>
      <w:r w:rsidR="004D2105">
        <w:rPr>
          <w:sz w:val="28"/>
          <w:szCs w:val="28"/>
        </w:rPr>
        <w:t>та обслуговування будівель торгівлі код 03.07 за рахунок власної земельної ділянки для індивідуального садівництва (підстава: лист департаменту від  29.08.2016р. за №І-5752/2-04/01,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4D2105" w:rsidRPr="00CB4131">
        <w:rPr>
          <w:sz w:val="28"/>
          <w:szCs w:val="28"/>
        </w:rPr>
        <w:t xml:space="preserve">єктів нерухомого майна щодо об’єкта нерухомого майна від 18.07.2016р. </w:t>
      </w:r>
      <w:r w:rsidR="004D2105">
        <w:rPr>
          <w:sz w:val="28"/>
          <w:szCs w:val="28"/>
        </w:rPr>
        <w:t>№63729074).</w:t>
      </w:r>
    </w:p>
    <w:p w:rsidR="004D2105" w:rsidRDefault="004D2105" w:rsidP="004D2105">
      <w:pPr>
        <w:ind w:firstLine="708"/>
        <w:jc w:val="both"/>
        <w:rPr>
          <w:sz w:val="28"/>
          <w:szCs w:val="28"/>
        </w:rPr>
      </w:pPr>
      <w:r w:rsidRPr="004D2105">
        <w:rPr>
          <w:b/>
          <w:sz w:val="28"/>
          <w:szCs w:val="28"/>
        </w:rPr>
        <w:t>11.1.</w:t>
      </w:r>
      <w:r>
        <w:rPr>
          <w:sz w:val="28"/>
          <w:szCs w:val="28"/>
        </w:rPr>
        <w:t xml:space="preserve"> </w:t>
      </w:r>
      <w:r w:rsidRPr="004A3E9B">
        <w:rPr>
          <w:sz w:val="28"/>
          <w:szCs w:val="28"/>
        </w:rPr>
        <w:t>Земельній ділянці</w:t>
      </w:r>
      <w:r>
        <w:rPr>
          <w:sz w:val="28"/>
          <w:szCs w:val="28"/>
        </w:rPr>
        <w:t>, площею 0,1200</w:t>
      </w:r>
      <w:r w:rsidRPr="004A3E9B">
        <w:rPr>
          <w:sz w:val="28"/>
          <w:szCs w:val="28"/>
        </w:rPr>
        <w:t>га (</w:t>
      </w:r>
      <w:r>
        <w:rPr>
          <w:sz w:val="28"/>
          <w:szCs w:val="28"/>
        </w:rPr>
        <w:t>кадастровий номер 7310136900:48:003:0079</w:t>
      </w:r>
      <w:r w:rsidRPr="004A3E9B">
        <w:rPr>
          <w:sz w:val="28"/>
          <w:szCs w:val="28"/>
        </w:rPr>
        <w:t xml:space="preserve">), присвоїти поштову адресу </w:t>
      </w:r>
      <w:r w:rsidRPr="00B422DC">
        <w:rPr>
          <w:b/>
          <w:sz w:val="28"/>
          <w:szCs w:val="28"/>
        </w:rPr>
        <w:t>2 провул.</w:t>
      </w:r>
      <w:r>
        <w:rPr>
          <w:b/>
          <w:sz w:val="28"/>
          <w:szCs w:val="28"/>
        </w:rPr>
        <w:t>Александрі Васіле,12</w:t>
      </w:r>
      <w:r>
        <w:rPr>
          <w:sz w:val="28"/>
          <w:szCs w:val="28"/>
        </w:rPr>
        <w:t xml:space="preserve"> (підстава: довідка ЧМКБТІ від 06.09.2016р. №1547)</w:t>
      </w:r>
      <w:r w:rsidRPr="004A3E9B">
        <w:rPr>
          <w:sz w:val="28"/>
          <w:szCs w:val="28"/>
        </w:rPr>
        <w:t>.</w:t>
      </w:r>
    </w:p>
    <w:p w:rsidR="004D2105" w:rsidRDefault="004D2105" w:rsidP="004D2105">
      <w:pPr>
        <w:ind w:firstLine="708"/>
        <w:jc w:val="both"/>
        <w:rPr>
          <w:sz w:val="28"/>
          <w:szCs w:val="28"/>
        </w:rPr>
      </w:pPr>
      <w:r w:rsidRPr="004D2105">
        <w:rPr>
          <w:b/>
          <w:sz w:val="28"/>
          <w:szCs w:val="28"/>
        </w:rPr>
        <w:t>11.2.</w:t>
      </w:r>
      <w:r>
        <w:rPr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вул.Александрі Васіле,12, площею 0,1200га в сумі 34 492,00грн. (тридцять чотири тисячі чотириста дев’</w:t>
      </w:r>
      <w:r w:rsidRPr="00DD2325">
        <w:rPr>
          <w:sz w:val="28"/>
          <w:szCs w:val="28"/>
          <w:lang w:val="ru-RU"/>
        </w:rPr>
        <w:t>яносто дві гривні</w:t>
      </w:r>
      <w:r>
        <w:rPr>
          <w:sz w:val="28"/>
          <w:szCs w:val="28"/>
        </w:rPr>
        <w:t>).</w:t>
      </w:r>
    </w:p>
    <w:p w:rsidR="000C3406" w:rsidRDefault="004D2105" w:rsidP="004D2105">
      <w:pPr>
        <w:ind w:firstLine="708"/>
        <w:jc w:val="both"/>
        <w:rPr>
          <w:sz w:val="28"/>
          <w:szCs w:val="28"/>
        </w:rPr>
      </w:pPr>
      <w:r w:rsidRPr="004D2105">
        <w:rPr>
          <w:b/>
          <w:sz w:val="28"/>
          <w:szCs w:val="28"/>
        </w:rPr>
        <w:t>11.3.</w:t>
      </w:r>
      <w:r>
        <w:rPr>
          <w:sz w:val="28"/>
          <w:szCs w:val="28"/>
        </w:rPr>
        <w:t xml:space="preserve"> Ілащук Л.Н.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у Бюджетним кодексом України.  </w:t>
      </w:r>
      <w:r w:rsidR="000C3406">
        <w:rPr>
          <w:b/>
          <w:sz w:val="28"/>
          <w:szCs w:val="28"/>
        </w:rPr>
        <w:t xml:space="preserve"> </w:t>
      </w:r>
    </w:p>
    <w:p w:rsidR="000C3406" w:rsidRDefault="000C3406" w:rsidP="00291610">
      <w:pPr>
        <w:ind w:firstLine="708"/>
        <w:jc w:val="both"/>
        <w:rPr>
          <w:sz w:val="28"/>
          <w:szCs w:val="28"/>
        </w:rPr>
      </w:pPr>
    </w:p>
    <w:p w:rsidR="00F02515" w:rsidRDefault="00036E2B" w:rsidP="00F025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="00F02515">
        <w:rPr>
          <w:b/>
          <w:sz w:val="28"/>
          <w:szCs w:val="28"/>
        </w:rPr>
        <w:t xml:space="preserve">Надати Савчуку Назарію Івановичу </w:t>
      </w:r>
      <w:r w:rsidR="00F02515">
        <w:rPr>
          <w:sz w:val="28"/>
          <w:szCs w:val="28"/>
        </w:rPr>
        <w:t xml:space="preserve">дозвіл на складання проекту землеустрою зі зміни цільового призначення земельної ділянки за адресою </w:t>
      </w:r>
      <w:r w:rsidR="00F02515">
        <w:rPr>
          <w:b/>
          <w:sz w:val="28"/>
          <w:szCs w:val="28"/>
        </w:rPr>
        <w:t>вул.Хмельницького Богдана,12-А,</w:t>
      </w:r>
      <w:r w:rsidR="00F02515">
        <w:rPr>
          <w:sz w:val="28"/>
          <w:szCs w:val="28"/>
        </w:rPr>
        <w:t xml:space="preserve"> площею 0,0032 га (кадастровий номер 7310136300:05:001:0029), для будівництва та обслуговування індивідуальних гаражів код 02.05 за рахунок орендованої земельної ділянки, наданої для обслуговування нежитлового приміщення (підстава: заява Савчука Н.І., </w:t>
      </w:r>
      <w:r w:rsidR="00F02515">
        <w:rPr>
          <w:sz w:val="28"/>
          <w:szCs w:val="28"/>
        </w:rPr>
        <w:lastRenderedPageBreak/>
        <w:t xml:space="preserve">зареєстрована 10.10.2017р. за №С-6042/0-04/01, </w:t>
      </w:r>
      <w:r w:rsidR="00F02515"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F02515">
        <w:rPr>
          <w:sz w:val="28"/>
          <w:szCs w:val="28"/>
        </w:rPr>
        <w:t>28</w:t>
      </w:r>
      <w:r w:rsidR="00F02515" w:rsidRPr="009B2D9A">
        <w:rPr>
          <w:sz w:val="28"/>
          <w:szCs w:val="28"/>
        </w:rPr>
        <w:t>.</w:t>
      </w:r>
      <w:r w:rsidR="00F02515">
        <w:rPr>
          <w:sz w:val="28"/>
          <w:szCs w:val="28"/>
        </w:rPr>
        <w:t>10</w:t>
      </w:r>
      <w:r w:rsidR="00F02515" w:rsidRPr="009B2D9A">
        <w:rPr>
          <w:sz w:val="28"/>
          <w:szCs w:val="28"/>
        </w:rPr>
        <w:t>.201</w:t>
      </w:r>
      <w:r w:rsidR="00F02515">
        <w:rPr>
          <w:sz w:val="28"/>
          <w:szCs w:val="28"/>
        </w:rPr>
        <w:t>7</w:t>
      </w:r>
      <w:r w:rsidR="00F02515" w:rsidRPr="009B2D9A">
        <w:rPr>
          <w:sz w:val="28"/>
          <w:szCs w:val="28"/>
        </w:rPr>
        <w:t>р. №</w:t>
      </w:r>
      <w:r w:rsidR="00F02515">
        <w:rPr>
          <w:sz w:val="28"/>
          <w:szCs w:val="28"/>
        </w:rPr>
        <w:t>101876366, договір оренди землі від 03.06.2009р. №5922, витяг з Державного реєстру речових прав на нерухоме майно про реєстрацію права власності від 25.09.2017р. №98365981)</w:t>
      </w:r>
    </w:p>
    <w:p w:rsidR="00F02515" w:rsidRDefault="00F02515" w:rsidP="00F02515">
      <w:pPr>
        <w:ind w:firstLine="708"/>
        <w:jc w:val="both"/>
        <w:rPr>
          <w:sz w:val="28"/>
          <w:szCs w:val="28"/>
        </w:rPr>
      </w:pPr>
    </w:p>
    <w:p w:rsidR="00E31A3A" w:rsidRDefault="001C5BD5" w:rsidP="00E31A3A">
      <w:pPr>
        <w:ind w:firstLine="708"/>
        <w:jc w:val="both"/>
        <w:rPr>
          <w:sz w:val="28"/>
          <w:szCs w:val="28"/>
        </w:rPr>
      </w:pPr>
      <w:r w:rsidRPr="00C81EE9">
        <w:rPr>
          <w:b/>
          <w:sz w:val="28"/>
          <w:szCs w:val="28"/>
        </w:rPr>
        <w:t>13.</w:t>
      </w:r>
      <w:r w:rsidR="00E31A3A" w:rsidRPr="00E31A3A">
        <w:rPr>
          <w:b/>
          <w:sz w:val="28"/>
          <w:szCs w:val="28"/>
        </w:rPr>
        <w:t xml:space="preserve"> </w:t>
      </w:r>
      <w:r w:rsidR="00E31A3A">
        <w:rPr>
          <w:b/>
          <w:sz w:val="28"/>
          <w:szCs w:val="28"/>
        </w:rPr>
        <w:t xml:space="preserve">Надати дозвіл на складання проекту землеустрою </w:t>
      </w:r>
      <w:r w:rsidR="00E31A3A">
        <w:rPr>
          <w:sz w:val="28"/>
          <w:szCs w:val="28"/>
        </w:rPr>
        <w:t xml:space="preserve">зі зміни цільового призначення земельної ділянки за адресою </w:t>
      </w:r>
      <w:r w:rsidR="00E31A3A" w:rsidRPr="00B0599E">
        <w:rPr>
          <w:b/>
          <w:sz w:val="28"/>
          <w:szCs w:val="28"/>
        </w:rPr>
        <w:t>вул.</w:t>
      </w:r>
      <w:r w:rsidR="00E31A3A">
        <w:rPr>
          <w:b/>
          <w:sz w:val="28"/>
          <w:szCs w:val="28"/>
        </w:rPr>
        <w:t>Рокитянська,53-Б</w:t>
      </w:r>
      <w:r w:rsidR="00E31A3A">
        <w:rPr>
          <w:sz w:val="28"/>
          <w:szCs w:val="28"/>
        </w:rPr>
        <w:t>, площею 0,0877 га (кадастровий номер 7310136900:42:001:1051), для будівництва та обслуговування житлового будинку, господарських будівель і споруд код 02.01 за рахунок земельної ділянки комунальної власності територіальної громади м.Чернівців для ведення городництва (підстава: заява Кузенка Г.М., зареєстрована 28.09.2017р. за №К-5832/0-04/01, рішення міської ради VI скликання від 29.12.2011р. №381 (пункт 1.6.), рішення міської ради             VII скликання від 28.07.2016р. №337 (пункт 15.1)</w:t>
      </w:r>
    </w:p>
    <w:p w:rsidR="00E31A3A" w:rsidRDefault="00E31A3A" w:rsidP="00E31A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B0599E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Уповноважити Кузенка Григорія Миколайовича виступити замовником з розробки проекту </w:t>
      </w:r>
      <w:r w:rsidRPr="00B0599E">
        <w:rPr>
          <w:sz w:val="28"/>
          <w:szCs w:val="28"/>
        </w:rPr>
        <w:t>землеустрою зі зміни цільового призначення земельної ділянки за адресою вул.Рокитянська,53-Б, площею 0,0877га (кадастровий номер 7310136900:42:001:1051), для будівництва та обслуговування житлового будинку, господарських будівель і споруд код 02.01</w:t>
      </w:r>
      <w:r>
        <w:rPr>
          <w:sz w:val="28"/>
          <w:szCs w:val="28"/>
        </w:rPr>
        <w:t xml:space="preserve"> (підстава: заява Кузенка Г.М., зареєстрована 28.09.2017р. за №К-5832/0-04/01).</w:t>
      </w:r>
    </w:p>
    <w:p w:rsidR="00C81EE9" w:rsidRDefault="001C5BD5" w:rsidP="00AF740B">
      <w:pPr>
        <w:ind w:firstLine="708"/>
        <w:jc w:val="both"/>
        <w:rPr>
          <w:spacing w:val="-4"/>
          <w:sz w:val="28"/>
          <w:szCs w:val="28"/>
        </w:rPr>
      </w:pPr>
      <w:r w:rsidRPr="00C81EE9">
        <w:rPr>
          <w:b/>
          <w:sz w:val="28"/>
          <w:szCs w:val="28"/>
        </w:rPr>
        <w:t xml:space="preserve"> </w:t>
      </w:r>
    </w:p>
    <w:p w:rsidR="0000012A" w:rsidRPr="000148A6" w:rsidRDefault="001126DD" w:rsidP="0000012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7B4690" w:rsidRPr="00635123">
        <w:rPr>
          <w:b/>
          <w:sz w:val="28"/>
          <w:szCs w:val="28"/>
        </w:rPr>
        <w:t xml:space="preserve">. </w:t>
      </w:r>
      <w:r w:rsidR="0000012A" w:rsidRPr="000148A6">
        <w:rPr>
          <w:b/>
          <w:sz w:val="28"/>
          <w:szCs w:val="28"/>
        </w:rPr>
        <w:t xml:space="preserve">Затвердити </w:t>
      </w:r>
      <w:r w:rsidR="0000012A">
        <w:rPr>
          <w:b/>
          <w:sz w:val="28"/>
          <w:szCs w:val="28"/>
        </w:rPr>
        <w:t>Скуляк Ірині Анатоліївні</w:t>
      </w:r>
      <w:r w:rsidR="0000012A" w:rsidRPr="000148A6">
        <w:rPr>
          <w:sz w:val="28"/>
          <w:szCs w:val="28"/>
        </w:rPr>
        <w:t xml:space="preserve"> проект землеустрою </w:t>
      </w:r>
      <w:r w:rsidR="0000012A">
        <w:rPr>
          <w:sz w:val="28"/>
          <w:szCs w:val="28"/>
        </w:rPr>
        <w:t>зі зміни</w:t>
      </w:r>
      <w:r w:rsidR="0000012A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00012A">
        <w:rPr>
          <w:b/>
          <w:sz w:val="28"/>
          <w:szCs w:val="28"/>
        </w:rPr>
        <w:t>вул.Федьковича Юрія,51</w:t>
      </w:r>
      <w:r w:rsidR="0000012A">
        <w:rPr>
          <w:sz w:val="28"/>
          <w:szCs w:val="28"/>
        </w:rPr>
        <w:t>, площею 0,</w:t>
      </w:r>
      <w:r w:rsidR="0000012A" w:rsidRPr="000148A6">
        <w:rPr>
          <w:sz w:val="28"/>
          <w:szCs w:val="28"/>
        </w:rPr>
        <w:t>0</w:t>
      </w:r>
      <w:r w:rsidR="0000012A">
        <w:rPr>
          <w:sz w:val="28"/>
          <w:szCs w:val="28"/>
        </w:rPr>
        <w:t>534</w:t>
      </w:r>
      <w:r w:rsidR="0000012A" w:rsidRPr="000148A6">
        <w:rPr>
          <w:sz w:val="28"/>
          <w:szCs w:val="28"/>
        </w:rPr>
        <w:t>га (кадастровий номер 7310136300:</w:t>
      </w:r>
      <w:r w:rsidR="0000012A">
        <w:rPr>
          <w:sz w:val="28"/>
          <w:szCs w:val="28"/>
        </w:rPr>
        <w:t>03</w:t>
      </w:r>
      <w:r w:rsidR="0000012A" w:rsidRPr="000148A6">
        <w:rPr>
          <w:sz w:val="28"/>
          <w:szCs w:val="28"/>
        </w:rPr>
        <w:t>:00</w:t>
      </w:r>
      <w:r w:rsidR="0000012A">
        <w:rPr>
          <w:sz w:val="28"/>
          <w:szCs w:val="28"/>
        </w:rPr>
        <w:t>3</w:t>
      </w:r>
      <w:r w:rsidR="0000012A" w:rsidRPr="000148A6">
        <w:rPr>
          <w:sz w:val="28"/>
          <w:szCs w:val="28"/>
        </w:rPr>
        <w:t>:</w:t>
      </w:r>
      <w:r w:rsidR="0000012A">
        <w:rPr>
          <w:sz w:val="28"/>
          <w:szCs w:val="28"/>
        </w:rPr>
        <w:t>0108</w:t>
      </w:r>
      <w:r w:rsidR="0000012A" w:rsidRPr="000148A6">
        <w:rPr>
          <w:sz w:val="28"/>
          <w:szCs w:val="28"/>
        </w:rPr>
        <w:t>)</w:t>
      </w:r>
      <w:r w:rsidR="0000012A">
        <w:rPr>
          <w:sz w:val="28"/>
          <w:szCs w:val="28"/>
        </w:rPr>
        <w:t xml:space="preserve"> для будівництва та обслуговування багатоквартирного житлового будинку код 02.03 за рахунок власної земельної ділянки</w:t>
      </w:r>
      <w:r w:rsidR="0000012A" w:rsidRPr="000148A6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(підстава: </w:t>
      </w:r>
      <w:r w:rsidR="0000012A">
        <w:rPr>
          <w:sz w:val="28"/>
          <w:szCs w:val="28"/>
        </w:rPr>
        <w:t>клопотання постійної комісії міської ради з питань земельних відносин, архітектури та будівництва, зареєстроване 19.10.2017р. за                      №Б-6173/0-04/01, заява Скуляк І.І. до постійної комісії міської ради з питань земельних відносин, архітектури та будівництва від 19.09.2017р. договір купівлі-продажу житлового будинку від 24.07.2017р. 2218, витяг з Державного реєстру речових прав на нерухоме майно про реєстрацію права власності від 25.07.2017р. №92814454, витяг з Державного реєстру речових прав на нерухоме майно про реєстрацію права власності від 25.07.2017р. №92815204</w:t>
      </w:r>
      <w:r w:rsidR="0000012A" w:rsidRPr="000148A6">
        <w:rPr>
          <w:sz w:val="28"/>
          <w:szCs w:val="28"/>
        </w:rPr>
        <w:t>).</w:t>
      </w:r>
    </w:p>
    <w:p w:rsidR="0000012A" w:rsidRPr="00620A25" w:rsidRDefault="0000012A" w:rsidP="0000012A">
      <w:pPr>
        <w:ind w:firstLine="708"/>
        <w:jc w:val="both"/>
        <w:rPr>
          <w:b/>
          <w:sz w:val="28"/>
          <w:szCs w:val="28"/>
        </w:rPr>
      </w:pPr>
    </w:p>
    <w:p w:rsidR="0049166D" w:rsidRPr="008817BC" w:rsidRDefault="00D669BE" w:rsidP="0066566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E341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7B4690" w:rsidRPr="00635123">
        <w:rPr>
          <w:b/>
          <w:sz w:val="28"/>
          <w:szCs w:val="28"/>
        </w:rPr>
        <w:t>Внести зміни</w:t>
      </w:r>
      <w:r w:rsidR="00EB1EC4">
        <w:rPr>
          <w:b/>
          <w:sz w:val="28"/>
          <w:szCs w:val="28"/>
        </w:rPr>
        <w:t xml:space="preserve"> до</w:t>
      </w:r>
      <w:r w:rsidR="007B4690" w:rsidRPr="00635123">
        <w:rPr>
          <w:b/>
          <w:sz w:val="28"/>
          <w:szCs w:val="28"/>
        </w:rPr>
        <w:t xml:space="preserve"> </w:t>
      </w:r>
      <w:r w:rsidR="00665664">
        <w:rPr>
          <w:b/>
          <w:sz w:val="28"/>
          <w:szCs w:val="28"/>
        </w:rPr>
        <w:t>п</w:t>
      </w:r>
      <w:r w:rsidR="0049166D" w:rsidRPr="00A63623">
        <w:rPr>
          <w:b/>
          <w:sz w:val="28"/>
          <w:szCs w:val="28"/>
        </w:rPr>
        <w:t xml:space="preserve">ункту </w:t>
      </w:r>
      <w:r w:rsidR="0049166D">
        <w:rPr>
          <w:b/>
          <w:sz w:val="28"/>
          <w:szCs w:val="28"/>
        </w:rPr>
        <w:t>7.1</w:t>
      </w:r>
      <w:r w:rsidR="0049166D" w:rsidRPr="00A63623">
        <w:rPr>
          <w:sz w:val="28"/>
          <w:szCs w:val="28"/>
        </w:rPr>
        <w:t xml:space="preserve"> рішення міської ради </w:t>
      </w:r>
      <w:r w:rsidR="0049166D" w:rsidRPr="008817BC">
        <w:rPr>
          <w:sz w:val="28"/>
          <w:szCs w:val="28"/>
          <w:lang w:val="en-US"/>
        </w:rPr>
        <w:t>VI</w:t>
      </w:r>
      <w:r w:rsidR="0049166D">
        <w:rPr>
          <w:sz w:val="28"/>
          <w:szCs w:val="28"/>
        </w:rPr>
        <w:t>І</w:t>
      </w:r>
      <w:r w:rsidR="0049166D" w:rsidRPr="00A63623">
        <w:rPr>
          <w:sz w:val="28"/>
          <w:szCs w:val="28"/>
        </w:rPr>
        <w:t xml:space="preserve"> скликання від </w:t>
      </w:r>
      <w:r w:rsidR="0049166D" w:rsidRPr="00A63623">
        <w:rPr>
          <w:b/>
          <w:sz w:val="28"/>
          <w:szCs w:val="28"/>
        </w:rPr>
        <w:t>30.0</w:t>
      </w:r>
      <w:r w:rsidR="0049166D">
        <w:rPr>
          <w:b/>
          <w:sz w:val="28"/>
          <w:szCs w:val="28"/>
        </w:rPr>
        <w:t>6</w:t>
      </w:r>
      <w:r w:rsidR="0049166D" w:rsidRPr="00A63623">
        <w:rPr>
          <w:b/>
          <w:sz w:val="28"/>
          <w:szCs w:val="28"/>
        </w:rPr>
        <w:t>.201</w:t>
      </w:r>
      <w:r w:rsidR="0049166D">
        <w:rPr>
          <w:b/>
          <w:sz w:val="28"/>
          <w:szCs w:val="28"/>
        </w:rPr>
        <w:t>7</w:t>
      </w:r>
      <w:r w:rsidR="0049166D" w:rsidRPr="00A63623">
        <w:rPr>
          <w:b/>
          <w:sz w:val="28"/>
          <w:szCs w:val="28"/>
        </w:rPr>
        <w:t>р. №</w:t>
      </w:r>
      <w:r w:rsidR="0049166D">
        <w:rPr>
          <w:b/>
          <w:sz w:val="28"/>
          <w:szCs w:val="28"/>
        </w:rPr>
        <w:t>763</w:t>
      </w:r>
      <w:r w:rsidR="0049166D" w:rsidRPr="00A63623">
        <w:rPr>
          <w:sz w:val="28"/>
          <w:szCs w:val="28"/>
        </w:rPr>
        <w:t xml:space="preserve"> «Про </w:t>
      </w:r>
      <w:r w:rsidR="0049166D">
        <w:rPr>
          <w:sz w:val="28"/>
          <w:szCs w:val="28"/>
        </w:rPr>
        <w:t>затвердження юридичним та фізичним особам проектів відведення земельних ділянок зі зміни цільового призначення та визнання такими, що втратили чинність, окремих пунктів рішень з цих питань</w:t>
      </w:r>
      <w:r w:rsidR="0049166D" w:rsidRPr="00A63623">
        <w:rPr>
          <w:sz w:val="28"/>
          <w:szCs w:val="28"/>
        </w:rPr>
        <w:t xml:space="preserve">» в частині </w:t>
      </w:r>
      <w:r w:rsidR="0049166D">
        <w:rPr>
          <w:sz w:val="28"/>
          <w:szCs w:val="28"/>
        </w:rPr>
        <w:t xml:space="preserve">затвердження проекту землеустрою щодо зімни цільового призначення та </w:t>
      </w:r>
      <w:r w:rsidR="0049166D" w:rsidRPr="00A63623">
        <w:rPr>
          <w:sz w:val="28"/>
          <w:szCs w:val="28"/>
        </w:rPr>
        <w:t xml:space="preserve">надання </w:t>
      </w:r>
      <w:r w:rsidR="0049166D">
        <w:rPr>
          <w:sz w:val="28"/>
          <w:szCs w:val="28"/>
        </w:rPr>
        <w:t>Шкурган Ганні Василівні</w:t>
      </w:r>
      <w:r w:rsidR="0049166D" w:rsidRPr="00A63623">
        <w:rPr>
          <w:sz w:val="28"/>
          <w:szCs w:val="28"/>
        </w:rPr>
        <w:t xml:space="preserve"> земельної ділянки </w:t>
      </w:r>
      <w:r w:rsidR="0049166D">
        <w:rPr>
          <w:sz w:val="28"/>
          <w:szCs w:val="28"/>
        </w:rPr>
        <w:t>з</w:t>
      </w:r>
      <w:r w:rsidR="0049166D" w:rsidRPr="00A63623">
        <w:rPr>
          <w:sz w:val="28"/>
          <w:szCs w:val="28"/>
        </w:rPr>
        <w:t>а адресою вул.</w:t>
      </w:r>
      <w:r w:rsidR="0049166D">
        <w:rPr>
          <w:sz w:val="28"/>
          <w:szCs w:val="28"/>
        </w:rPr>
        <w:t>Квітковського Дениса,43</w:t>
      </w:r>
      <w:r w:rsidR="0049166D" w:rsidRPr="00A63623">
        <w:rPr>
          <w:sz w:val="28"/>
          <w:szCs w:val="28"/>
        </w:rPr>
        <w:t>, площею 0,1</w:t>
      </w:r>
      <w:r w:rsidR="0049166D">
        <w:rPr>
          <w:sz w:val="28"/>
          <w:szCs w:val="28"/>
        </w:rPr>
        <w:t>680</w:t>
      </w:r>
      <w:r w:rsidR="0049166D" w:rsidRPr="00A63623">
        <w:rPr>
          <w:sz w:val="28"/>
          <w:szCs w:val="28"/>
        </w:rPr>
        <w:t xml:space="preserve">га, в оренду терміном на 5 (п’ять) </w:t>
      </w:r>
      <w:r w:rsidR="0049166D" w:rsidRPr="00A63623">
        <w:rPr>
          <w:sz w:val="28"/>
          <w:szCs w:val="28"/>
        </w:rPr>
        <w:lastRenderedPageBreak/>
        <w:t xml:space="preserve">років для </w:t>
      </w:r>
      <w:r w:rsidR="0049166D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</w:t>
      </w:r>
      <w:r w:rsidR="0049166D" w:rsidRPr="00A63623">
        <w:rPr>
          <w:sz w:val="28"/>
          <w:szCs w:val="28"/>
        </w:rPr>
        <w:t>код 0</w:t>
      </w:r>
      <w:r w:rsidR="0049166D">
        <w:rPr>
          <w:sz w:val="28"/>
          <w:szCs w:val="28"/>
        </w:rPr>
        <w:t>2.01</w:t>
      </w:r>
      <w:r w:rsidR="0049166D" w:rsidRPr="00A63623">
        <w:rPr>
          <w:sz w:val="28"/>
          <w:szCs w:val="28"/>
        </w:rPr>
        <w:t>, а саме:</w:t>
      </w:r>
      <w:r w:rsidR="0049166D">
        <w:rPr>
          <w:sz w:val="28"/>
          <w:szCs w:val="28"/>
        </w:rPr>
        <w:t xml:space="preserve"> доповнити</w:t>
      </w:r>
      <w:r w:rsidR="0049166D" w:rsidRPr="00A63623">
        <w:rPr>
          <w:sz w:val="28"/>
          <w:szCs w:val="28"/>
        </w:rPr>
        <w:t xml:space="preserve"> слова</w:t>
      </w:r>
      <w:r w:rsidR="0049166D">
        <w:rPr>
          <w:sz w:val="28"/>
          <w:szCs w:val="28"/>
        </w:rPr>
        <w:t>ми</w:t>
      </w:r>
      <w:r w:rsidR="0049166D" w:rsidRPr="00A63623">
        <w:rPr>
          <w:sz w:val="28"/>
          <w:szCs w:val="28"/>
        </w:rPr>
        <w:t xml:space="preserve"> </w:t>
      </w:r>
      <w:r w:rsidR="0049166D" w:rsidRPr="00A63623">
        <w:rPr>
          <w:b/>
          <w:sz w:val="28"/>
          <w:szCs w:val="28"/>
        </w:rPr>
        <w:t>«</w:t>
      </w:r>
      <w:r w:rsidR="0049166D">
        <w:rPr>
          <w:b/>
          <w:sz w:val="28"/>
          <w:szCs w:val="28"/>
        </w:rPr>
        <w:t>обслуговування існуючого житлового будинку</w:t>
      </w:r>
      <w:r w:rsidR="0049166D" w:rsidRPr="00A63623">
        <w:rPr>
          <w:b/>
          <w:sz w:val="28"/>
          <w:szCs w:val="28"/>
        </w:rPr>
        <w:t>»,</w:t>
      </w:r>
      <w:r w:rsidR="0049166D" w:rsidRPr="00A63623">
        <w:rPr>
          <w:sz w:val="28"/>
          <w:szCs w:val="28"/>
        </w:rPr>
        <w:t xml:space="preserve"> у зв’язку із поданою заявою </w:t>
      </w:r>
      <w:r w:rsidR="0049166D" w:rsidRPr="008817BC">
        <w:rPr>
          <w:sz w:val="28"/>
          <w:szCs w:val="28"/>
        </w:rPr>
        <w:t xml:space="preserve">(підстава: заява </w:t>
      </w:r>
      <w:r w:rsidR="0049166D">
        <w:rPr>
          <w:sz w:val="28"/>
          <w:szCs w:val="28"/>
        </w:rPr>
        <w:t xml:space="preserve">Шкурган Г.В., зареєстрована  </w:t>
      </w:r>
      <w:r w:rsidR="0049166D" w:rsidRPr="008817BC">
        <w:rPr>
          <w:sz w:val="28"/>
          <w:szCs w:val="28"/>
        </w:rPr>
        <w:t>1</w:t>
      </w:r>
      <w:r w:rsidR="0049166D">
        <w:rPr>
          <w:sz w:val="28"/>
          <w:szCs w:val="28"/>
        </w:rPr>
        <w:t>8</w:t>
      </w:r>
      <w:r w:rsidR="0049166D" w:rsidRPr="008817BC">
        <w:rPr>
          <w:sz w:val="28"/>
          <w:szCs w:val="28"/>
        </w:rPr>
        <w:t>.</w:t>
      </w:r>
      <w:r w:rsidR="0049166D">
        <w:rPr>
          <w:sz w:val="28"/>
          <w:szCs w:val="28"/>
        </w:rPr>
        <w:t>09</w:t>
      </w:r>
      <w:r w:rsidR="0049166D" w:rsidRPr="008817BC">
        <w:rPr>
          <w:sz w:val="28"/>
          <w:szCs w:val="28"/>
        </w:rPr>
        <w:t>.201</w:t>
      </w:r>
      <w:r w:rsidR="0049166D">
        <w:rPr>
          <w:sz w:val="28"/>
          <w:szCs w:val="28"/>
        </w:rPr>
        <w:t>7</w:t>
      </w:r>
      <w:r w:rsidR="0049166D" w:rsidRPr="008817BC">
        <w:rPr>
          <w:sz w:val="28"/>
          <w:szCs w:val="28"/>
        </w:rPr>
        <w:t>р. за №</w:t>
      </w:r>
      <w:r w:rsidR="0049166D">
        <w:rPr>
          <w:sz w:val="28"/>
          <w:szCs w:val="28"/>
        </w:rPr>
        <w:t>Ш</w:t>
      </w:r>
      <w:r w:rsidR="0049166D" w:rsidRPr="008817BC">
        <w:rPr>
          <w:sz w:val="28"/>
          <w:szCs w:val="28"/>
        </w:rPr>
        <w:t>-</w:t>
      </w:r>
      <w:r w:rsidR="0049166D">
        <w:rPr>
          <w:sz w:val="28"/>
          <w:szCs w:val="28"/>
        </w:rPr>
        <w:t>5644</w:t>
      </w:r>
      <w:r w:rsidR="0049166D" w:rsidRPr="008817BC">
        <w:rPr>
          <w:sz w:val="28"/>
          <w:szCs w:val="28"/>
        </w:rPr>
        <w:t>/0-04/01</w:t>
      </w:r>
      <w:r w:rsidR="0049166D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04.09.2017р. №96187909</w:t>
      </w:r>
      <w:r w:rsidR="0049166D" w:rsidRPr="008817BC">
        <w:rPr>
          <w:sz w:val="28"/>
          <w:szCs w:val="28"/>
        </w:rPr>
        <w:t>).</w:t>
      </w:r>
    </w:p>
    <w:p w:rsidR="007B4690" w:rsidRDefault="007B4690" w:rsidP="007B4690">
      <w:pPr>
        <w:ind w:firstLine="708"/>
        <w:jc w:val="both"/>
        <w:rPr>
          <w:sz w:val="28"/>
          <w:szCs w:val="28"/>
        </w:rPr>
      </w:pPr>
    </w:p>
    <w:p w:rsidR="00D54FD7" w:rsidRDefault="006957BA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36C69">
        <w:rPr>
          <w:b/>
          <w:sz w:val="28"/>
          <w:szCs w:val="28"/>
        </w:rPr>
        <w:t>6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D122E4" w:rsidRPr="00C505B3" w:rsidRDefault="00D122E4" w:rsidP="00E0225E">
      <w:pPr>
        <w:ind w:firstLine="708"/>
        <w:jc w:val="both"/>
        <w:rPr>
          <w:sz w:val="28"/>
          <w:szCs w:val="28"/>
        </w:rPr>
      </w:pPr>
    </w:p>
    <w:p w:rsidR="00E565A6" w:rsidRDefault="006957BA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36C69">
        <w:rPr>
          <w:b/>
          <w:sz w:val="28"/>
          <w:szCs w:val="28"/>
        </w:rPr>
        <w:t>7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</w:t>
      </w:r>
      <w:r w:rsidR="00E565A6">
        <w:rPr>
          <w:sz w:val="28"/>
          <w:szCs w:val="28"/>
        </w:rPr>
        <w:t>Ф</w:t>
      </w:r>
      <w:r w:rsidR="00D44CF5" w:rsidRPr="0040453F">
        <w:rPr>
          <w:sz w:val="28"/>
          <w:szCs w:val="28"/>
        </w:rPr>
        <w:t>ізични</w:t>
      </w:r>
      <w:r w:rsidR="00702AD6">
        <w:rPr>
          <w:sz w:val="28"/>
          <w:szCs w:val="28"/>
        </w:rPr>
        <w:t>м</w:t>
      </w:r>
      <w:r w:rsidR="00D44CF5" w:rsidRPr="0040453F">
        <w:rPr>
          <w:sz w:val="28"/>
          <w:szCs w:val="28"/>
        </w:rPr>
        <w:t xml:space="preserve"> ос</w:t>
      </w:r>
      <w:r w:rsidR="00702AD6">
        <w:rPr>
          <w:sz w:val="28"/>
          <w:szCs w:val="28"/>
        </w:rPr>
        <w:t>обам</w:t>
      </w:r>
      <w:r w:rsidR="00D44CF5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="00D54FD7" w:rsidRPr="0040453F">
        <w:rPr>
          <w:sz w:val="28"/>
          <w:szCs w:val="28"/>
        </w:rPr>
        <w:t xml:space="preserve">на земельні ділянки. </w:t>
      </w:r>
    </w:p>
    <w:p w:rsidR="00E565A6" w:rsidRDefault="00E565A6" w:rsidP="00E565A6">
      <w:pPr>
        <w:ind w:firstLine="708"/>
        <w:jc w:val="both"/>
        <w:rPr>
          <w:sz w:val="28"/>
          <w:szCs w:val="28"/>
        </w:rPr>
      </w:pPr>
    </w:p>
    <w:p w:rsidR="001C119D" w:rsidRPr="0040453F" w:rsidRDefault="00E565A6" w:rsidP="00E565A6">
      <w:pPr>
        <w:ind w:firstLine="708"/>
        <w:jc w:val="both"/>
        <w:rPr>
          <w:sz w:val="28"/>
          <w:szCs w:val="28"/>
        </w:rPr>
      </w:pPr>
      <w:r w:rsidRPr="00E565A6">
        <w:rPr>
          <w:b/>
          <w:sz w:val="28"/>
          <w:szCs w:val="28"/>
        </w:rPr>
        <w:t>18.</w:t>
      </w:r>
      <w:r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="00D54FD7" w:rsidRPr="0040453F">
        <w:rPr>
          <w:b/>
          <w:sz w:val="28"/>
          <w:szCs w:val="28"/>
        </w:rPr>
        <w:t xml:space="preserve"> календарних днів</w:t>
      </w:r>
      <w:r w:rsidR="00D54FD7"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="00D54FD7"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="00D54FD7" w:rsidRPr="0040453F">
        <w:rPr>
          <w:sz w:val="28"/>
          <w:szCs w:val="28"/>
        </w:rPr>
        <w:t xml:space="preserve">. </w:t>
      </w:r>
    </w:p>
    <w:p w:rsidR="00F46225" w:rsidRDefault="006957BA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565A6">
        <w:rPr>
          <w:b/>
          <w:sz w:val="28"/>
          <w:szCs w:val="28"/>
        </w:rPr>
        <w:t>8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D122E4" w:rsidRPr="00C505B3" w:rsidRDefault="00D122E4" w:rsidP="00F46225">
      <w:pPr>
        <w:ind w:firstLine="720"/>
        <w:jc w:val="both"/>
        <w:rPr>
          <w:sz w:val="28"/>
          <w:szCs w:val="28"/>
        </w:rPr>
      </w:pPr>
    </w:p>
    <w:p w:rsidR="000E46E1" w:rsidRPr="0040453F" w:rsidRDefault="00D122E4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E565A6">
        <w:rPr>
          <w:b/>
          <w:bCs/>
          <w:sz w:val="28"/>
          <w:szCs w:val="28"/>
        </w:rPr>
        <w:t>9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040CF4" w:rsidRDefault="00040CF4" w:rsidP="00EA2D20">
      <w:pPr>
        <w:ind w:firstLine="708"/>
        <w:jc w:val="both"/>
        <w:rPr>
          <w:sz w:val="28"/>
          <w:szCs w:val="28"/>
        </w:rPr>
      </w:pPr>
    </w:p>
    <w:p w:rsidR="002E3419" w:rsidRPr="00C505B3" w:rsidRDefault="002E3419" w:rsidP="00EA2D20">
      <w:pPr>
        <w:ind w:firstLine="708"/>
        <w:jc w:val="both"/>
        <w:rPr>
          <w:sz w:val="28"/>
          <w:szCs w:val="28"/>
        </w:rPr>
      </w:pPr>
    </w:p>
    <w:p w:rsidR="00D54FD7" w:rsidRPr="0040453F" w:rsidRDefault="00E565A6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957BA" w:rsidRDefault="006957BA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ED0A84" w:rsidRPr="0040453F" w:rsidRDefault="00E36C69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565A6">
        <w:rPr>
          <w:b/>
          <w:sz w:val="28"/>
          <w:szCs w:val="28"/>
        </w:rPr>
        <w:t>1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D122E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40453F" w:rsidRDefault="006957BA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565A6">
        <w:rPr>
          <w:b/>
          <w:sz w:val="28"/>
          <w:szCs w:val="28"/>
        </w:rPr>
        <w:t>2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62008" w:rsidRPr="0040453F" w:rsidRDefault="00362008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206FA4" w:rsidRPr="0040453F" w:rsidRDefault="006957BA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="00E565A6">
        <w:rPr>
          <w:b/>
          <w:sz w:val="28"/>
          <w:szCs w:val="28"/>
        </w:rPr>
        <w:t>3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2D7289">
      <w:headerReference w:type="even" r:id="rId9"/>
      <w:headerReference w:type="default" r:id="rId10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2E2" w:rsidRDefault="008C42E2">
      <w:r>
        <w:separator/>
      </w:r>
    </w:p>
  </w:endnote>
  <w:endnote w:type="continuationSeparator" w:id="0">
    <w:p w:rsidR="008C42E2" w:rsidRDefault="008C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2E2" w:rsidRDefault="008C42E2">
      <w:r>
        <w:separator/>
      </w:r>
    </w:p>
  </w:footnote>
  <w:footnote w:type="continuationSeparator" w:id="0">
    <w:p w:rsidR="008C42E2" w:rsidRDefault="008C4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DCE" w:rsidRDefault="007C2DCE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C2DCE" w:rsidRDefault="007C2DC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DCE" w:rsidRDefault="007C2DCE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318AE">
      <w:rPr>
        <w:rStyle w:val="a7"/>
        <w:noProof/>
      </w:rPr>
      <w:t>2</w:t>
    </w:r>
    <w:r>
      <w:rPr>
        <w:rStyle w:val="a7"/>
      </w:rPr>
      <w:fldChar w:fldCharType="end"/>
    </w:r>
  </w:p>
  <w:p w:rsidR="007C2DCE" w:rsidRDefault="007C2D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12A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538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1F65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EC3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A21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E1A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0F6E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41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8A0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559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909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24A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19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38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2FE6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2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2D5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BEA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7E"/>
    <w:rsid w:val="004910E3"/>
    <w:rsid w:val="00491362"/>
    <w:rsid w:val="00491430"/>
    <w:rsid w:val="0049166D"/>
    <w:rsid w:val="004918DC"/>
    <w:rsid w:val="00491CDA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231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D5F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578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105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987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10F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381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2CE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66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A9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5A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D9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6F5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4C8A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97D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A1C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2E2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9FD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A69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4DD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6AA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789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4F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C9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43F"/>
    <w:rsid w:val="00A4076E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4E3D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A7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451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DFB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763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C38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E7CDE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40B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7BB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334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907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DA7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86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D61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287E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1DFD"/>
    <w:rsid w:val="00CB2711"/>
    <w:rsid w:val="00CB2889"/>
    <w:rsid w:val="00CB34C2"/>
    <w:rsid w:val="00CB351C"/>
    <w:rsid w:val="00CB358A"/>
    <w:rsid w:val="00CB3755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124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38D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1D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9FC"/>
    <w:rsid w:val="00DA6BB7"/>
    <w:rsid w:val="00DA6D04"/>
    <w:rsid w:val="00DA6F28"/>
    <w:rsid w:val="00DA713B"/>
    <w:rsid w:val="00DA7248"/>
    <w:rsid w:val="00DA746B"/>
    <w:rsid w:val="00DA76FC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356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273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218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8AE"/>
    <w:rsid w:val="00E31957"/>
    <w:rsid w:val="00E3199C"/>
    <w:rsid w:val="00E31A3A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A6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63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1EC4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03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1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46A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498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3AAD"/>
    <w:rsid w:val="00F84005"/>
    <w:rsid w:val="00F842F2"/>
    <w:rsid w:val="00F84665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4D3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1F994-DF11-4FEC-A7CD-32CFC2F8B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38E11-0314-4423-92F4-71AB699DE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2916</Words>
  <Characters>16625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2017-10-10T12:15:00Z</cp:lastPrinted>
  <dcterms:created xsi:type="dcterms:W3CDTF">2017-11-01T16:35:00Z</dcterms:created>
  <dcterms:modified xsi:type="dcterms:W3CDTF">2017-11-01T16:35:00Z</dcterms:modified>
</cp:coreProperties>
</file>