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47D2F" w:rsidRDefault="009208BE" w:rsidP="00C47D2F">
      <w:pPr>
        <w:pStyle w:val="heading1"/>
        <w:keepNext w:val="0"/>
        <w:outlineLvl w:val="9"/>
        <w:rPr>
          <w:szCs w:val="24"/>
        </w:rPr>
      </w:pPr>
      <w:r>
        <w:rPr>
          <w:noProof/>
          <w:szCs w:val="24"/>
          <w:lang w:val="ru-RU"/>
        </w:rPr>
        <w:drawing>
          <wp:inline distT="0" distB="0" distL="0" distR="0">
            <wp:extent cx="533400" cy="6477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33400" cy="647700"/>
                    </a:xfrm>
                    <a:prstGeom prst="rect">
                      <a:avLst/>
                    </a:prstGeom>
                    <a:noFill/>
                    <a:ln>
                      <a:noFill/>
                    </a:ln>
                  </pic:spPr>
                </pic:pic>
              </a:graphicData>
            </a:graphic>
          </wp:inline>
        </w:drawing>
      </w:r>
    </w:p>
    <w:p w:rsidR="00C47D2F" w:rsidRDefault="00C47D2F" w:rsidP="00C47D2F">
      <w:pPr>
        <w:pStyle w:val="a3"/>
        <w:rPr>
          <w:bCs/>
        </w:rPr>
      </w:pPr>
      <w:r>
        <w:rPr>
          <w:bCs/>
        </w:rPr>
        <w:t>У К Р А Ї Н А</w:t>
      </w:r>
    </w:p>
    <w:p w:rsidR="00C47D2F" w:rsidRDefault="00C47D2F" w:rsidP="00C47D2F">
      <w:pPr>
        <w:pStyle w:val="4"/>
        <w:spacing w:line="240" w:lineRule="auto"/>
        <w:rPr>
          <w:bCs/>
        </w:rPr>
      </w:pPr>
      <w:r>
        <w:rPr>
          <w:bCs/>
        </w:rPr>
        <w:t>Чернівецька міська рада</w:t>
      </w:r>
    </w:p>
    <w:p w:rsidR="00C47D2F" w:rsidRDefault="00C47D2F" w:rsidP="00C47D2F">
      <w:pPr>
        <w:jc w:val="center"/>
        <w:rPr>
          <w:b/>
          <w:bCs/>
          <w:sz w:val="32"/>
        </w:rPr>
      </w:pPr>
      <w:r>
        <w:rPr>
          <w:b/>
          <w:bCs/>
          <w:sz w:val="32"/>
        </w:rPr>
        <w:t xml:space="preserve">   </w:t>
      </w:r>
      <w:r w:rsidR="007F21E9">
        <w:rPr>
          <w:b/>
          <w:bCs/>
          <w:sz w:val="32"/>
        </w:rPr>
        <w:t>___</w:t>
      </w:r>
      <w:r>
        <w:rPr>
          <w:b/>
          <w:bCs/>
          <w:sz w:val="32"/>
        </w:rPr>
        <w:t xml:space="preserve"> сесія VІІ скликання</w:t>
      </w:r>
    </w:p>
    <w:p w:rsidR="00C47D2F" w:rsidRDefault="00C47D2F" w:rsidP="00C47D2F">
      <w:pPr>
        <w:pStyle w:val="5"/>
        <w:spacing w:line="240" w:lineRule="auto"/>
        <w:rPr>
          <w:bCs/>
        </w:rPr>
      </w:pPr>
      <w:r>
        <w:rPr>
          <w:bCs/>
        </w:rPr>
        <w:t>Р І Ш Е Н Н Я</w:t>
      </w:r>
    </w:p>
    <w:p w:rsidR="00C47D2F" w:rsidRPr="007F21E9" w:rsidRDefault="00C66349" w:rsidP="00C47D2F">
      <w:pPr>
        <w:jc w:val="both"/>
        <w:rPr>
          <w:b/>
          <w:bCs/>
          <w:sz w:val="22"/>
        </w:rPr>
      </w:pPr>
      <w:r>
        <w:rPr>
          <w:b/>
          <w:u w:val="single"/>
        </w:rPr>
        <w:t>26</w:t>
      </w:r>
      <w:r w:rsidR="00C47D2F">
        <w:rPr>
          <w:b/>
          <w:u w:val="single"/>
        </w:rPr>
        <w:t>.1</w:t>
      </w:r>
      <w:r>
        <w:rPr>
          <w:b/>
          <w:u w:val="single"/>
        </w:rPr>
        <w:t>0</w:t>
      </w:r>
      <w:r w:rsidR="00C47D2F">
        <w:rPr>
          <w:b/>
          <w:u w:val="single"/>
        </w:rPr>
        <w:t>.</w:t>
      </w:r>
      <w:r w:rsidR="00C47D2F" w:rsidRPr="00AA5945">
        <w:rPr>
          <w:b/>
          <w:u w:val="single"/>
        </w:rPr>
        <w:t>20</w:t>
      </w:r>
      <w:r w:rsidR="00C47D2F">
        <w:rPr>
          <w:b/>
          <w:u w:val="single"/>
        </w:rPr>
        <w:t>1</w:t>
      </w:r>
      <w:r>
        <w:rPr>
          <w:b/>
          <w:u w:val="single"/>
        </w:rPr>
        <w:t>7</w:t>
      </w:r>
      <w:r w:rsidR="00C47D2F">
        <w:rPr>
          <w:b/>
          <w:u w:val="single"/>
        </w:rPr>
        <w:t xml:space="preserve"> </w:t>
      </w:r>
      <w:r w:rsidR="00C47D2F" w:rsidRPr="007F21E9">
        <w:rPr>
          <w:b/>
          <w:u w:val="single"/>
        </w:rPr>
        <w:t>№_</w:t>
      </w:r>
      <w:r w:rsidRPr="007F21E9">
        <w:rPr>
          <w:b/>
          <w:u w:val="single"/>
        </w:rPr>
        <w:t xml:space="preserve">     </w:t>
      </w:r>
      <w:r w:rsidR="00C47D2F" w:rsidRPr="007F21E9">
        <w:rPr>
          <w:b/>
          <w:bCs/>
        </w:rPr>
        <w:t xml:space="preserve">                                                    </w:t>
      </w:r>
      <w:r w:rsidRPr="007F21E9">
        <w:rPr>
          <w:b/>
          <w:bCs/>
        </w:rPr>
        <w:t xml:space="preserve">    </w:t>
      </w:r>
      <w:r w:rsidR="00C47D2F" w:rsidRPr="007F21E9">
        <w:rPr>
          <w:b/>
          <w:bCs/>
        </w:rPr>
        <w:t xml:space="preserve">                          м.Чернівці</w:t>
      </w:r>
    </w:p>
    <w:p w:rsidR="00C47D2F" w:rsidRPr="002F314E" w:rsidRDefault="00C47D2F" w:rsidP="00C47D2F">
      <w:pPr>
        <w:pStyle w:val="3"/>
        <w:spacing w:line="240" w:lineRule="auto"/>
        <w:rPr>
          <w:sz w:val="20"/>
        </w:rPr>
      </w:pPr>
    </w:p>
    <w:p w:rsidR="00C47D2F" w:rsidRPr="00274071" w:rsidRDefault="00C47D2F" w:rsidP="00C47D2F">
      <w:pPr>
        <w:pStyle w:val="3"/>
        <w:spacing w:line="240" w:lineRule="auto"/>
        <w:rPr>
          <w:sz w:val="20"/>
        </w:rPr>
      </w:pPr>
    </w:p>
    <w:p w:rsidR="00C47D2F" w:rsidRPr="00487A21" w:rsidRDefault="00C47D2F" w:rsidP="00C66349">
      <w:pPr>
        <w:jc w:val="center"/>
        <w:rPr>
          <w:b/>
        </w:rPr>
      </w:pPr>
      <w:bookmarkStart w:id="0" w:name="_GoBack"/>
      <w:r w:rsidRPr="00487A21">
        <w:rPr>
          <w:b/>
        </w:rPr>
        <w:t xml:space="preserve">Про схвалення звернення </w:t>
      </w:r>
      <w:r w:rsidR="00C66349">
        <w:rPr>
          <w:b/>
        </w:rPr>
        <w:t xml:space="preserve">до Кабінету Міністрів України </w:t>
      </w:r>
      <w:r w:rsidR="007F21E9">
        <w:rPr>
          <w:b/>
        </w:rPr>
        <w:t xml:space="preserve">та Чернівецької обласної державної адміністрації </w:t>
      </w:r>
      <w:r w:rsidR="00C66349">
        <w:rPr>
          <w:b/>
        </w:rPr>
        <w:t>щодо отримання дозволу на коригування Генерального плану міста Чернівці</w:t>
      </w:r>
    </w:p>
    <w:bookmarkEnd w:id="0"/>
    <w:p w:rsidR="00C47D2F" w:rsidRDefault="00C47D2F" w:rsidP="00C47D2F">
      <w:pPr>
        <w:pStyle w:val="3"/>
        <w:spacing w:line="240" w:lineRule="auto"/>
        <w:rPr>
          <w:sz w:val="20"/>
        </w:rPr>
      </w:pPr>
    </w:p>
    <w:p w:rsidR="00C47D2F" w:rsidRPr="00274071" w:rsidRDefault="00C47D2F" w:rsidP="00C47D2F">
      <w:pPr>
        <w:pStyle w:val="3"/>
        <w:spacing w:line="240" w:lineRule="auto"/>
        <w:rPr>
          <w:sz w:val="20"/>
        </w:rPr>
      </w:pPr>
    </w:p>
    <w:p w:rsidR="00C47D2F" w:rsidRDefault="00C47D2F" w:rsidP="00C47D2F">
      <w:pPr>
        <w:pStyle w:val="a4"/>
        <w:spacing w:after="0"/>
        <w:ind w:left="0" w:firstLine="720"/>
        <w:jc w:val="both"/>
      </w:pPr>
      <w:r>
        <w:t>В</w:t>
      </w:r>
      <w:r w:rsidR="00D2598A">
        <w:t xml:space="preserve">ідповідно до статті 25, пункту </w:t>
      </w:r>
      <w:r>
        <w:t>4</w:t>
      </w:r>
      <w:r w:rsidR="00D2598A">
        <w:t>2</w:t>
      </w:r>
      <w:r>
        <w:t xml:space="preserve"> частини першої статті 26, статей 46, 59 Закону України </w:t>
      </w:r>
      <w:r w:rsidR="00193090">
        <w:t>«</w:t>
      </w:r>
      <w:r>
        <w:t>Про м</w:t>
      </w:r>
      <w:r w:rsidR="00193090">
        <w:t>ісцеве самоврядування в Україні»</w:t>
      </w:r>
      <w:r>
        <w:t>, Закон</w:t>
      </w:r>
      <w:r w:rsidR="00193090">
        <w:t>ів</w:t>
      </w:r>
      <w:r>
        <w:t xml:space="preserve"> України «Про </w:t>
      </w:r>
      <w:r w:rsidR="00D2598A">
        <w:t>основи містобудування</w:t>
      </w:r>
      <w:r>
        <w:t>»</w:t>
      </w:r>
      <w:r>
        <w:rPr>
          <w:szCs w:val="28"/>
        </w:rPr>
        <w:t>,</w:t>
      </w:r>
      <w:r w:rsidR="00193090">
        <w:rPr>
          <w:szCs w:val="28"/>
        </w:rPr>
        <w:t xml:space="preserve"> «Про регулювання містобудівної діяльності»</w:t>
      </w:r>
      <w:r>
        <w:rPr>
          <w:szCs w:val="28"/>
        </w:rPr>
        <w:t>,</w:t>
      </w:r>
      <w:r w:rsidRPr="00FA7662">
        <w:rPr>
          <w:szCs w:val="28"/>
        </w:rPr>
        <w:t xml:space="preserve"> </w:t>
      </w:r>
      <w:r>
        <w:t xml:space="preserve">Чернівецька міська  рада </w:t>
      </w:r>
    </w:p>
    <w:p w:rsidR="00C47D2F" w:rsidRPr="00923459" w:rsidRDefault="00C47D2F" w:rsidP="00C47D2F">
      <w:pPr>
        <w:pStyle w:val="a4"/>
        <w:spacing w:after="0"/>
        <w:ind w:left="0" w:firstLine="720"/>
        <w:jc w:val="both"/>
        <w:rPr>
          <w:szCs w:val="28"/>
        </w:rPr>
      </w:pPr>
    </w:p>
    <w:p w:rsidR="00C47D2F" w:rsidRDefault="00C47D2F" w:rsidP="00C47D2F">
      <w:pPr>
        <w:ind w:firstLine="720"/>
        <w:jc w:val="center"/>
        <w:rPr>
          <w:b/>
        </w:rPr>
      </w:pPr>
      <w:r>
        <w:rPr>
          <w:b/>
        </w:rPr>
        <w:t>В И Р І Ш И Л А :</w:t>
      </w:r>
    </w:p>
    <w:p w:rsidR="00C47D2F" w:rsidRPr="00923459" w:rsidRDefault="00C47D2F" w:rsidP="00C47D2F">
      <w:pPr>
        <w:ind w:firstLine="720"/>
        <w:jc w:val="center"/>
        <w:rPr>
          <w:b/>
          <w:szCs w:val="28"/>
        </w:rPr>
      </w:pPr>
    </w:p>
    <w:p w:rsidR="00C47D2F" w:rsidRPr="00193090" w:rsidRDefault="00C47D2F" w:rsidP="00193090">
      <w:pPr>
        <w:ind w:firstLine="708"/>
        <w:jc w:val="both"/>
        <w:rPr>
          <w:bCs/>
          <w:sz w:val="12"/>
          <w:szCs w:val="12"/>
        </w:rPr>
      </w:pPr>
      <w:r w:rsidRPr="00193090">
        <w:rPr>
          <w:b/>
          <w:bCs/>
          <w:szCs w:val="28"/>
        </w:rPr>
        <w:t>1.</w:t>
      </w:r>
      <w:r w:rsidRPr="00193090">
        <w:rPr>
          <w:bCs/>
          <w:szCs w:val="28"/>
        </w:rPr>
        <w:t xml:space="preserve"> </w:t>
      </w:r>
      <w:r w:rsidRPr="00193090">
        <w:rPr>
          <w:bCs/>
        </w:rPr>
        <w:t>Схвалити та направити зверненн</w:t>
      </w:r>
      <w:r w:rsidRPr="00193090">
        <w:rPr>
          <w:bCs/>
          <w:szCs w:val="28"/>
        </w:rPr>
        <w:t xml:space="preserve">я депутатів Чернівецької міської ради </w:t>
      </w:r>
      <w:r w:rsidRPr="00193090">
        <w:rPr>
          <w:bCs/>
          <w:szCs w:val="28"/>
          <w:lang w:val="en-US"/>
        </w:rPr>
        <w:t>V</w:t>
      </w:r>
      <w:r w:rsidRPr="00193090">
        <w:rPr>
          <w:bCs/>
          <w:szCs w:val="28"/>
        </w:rPr>
        <w:t xml:space="preserve">ІІ скликання до </w:t>
      </w:r>
      <w:r w:rsidR="00193090" w:rsidRPr="00193090">
        <w:rPr>
          <w:bCs/>
          <w:szCs w:val="28"/>
        </w:rPr>
        <w:t>Кабінету Міністрів України</w:t>
      </w:r>
      <w:r w:rsidR="007F21E9">
        <w:rPr>
          <w:bCs/>
          <w:szCs w:val="28"/>
        </w:rPr>
        <w:t xml:space="preserve"> та Чернівецької обласної державної адміністрації</w:t>
      </w:r>
      <w:r w:rsidRPr="00193090">
        <w:rPr>
          <w:szCs w:val="28"/>
        </w:rPr>
        <w:t xml:space="preserve"> щодо </w:t>
      </w:r>
      <w:r w:rsidR="00193090" w:rsidRPr="00193090">
        <w:t>отримання дозволу на коригування Генерального плану міста Чернівці</w:t>
      </w:r>
      <w:r w:rsidR="00193090">
        <w:t xml:space="preserve"> </w:t>
      </w:r>
      <w:r w:rsidRPr="00193090">
        <w:rPr>
          <w:szCs w:val="28"/>
        </w:rPr>
        <w:t>(додається).</w:t>
      </w:r>
    </w:p>
    <w:p w:rsidR="00C47D2F" w:rsidRDefault="00C47D2F" w:rsidP="00C47D2F">
      <w:pPr>
        <w:ind w:firstLine="708"/>
        <w:jc w:val="both"/>
        <w:rPr>
          <w:b/>
          <w:szCs w:val="28"/>
        </w:rPr>
      </w:pPr>
    </w:p>
    <w:p w:rsidR="00C47D2F" w:rsidRDefault="00C47D2F" w:rsidP="00C47D2F">
      <w:pPr>
        <w:pStyle w:val="3"/>
        <w:spacing w:line="240" w:lineRule="auto"/>
        <w:ind w:firstLine="720"/>
        <w:jc w:val="both"/>
        <w:rPr>
          <w:b w:val="0"/>
          <w:sz w:val="28"/>
          <w:szCs w:val="28"/>
        </w:rPr>
      </w:pPr>
      <w:r>
        <w:rPr>
          <w:sz w:val="28"/>
          <w:szCs w:val="28"/>
        </w:rPr>
        <w:t>2</w:t>
      </w:r>
      <w:r w:rsidRPr="00A86511">
        <w:rPr>
          <w:sz w:val="28"/>
          <w:szCs w:val="28"/>
        </w:rPr>
        <w:t>.</w:t>
      </w:r>
      <w:r w:rsidRPr="00A86511">
        <w:rPr>
          <w:b w:val="0"/>
          <w:sz w:val="28"/>
          <w:szCs w:val="28"/>
        </w:rPr>
        <w:t xml:space="preserve"> Рішення підлягає оприлюдненню на офіційному веб-порталі Чернівецької міської ради</w:t>
      </w:r>
      <w:r>
        <w:rPr>
          <w:b w:val="0"/>
          <w:sz w:val="28"/>
          <w:szCs w:val="28"/>
        </w:rPr>
        <w:t>.</w:t>
      </w:r>
    </w:p>
    <w:p w:rsidR="00C47D2F" w:rsidRDefault="00C47D2F" w:rsidP="00C47D2F">
      <w:pPr>
        <w:autoSpaceDE w:val="0"/>
        <w:autoSpaceDN w:val="0"/>
        <w:ind w:firstLine="708"/>
        <w:jc w:val="both"/>
        <w:rPr>
          <w:b/>
        </w:rPr>
      </w:pPr>
    </w:p>
    <w:p w:rsidR="00C47D2F" w:rsidRPr="00A86511" w:rsidRDefault="00C47D2F" w:rsidP="00C47D2F">
      <w:pPr>
        <w:autoSpaceDE w:val="0"/>
        <w:autoSpaceDN w:val="0"/>
        <w:ind w:firstLine="708"/>
        <w:jc w:val="both"/>
      </w:pPr>
      <w:r>
        <w:rPr>
          <w:b/>
          <w:bCs/>
        </w:rPr>
        <w:t>3</w:t>
      </w:r>
      <w:r w:rsidRPr="00A86511">
        <w:rPr>
          <w:b/>
          <w:bCs/>
        </w:rPr>
        <w:t xml:space="preserve">. </w:t>
      </w:r>
      <w:r w:rsidRPr="00A86511">
        <w:t>Контроль за виконанням рішення покласти на постійну комісію міської ради з питань земельних відносин, архітектури та будівництва.</w:t>
      </w:r>
    </w:p>
    <w:p w:rsidR="00C47D2F" w:rsidRPr="00A86511" w:rsidRDefault="00C47D2F" w:rsidP="00C47D2F">
      <w:pPr>
        <w:autoSpaceDE w:val="0"/>
        <w:autoSpaceDN w:val="0"/>
        <w:ind w:firstLine="708"/>
        <w:jc w:val="both"/>
        <w:rPr>
          <w:b/>
        </w:rPr>
      </w:pPr>
    </w:p>
    <w:p w:rsidR="00C47D2F" w:rsidRPr="00A86511" w:rsidRDefault="00C47D2F" w:rsidP="00C47D2F">
      <w:pPr>
        <w:autoSpaceDE w:val="0"/>
        <w:autoSpaceDN w:val="0"/>
        <w:jc w:val="both"/>
        <w:rPr>
          <w:b/>
        </w:rPr>
      </w:pPr>
    </w:p>
    <w:p w:rsidR="00C47D2F" w:rsidRDefault="00C47D2F" w:rsidP="00C47D2F">
      <w:pPr>
        <w:autoSpaceDE w:val="0"/>
        <w:autoSpaceDN w:val="0"/>
        <w:jc w:val="both"/>
        <w:rPr>
          <w:b/>
        </w:rPr>
      </w:pPr>
    </w:p>
    <w:p w:rsidR="00C47D2F" w:rsidRPr="00A86511" w:rsidRDefault="00C47D2F" w:rsidP="00C47D2F">
      <w:pPr>
        <w:autoSpaceDE w:val="0"/>
        <w:autoSpaceDN w:val="0"/>
        <w:jc w:val="both"/>
        <w:rPr>
          <w:b/>
        </w:rPr>
      </w:pPr>
    </w:p>
    <w:p w:rsidR="00C47D2F" w:rsidRPr="004700F5" w:rsidRDefault="00C47D2F" w:rsidP="00C47D2F">
      <w:pPr>
        <w:autoSpaceDE w:val="0"/>
        <w:autoSpaceDN w:val="0"/>
        <w:jc w:val="both"/>
        <w:rPr>
          <w:b/>
        </w:rPr>
      </w:pPr>
      <w:r w:rsidRPr="00A86511">
        <w:rPr>
          <w:b/>
        </w:rPr>
        <w:t>Чернівецький міський голова</w:t>
      </w:r>
      <w:r w:rsidRPr="00A86511">
        <w:rPr>
          <w:b/>
        </w:rPr>
        <w:tab/>
        <w:t xml:space="preserve">                             </w:t>
      </w:r>
      <w:r>
        <w:rPr>
          <w:b/>
        </w:rPr>
        <w:t xml:space="preserve">   </w:t>
      </w:r>
      <w:r w:rsidRPr="00A86511">
        <w:rPr>
          <w:b/>
        </w:rPr>
        <w:t xml:space="preserve"> </w:t>
      </w:r>
      <w:r>
        <w:rPr>
          <w:b/>
        </w:rPr>
        <w:t xml:space="preserve">                    </w:t>
      </w:r>
      <w:r w:rsidRPr="00A86511">
        <w:rPr>
          <w:b/>
        </w:rPr>
        <w:t>О.Каспрук</w:t>
      </w:r>
    </w:p>
    <w:p w:rsidR="00C47D2F" w:rsidRDefault="00C47D2F" w:rsidP="00C47D2F">
      <w:pPr>
        <w:pStyle w:val="3"/>
        <w:spacing w:line="240" w:lineRule="auto"/>
        <w:ind w:firstLine="708"/>
        <w:jc w:val="both"/>
        <w:rPr>
          <w:b w:val="0"/>
          <w:bCs/>
          <w:sz w:val="28"/>
        </w:rPr>
      </w:pPr>
    </w:p>
    <w:p w:rsidR="00AC1AC2" w:rsidRDefault="00AC1AC2" w:rsidP="00C47D2F">
      <w:pPr>
        <w:pStyle w:val="3"/>
        <w:spacing w:line="240" w:lineRule="auto"/>
        <w:ind w:firstLine="708"/>
        <w:jc w:val="both"/>
        <w:rPr>
          <w:b w:val="0"/>
          <w:bCs/>
          <w:sz w:val="28"/>
        </w:rPr>
      </w:pPr>
    </w:p>
    <w:p w:rsidR="00AC1AC2" w:rsidRDefault="00AC1AC2" w:rsidP="00C47D2F">
      <w:pPr>
        <w:pStyle w:val="3"/>
        <w:spacing w:line="240" w:lineRule="auto"/>
        <w:ind w:firstLine="708"/>
        <w:jc w:val="both"/>
        <w:rPr>
          <w:b w:val="0"/>
          <w:bCs/>
          <w:sz w:val="28"/>
        </w:rPr>
      </w:pPr>
    </w:p>
    <w:p w:rsidR="00AC1AC2" w:rsidRDefault="00AC1AC2" w:rsidP="00C47D2F">
      <w:pPr>
        <w:pStyle w:val="3"/>
        <w:spacing w:line="240" w:lineRule="auto"/>
        <w:ind w:firstLine="708"/>
        <w:jc w:val="both"/>
        <w:rPr>
          <w:b w:val="0"/>
          <w:bCs/>
          <w:sz w:val="28"/>
        </w:rPr>
      </w:pPr>
    </w:p>
    <w:p w:rsidR="00AC1AC2" w:rsidRDefault="00AC1AC2" w:rsidP="00C47D2F">
      <w:pPr>
        <w:pStyle w:val="3"/>
        <w:spacing w:line="240" w:lineRule="auto"/>
        <w:ind w:firstLine="708"/>
        <w:jc w:val="both"/>
        <w:rPr>
          <w:b w:val="0"/>
          <w:bCs/>
          <w:sz w:val="28"/>
        </w:rPr>
      </w:pPr>
    </w:p>
    <w:p w:rsidR="00AC1AC2" w:rsidRDefault="00AC1AC2" w:rsidP="00C47D2F">
      <w:pPr>
        <w:pStyle w:val="3"/>
        <w:spacing w:line="240" w:lineRule="auto"/>
        <w:ind w:firstLine="708"/>
        <w:jc w:val="both"/>
        <w:rPr>
          <w:b w:val="0"/>
          <w:bCs/>
          <w:sz w:val="28"/>
        </w:rPr>
      </w:pPr>
    </w:p>
    <w:p w:rsidR="00AC1AC2" w:rsidRDefault="00AC1AC2" w:rsidP="00C47D2F">
      <w:pPr>
        <w:pStyle w:val="3"/>
        <w:spacing w:line="240" w:lineRule="auto"/>
        <w:ind w:firstLine="708"/>
        <w:jc w:val="both"/>
        <w:rPr>
          <w:b w:val="0"/>
          <w:bCs/>
          <w:sz w:val="28"/>
        </w:rPr>
      </w:pPr>
    </w:p>
    <w:p w:rsidR="00AC1AC2" w:rsidRDefault="00AC1AC2" w:rsidP="00C47D2F">
      <w:pPr>
        <w:pStyle w:val="3"/>
        <w:spacing w:line="240" w:lineRule="auto"/>
        <w:ind w:firstLine="708"/>
        <w:jc w:val="both"/>
        <w:rPr>
          <w:b w:val="0"/>
          <w:bCs/>
          <w:sz w:val="28"/>
        </w:rPr>
      </w:pPr>
    </w:p>
    <w:p w:rsidR="00AC1AC2" w:rsidRDefault="00AC1AC2" w:rsidP="00C47D2F">
      <w:pPr>
        <w:pStyle w:val="3"/>
        <w:spacing w:line="240" w:lineRule="auto"/>
        <w:ind w:firstLine="708"/>
        <w:jc w:val="both"/>
        <w:rPr>
          <w:b w:val="0"/>
          <w:bCs/>
          <w:sz w:val="28"/>
        </w:rPr>
      </w:pPr>
    </w:p>
    <w:p w:rsidR="00C47D2F" w:rsidRDefault="00C47D2F" w:rsidP="00C47D2F"/>
    <w:tbl>
      <w:tblPr>
        <w:tblW w:w="0" w:type="auto"/>
        <w:tblInd w:w="46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63"/>
      </w:tblGrid>
      <w:tr w:rsidR="00C47D2F" w:rsidRPr="005C5391" w:rsidTr="005C5391">
        <w:trPr>
          <w:trHeight w:val="2326"/>
        </w:trPr>
        <w:tc>
          <w:tcPr>
            <w:tcW w:w="4963" w:type="dxa"/>
            <w:tcBorders>
              <w:top w:val="nil"/>
              <w:left w:val="nil"/>
              <w:bottom w:val="nil"/>
              <w:right w:val="nil"/>
            </w:tcBorders>
          </w:tcPr>
          <w:p w:rsidR="00C47D2F" w:rsidRPr="005C5391" w:rsidRDefault="00C47D2F" w:rsidP="005C5391">
            <w:pPr>
              <w:pStyle w:val="a4"/>
              <w:spacing w:after="0"/>
              <w:ind w:left="0"/>
              <w:rPr>
                <w:b/>
              </w:rPr>
            </w:pPr>
            <w:r w:rsidRPr="005C5391">
              <w:rPr>
                <w:b/>
              </w:rPr>
              <w:lastRenderedPageBreak/>
              <w:t>СХВАЛЕНО</w:t>
            </w:r>
          </w:p>
          <w:p w:rsidR="00C47D2F" w:rsidRPr="005C5391" w:rsidRDefault="00C47D2F" w:rsidP="005C5391">
            <w:pPr>
              <w:pStyle w:val="a4"/>
              <w:spacing w:after="0"/>
              <w:ind w:left="0"/>
              <w:rPr>
                <w:b/>
              </w:rPr>
            </w:pPr>
            <w:r w:rsidRPr="005C5391">
              <w:rPr>
                <w:b/>
              </w:rPr>
              <w:t xml:space="preserve">Рішення міської ради </w:t>
            </w:r>
          </w:p>
          <w:p w:rsidR="00C47D2F" w:rsidRPr="005C5391" w:rsidRDefault="00C47D2F" w:rsidP="005C5391">
            <w:pPr>
              <w:pStyle w:val="a4"/>
              <w:spacing w:after="0"/>
              <w:ind w:left="0"/>
              <w:rPr>
                <w:b/>
              </w:rPr>
            </w:pPr>
            <w:r w:rsidRPr="005C5391">
              <w:rPr>
                <w:b/>
                <w:lang w:val="en-US"/>
              </w:rPr>
              <w:t>V</w:t>
            </w:r>
            <w:r w:rsidRPr="005C5391">
              <w:rPr>
                <w:b/>
              </w:rPr>
              <w:t xml:space="preserve">ІІ скликання </w:t>
            </w:r>
          </w:p>
          <w:p w:rsidR="00C47D2F" w:rsidRPr="005C5391" w:rsidRDefault="00193090" w:rsidP="005C5391">
            <w:pPr>
              <w:pStyle w:val="a4"/>
              <w:spacing w:after="0"/>
              <w:ind w:left="0"/>
              <w:rPr>
                <w:b/>
                <w:lang w:val="ru-RU"/>
              </w:rPr>
            </w:pPr>
            <w:r w:rsidRPr="005C5391">
              <w:rPr>
                <w:b/>
              </w:rPr>
              <w:t>26</w:t>
            </w:r>
            <w:r w:rsidR="00C47D2F" w:rsidRPr="005C5391">
              <w:rPr>
                <w:b/>
              </w:rPr>
              <w:t>.1</w:t>
            </w:r>
            <w:r w:rsidRPr="005C5391">
              <w:rPr>
                <w:b/>
              </w:rPr>
              <w:t>0</w:t>
            </w:r>
            <w:r w:rsidR="00C47D2F" w:rsidRPr="005C5391">
              <w:rPr>
                <w:b/>
              </w:rPr>
              <w:t>.201</w:t>
            </w:r>
            <w:r w:rsidRPr="005C5391">
              <w:rPr>
                <w:b/>
              </w:rPr>
              <w:t>7</w:t>
            </w:r>
            <w:r w:rsidR="00C47D2F" w:rsidRPr="005C5391">
              <w:rPr>
                <w:b/>
              </w:rPr>
              <w:t xml:space="preserve"> №</w:t>
            </w:r>
            <w:r w:rsidRPr="005C5391">
              <w:rPr>
                <w:b/>
              </w:rPr>
              <w:t>____</w:t>
            </w:r>
          </w:p>
          <w:p w:rsidR="00C47D2F" w:rsidRPr="005C5391" w:rsidRDefault="00C47D2F" w:rsidP="005C5391">
            <w:pPr>
              <w:pStyle w:val="a4"/>
              <w:spacing w:after="0"/>
              <w:ind w:left="0"/>
              <w:rPr>
                <w:b/>
                <w:sz w:val="8"/>
                <w:szCs w:val="8"/>
              </w:rPr>
            </w:pPr>
          </w:p>
          <w:p w:rsidR="00C47D2F" w:rsidRPr="005C5391" w:rsidRDefault="00C47D2F" w:rsidP="005C5391">
            <w:pPr>
              <w:pStyle w:val="a4"/>
              <w:spacing w:after="0"/>
              <w:ind w:left="0"/>
              <w:rPr>
                <w:b/>
                <w:sz w:val="8"/>
                <w:szCs w:val="8"/>
              </w:rPr>
            </w:pPr>
          </w:p>
          <w:p w:rsidR="00C47D2F" w:rsidRPr="005C5391" w:rsidRDefault="00C47D2F" w:rsidP="005C5391">
            <w:pPr>
              <w:pStyle w:val="a4"/>
              <w:spacing w:after="0"/>
              <w:ind w:left="0"/>
              <w:rPr>
                <w:b/>
                <w:sz w:val="8"/>
                <w:szCs w:val="8"/>
              </w:rPr>
            </w:pPr>
          </w:p>
          <w:p w:rsidR="00C47D2F" w:rsidRPr="005C5391" w:rsidRDefault="00C47D2F" w:rsidP="005C5391">
            <w:pPr>
              <w:pStyle w:val="a4"/>
              <w:spacing w:after="0"/>
              <w:ind w:left="0"/>
              <w:rPr>
                <w:b/>
                <w:sz w:val="8"/>
                <w:szCs w:val="8"/>
              </w:rPr>
            </w:pPr>
          </w:p>
          <w:p w:rsidR="00C47D2F" w:rsidRPr="005C5391" w:rsidRDefault="00193090" w:rsidP="00C47D2F">
            <w:pPr>
              <w:rPr>
                <w:b/>
                <w:szCs w:val="28"/>
              </w:rPr>
            </w:pPr>
            <w:r w:rsidRPr="005C5391">
              <w:rPr>
                <w:b/>
                <w:szCs w:val="28"/>
              </w:rPr>
              <w:t>Кабінет Міністрів України</w:t>
            </w:r>
          </w:p>
          <w:p w:rsidR="007F21E9" w:rsidRPr="005C5391" w:rsidRDefault="007F21E9" w:rsidP="00C47D2F">
            <w:pPr>
              <w:rPr>
                <w:b/>
                <w:szCs w:val="28"/>
              </w:rPr>
            </w:pPr>
          </w:p>
          <w:p w:rsidR="007F21E9" w:rsidRPr="005C5391" w:rsidRDefault="007F21E9" w:rsidP="00C47D2F">
            <w:pPr>
              <w:rPr>
                <w:b/>
                <w:szCs w:val="28"/>
              </w:rPr>
            </w:pPr>
            <w:r w:rsidRPr="005C5391">
              <w:rPr>
                <w:b/>
                <w:szCs w:val="28"/>
              </w:rPr>
              <w:t>Чернівецька обласна державна адміністрація</w:t>
            </w:r>
          </w:p>
          <w:p w:rsidR="007F21E9" w:rsidRPr="005C5391" w:rsidRDefault="007F21E9" w:rsidP="00C47D2F">
            <w:pPr>
              <w:rPr>
                <w:b/>
                <w:szCs w:val="28"/>
              </w:rPr>
            </w:pPr>
          </w:p>
        </w:tc>
      </w:tr>
    </w:tbl>
    <w:p w:rsidR="00193090" w:rsidRDefault="00193090" w:rsidP="00C47D2F">
      <w:pPr>
        <w:pStyle w:val="a4"/>
        <w:spacing w:after="0"/>
        <w:ind w:left="0"/>
        <w:jc w:val="center"/>
        <w:rPr>
          <w:b/>
        </w:rPr>
      </w:pPr>
    </w:p>
    <w:p w:rsidR="00C47D2F" w:rsidRDefault="00193090" w:rsidP="00C47D2F">
      <w:pPr>
        <w:pStyle w:val="a4"/>
        <w:spacing w:after="0"/>
        <w:ind w:left="0"/>
        <w:jc w:val="center"/>
        <w:rPr>
          <w:b/>
        </w:rPr>
      </w:pPr>
      <w:r>
        <w:rPr>
          <w:b/>
        </w:rPr>
        <w:t>ЗВЕРНЕННЯ</w:t>
      </w:r>
    </w:p>
    <w:p w:rsidR="00C47D2F" w:rsidRDefault="00C47D2F" w:rsidP="00C47D2F">
      <w:pPr>
        <w:jc w:val="center"/>
        <w:rPr>
          <w:b/>
          <w:szCs w:val="28"/>
        </w:rPr>
      </w:pPr>
    </w:p>
    <w:p w:rsidR="00C47D2F" w:rsidRDefault="00C47D2F" w:rsidP="00C47D2F">
      <w:pPr>
        <w:jc w:val="both"/>
        <w:rPr>
          <w:szCs w:val="28"/>
        </w:rPr>
      </w:pPr>
      <w:r>
        <w:rPr>
          <w:szCs w:val="28"/>
        </w:rPr>
        <w:tab/>
        <w:t xml:space="preserve">Рішенням міської ради </w:t>
      </w:r>
      <w:r>
        <w:rPr>
          <w:szCs w:val="28"/>
          <w:lang w:val="en-US"/>
        </w:rPr>
        <w:t>V</w:t>
      </w:r>
      <w:r w:rsidR="00193090">
        <w:rPr>
          <w:szCs w:val="28"/>
        </w:rPr>
        <w:t>І</w:t>
      </w:r>
      <w:r>
        <w:rPr>
          <w:szCs w:val="28"/>
        </w:rPr>
        <w:t xml:space="preserve"> скликання від </w:t>
      </w:r>
      <w:r w:rsidR="00193090">
        <w:rPr>
          <w:szCs w:val="28"/>
        </w:rPr>
        <w:t>27</w:t>
      </w:r>
      <w:r>
        <w:rPr>
          <w:szCs w:val="28"/>
        </w:rPr>
        <w:t>.0</w:t>
      </w:r>
      <w:r w:rsidR="00193090">
        <w:rPr>
          <w:szCs w:val="28"/>
        </w:rPr>
        <w:t>3</w:t>
      </w:r>
      <w:r>
        <w:rPr>
          <w:szCs w:val="28"/>
        </w:rPr>
        <w:t>.20</w:t>
      </w:r>
      <w:r w:rsidR="00193090">
        <w:rPr>
          <w:szCs w:val="28"/>
        </w:rPr>
        <w:t>1</w:t>
      </w:r>
      <w:r>
        <w:rPr>
          <w:szCs w:val="28"/>
        </w:rPr>
        <w:t>4</w:t>
      </w:r>
      <w:r w:rsidR="007F21E9">
        <w:rPr>
          <w:szCs w:val="28"/>
        </w:rPr>
        <w:t xml:space="preserve"> </w:t>
      </w:r>
      <w:r>
        <w:rPr>
          <w:szCs w:val="28"/>
        </w:rPr>
        <w:t>р</w:t>
      </w:r>
      <w:r w:rsidR="007F21E9">
        <w:rPr>
          <w:szCs w:val="28"/>
        </w:rPr>
        <w:t>оку</w:t>
      </w:r>
      <w:r>
        <w:rPr>
          <w:szCs w:val="28"/>
        </w:rPr>
        <w:t xml:space="preserve"> №</w:t>
      </w:r>
      <w:r w:rsidR="00193090">
        <w:rPr>
          <w:szCs w:val="28"/>
        </w:rPr>
        <w:t>1171</w:t>
      </w:r>
      <w:r>
        <w:rPr>
          <w:szCs w:val="28"/>
        </w:rPr>
        <w:t xml:space="preserve">              </w:t>
      </w:r>
      <w:r w:rsidR="00193090">
        <w:rPr>
          <w:szCs w:val="28"/>
        </w:rPr>
        <w:t>затверджено містобудівну документацію «Коригування генерального плану міста Чернівців»</w:t>
      </w:r>
      <w:r>
        <w:rPr>
          <w:szCs w:val="28"/>
        </w:rPr>
        <w:t>.</w:t>
      </w:r>
    </w:p>
    <w:p w:rsidR="00C47D2F" w:rsidRDefault="00C47D2F" w:rsidP="00C47D2F">
      <w:pPr>
        <w:jc w:val="both"/>
        <w:rPr>
          <w:szCs w:val="28"/>
        </w:rPr>
      </w:pPr>
    </w:p>
    <w:p w:rsidR="009B620B" w:rsidRDefault="009B620B" w:rsidP="009B620B">
      <w:pPr>
        <w:ind w:firstLine="708"/>
        <w:jc w:val="both"/>
        <w:rPr>
          <w:szCs w:val="28"/>
        </w:rPr>
      </w:pPr>
      <w:r>
        <w:rPr>
          <w:szCs w:val="28"/>
        </w:rPr>
        <w:t xml:space="preserve">За час, що минув з дня прийняття зазначеного вище рішення міської ради, </w:t>
      </w:r>
      <w:r w:rsidR="007F21E9">
        <w:rPr>
          <w:szCs w:val="28"/>
        </w:rPr>
        <w:t>постала</w:t>
      </w:r>
      <w:r>
        <w:rPr>
          <w:szCs w:val="28"/>
        </w:rPr>
        <w:t xml:space="preserve"> необхідність, як у коригуванні Генерального плану міста</w:t>
      </w:r>
      <w:r w:rsidR="007F21E9">
        <w:rPr>
          <w:szCs w:val="28"/>
        </w:rPr>
        <w:t>,</w:t>
      </w:r>
      <w:r>
        <w:rPr>
          <w:szCs w:val="28"/>
        </w:rPr>
        <w:t xml:space="preserve"> так і окремих його розділів, у зв’язку з потребою якісного виконання матеріалів</w:t>
      </w:r>
      <w:r w:rsidR="001D4187">
        <w:rPr>
          <w:szCs w:val="28"/>
        </w:rPr>
        <w:t xml:space="preserve"> містобудівної документації, приведення їх до вимог сьогодення</w:t>
      </w:r>
      <w:r>
        <w:rPr>
          <w:szCs w:val="28"/>
        </w:rPr>
        <w:t xml:space="preserve"> та </w:t>
      </w:r>
      <w:r w:rsidR="001D4187">
        <w:rPr>
          <w:szCs w:val="28"/>
        </w:rPr>
        <w:t xml:space="preserve">забезпечення </w:t>
      </w:r>
      <w:r w:rsidR="005C471B">
        <w:rPr>
          <w:szCs w:val="28"/>
        </w:rPr>
        <w:t>сталого</w:t>
      </w:r>
      <w:r>
        <w:rPr>
          <w:szCs w:val="28"/>
        </w:rPr>
        <w:t xml:space="preserve"> соціально-економічного розвитку</w:t>
      </w:r>
      <w:r w:rsidR="001D4187">
        <w:rPr>
          <w:szCs w:val="28"/>
        </w:rPr>
        <w:t xml:space="preserve"> міста</w:t>
      </w:r>
      <w:r>
        <w:rPr>
          <w:szCs w:val="28"/>
        </w:rPr>
        <w:t xml:space="preserve">.  </w:t>
      </w:r>
    </w:p>
    <w:p w:rsidR="009B620B" w:rsidRDefault="009B620B" w:rsidP="009B620B">
      <w:pPr>
        <w:ind w:firstLine="708"/>
        <w:jc w:val="both"/>
        <w:rPr>
          <w:szCs w:val="28"/>
        </w:rPr>
      </w:pPr>
    </w:p>
    <w:p w:rsidR="009B620B" w:rsidRPr="005A236B" w:rsidRDefault="009B620B" w:rsidP="009B620B">
      <w:pPr>
        <w:ind w:firstLine="708"/>
        <w:jc w:val="both"/>
      </w:pPr>
      <w:r>
        <w:rPr>
          <w:szCs w:val="28"/>
        </w:rPr>
        <w:t xml:space="preserve">Згідно з </w:t>
      </w:r>
      <w:r w:rsidRPr="005A236B">
        <w:t xml:space="preserve">частиною 9 статті 17 Закону України «Про регулювання містобудівної діяльності» </w:t>
      </w:r>
      <w:r>
        <w:t>з</w:t>
      </w:r>
      <w:r w:rsidRPr="005A236B">
        <w:t xml:space="preserve">міни до генерального плану населеного пункту можуть вноситися </w:t>
      </w:r>
      <w:r w:rsidRPr="009B620B">
        <w:t>не частіше, ніж один раз на п’ять років.</w:t>
      </w:r>
      <w:r>
        <w:t xml:space="preserve"> </w:t>
      </w:r>
      <w:bookmarkStart w:id="1" w:name="n173"/>
      <w:bookmarkEnd w:id="1"/>
      <w:r w:rsidRPr="005A236B">
        <w:t>Такі зміни вносяться органом місцевого самоврядування, який затверджував генеральний план населеного пункту. Питання про дострокове внесення змін до генерального плану населеного пункту може порушуватися за результатами містобудівного моніторингу перед відповідною сільською, селищною, міською радою відповідною місцевою державною адміністрацією.</w:t>
      </w:r>
    </w:p>
    <w:p w:rsidR="009B620B" w:rsidRPr="005A236B" w:rsidRDefault="009B620B" w:rsidP="009B620B">
      <w:pPr>
        <w:ind w:firstLine="708"/>
        <w:jc w:val="both"/>
      </w:pPr>
      <w:bookmarkStart w:id="2" w:name="n174"/>
      <w:bookmarkStart w:id="3" w:name="n175"/>
      <w:bookmarkEnd w:id="2"/>
      <w:bookmarkEnd w:id="3"/>
      <w:r w:rsidRPr="005A236B">
        <w:t>У разі виникнення державної необхідності рішення щодо доцільності внесення змін до генерального плану населеного пункту приймається Кабінетом Міністрів України.</w:t>
      </w:r>
    </w:p>
    <w:p w:rsidR="009B620B" w:rsidRDefault="009B620B" w:rsidP="00C47D2F">
      <w:pPr>
        <w:jc w:val="both"/>
        <w:rPr>
          <w:szCs w:val="28"/>
        </w:rPr>
      </w:pPr>
    </w:p>
    <w:p w:rsidR="001D4187" w:rsidRDefault="009B620B" w:rsidP="001D4187">
      <w:pPr>
        <w:jc w:val="both"/>
      </w:pPr>
      <w:r>
        <w:rPr>
          <w:szCs w:val="28"/>
        </w:rPr>
        <w:tab/>
      </w:r>
      <w:r w:rsidR="001D4187">
        <w:rPr>
          <w:szCs w:val="28"/>
        </w:rPr>
        <w:t xml:space="preserve">З метою перегляду </w:t>
      </w:r>
      <w:r w:rsidR="007F21E9">
        <w:rPr>
          <w:szCs w:val="28"/>
        </w:rPr>
        <w:t>стратегічного розвитку території міста</w:t>
      </w:r>
      <w:r w:rsidR="001D4187">
        <w:rPr>
          <w:szCs w:val="28"/>
        </w:rPr>
        <w:t xml:space="preserve"> </w:t>
      </w:r>
      <w:r w:rsidR="007F21E9">
        <w:rPr>
          <w:szCs w:val="28"/>
        </w:rPr>
        <w:t xml:space="preserve">та </w:t>
      </w:r>
      <w:r w:rsidR="001D4187">
        <w:rPr>
          <w:szCs w:val="28"/>
        </w:rPr>
        <w:t>вирішення проблемних питань</w:t>
      </w:r>
      <w:r w:rsidR="001D4187">
        <w:t xml:space="preserve">, просимо </w:t>
      </w:r>
      <w:r w:rsidR="007F21E9">
        <w:t>надати дозвіл на</w:t>
      </w:r>
      <w:r w:rsidR="001D4187">
        <w:t xml:space="preserve"> </w:t>
      </w:r>
      <w:r w:rsidR="007F21E9">
        <w:t>коригування Г</w:t>
      </w:r>
      <w:r w:rsidR="001D4187">
        <w:t>енерального плану міста Чернівці.</w:t>
      </w:r>
    </w:p>
    <w:p w:rsidR="001D4187" w:rsidRDefault="001D4187" w:rsidP="001D4187">
      <w:pPr>
        <w:jc w:val="both"/>
      </w:pPr>
      <w:r>
        <w:t xml:space="preserve"> </w:t>
      </w:r>
    </w:p>
    <w:p w:rsidR="00AC1AC2" w:rsidRDefault="00AC1AC2" w:rsidP="001D4187">
      <w:pPr>
        <w:jc w:val="both"/>
      </w:pPr>
    </w:p>
    <w:p w:rsidR="007F21E9" w:rsidRDefault="007F21E9" w:rsidP="00C47D2F">
      <w:pPr>
        <w:pStyle w:val="a4"/>
        <w:spacing w:after="0"/>
        <w:ind w:left="0"/>
        <w:jc w:val="both"/>
        <w:rPr>
          <w:b/>
          <w:szCs w:val="28"/>
        </w:rPr>
      </w:pPr>
      <w:r>
        <w:rPr>
          <w:b/>
          <w:szCs w:val="28"/>
        </w:rPr>
        <w:t>Д</w:t>
      </w:r>
      <w:r w:rsidR="00C47D2F" w:rsidRPr="00AE0776">
        <w:rPr>
          <w:b/>
          <w:szCs w:val="28"/>
        </w:rPr>
        <w:t>епутат</w:t>
      </w:r>
      <w:r>
        <w:rPr>
          <w:b/>
          <w:szCs w:val="28"/>
        </w:rPr>
        <w:t xml:space="preserve">и </w:t>
      </w:r>
      <w:r w:rsidR="00C47D2F" w:rsidRPr="00AE0776">
        <w:rPr>
          <w:b/>
          <w:szCs w:val="28"/>
        </w:rPr>
        <w:t xml:space="preserve">Чернівецької міської ради </w:t>
      </w:r>
    </w:p>
    <w:p w:rsidR="00C47D2F" w:rsidRDefault="00C47D2F" w:rsidP="00C47D2F">
      <w:pPr>
        <w:pStyle w:val="a4"/>
        <w:spacing w:after="0"/>
        <w:ind w:left="0"/>
        <w:jc w:val="both"/>
        <w:rPr>
          <w:b/>
          <w:szCs w:val="28"/>
        </w:rPr>
      </w:pPr>
      <w:r w:rsidRPr="00AE0776">
        <w:rPr>
          <w:b/>
          <w:szCs w:val="28"/>
          <w:lang w:val="en-US"/>
        </w:rPr>
        <w:t>V</w:t>
      </w:r>
      <w:r w:rsidRPr="00AE0776">
        <w:rPr>
          <w:b/>
          <w:szCs w:val="28"/>
        </w:rPr>
        <w:t>І</w:t>
      </w:r>
      <w:r>
        <w:rPr>
          <w:b/>
          <w:szCs w:val="28"/>
        </w:rPr>
        <w:t>І</w:t>
      </w:r>
      <w:r w:rsidRPr="00AE0776">
        <w:rPr>
          <w:b/>
          <w:szCs w:val="28"/>
        </w:rPr>
        <w:t xml:space="preserve"> скликання</w:t>
      </w:r>
    </w:p>
    <w:p w:rsidR="00C47D2F" w:rsidRPr="00AE0776" w:rsidRDefault="00C47D2F" w:rsidP="00C47D2F">
      <w:pPr>
        <w:pStyle w:val="a4"/>
        <w:spacing w:after="0"/>
        <w:ind w:left="0"/>
        <w:jc w:val="both"/>
        <w:rPr>
          <w:b/>
          <w:szCs w:val="28"/>
        </w:rPr>
      </w:pPr>
    </w:p>
    <w:p w:rsidR="00C47D2F" w:rsidRPr="00992839" w:rsidRDefault="00C47D2F" w:rsidP="00C47D2F">
      <w:pPr>
        <w:pStyle w:val="a4"/>
        <w:spacing w:after="0"/>
        <w:ind w:left="0"/>
        <w:jc w:val="both"/>
        <w:rPr>
          <w:b/>
        </w:rPr>
      </w:pPr>
      <w:r w:rsidRPr="00992839">
        <w:rPr>
          <w:b/>
        </w:rPr>
        <w:t xml:space="preserve">Чернівецький міський голова                                                      </w:t>
      </w:r>
      <w:r>
        <w:rPr>
          <w:b/>
        </w:rPr>
        <w:t xml:space="preserve">     </w:t>
      </w:r>
      <w:r w:rsidRPr="00992839">
        <w:rPr>
          <w:b/>
        </w:rPr>
        <w:t>О.Каспрук</w:t>
      </w:r>
    </w:p>
    <w:p w:rsidR="00C47D2F" w:rsidRPr="00A31386" w:rsidRDefault="00C47D2F" w:rsidP="00C47D2F"/>
    <w:p w:rsidR="00157BD0" w:rsidRDefault="00157BD0" w:rsidP="00C47D2F"/>
    <w:sectPr w:rsidR="00157BD0">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PMingLiU">
    <w:altName w:val="新細明體"/>
    <w:panose1 w:val="02010601000101010101"/>
    <w:charset w:val="88"/>
    <w:family w:val="auto"/>
    <w:pitch w:val="variable"/>
    <w:sig w:usb0="00000001" w:usb1="08080000" w:usb2="00000010" w:usb3="00000000" w:csb0="00100000"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7D2F"/>
    <w:rsid w:val="00026F1C"/>
    <w:rsid w:val="00157BD0"/>
    <w:rsid w:val="00193090"/>
    <w:rsid w:val="001D4187"/>
    <w:rsid w:val="002C34EF"/>
    <w:rsid w:val="00304EC1"/>
    <w:rsid w:val="00553BAB"/>
    <w:rsid w:val="005C471B"/>
    <w:rsid w:val="005C5391"/>
    <w:rsid w:val="005F43E1"/>
    <w:rsid w:val="007F21E9"/>
    <w:rsid w:val="009208BE"/>
    <w:rsid w:val="009B620B"/>
    <w:rsid w:val="00AC1AC2"/>
    <w:rsid w:val="00C47D2F"/>
    <w:rsid w:val="00C66349"/>
    <w:rsid w:val="00D05443"/>
    <w:rsid w:val="00D2598A"/>
    <w:rsid w:val="00F55D81"/>
    <w:rsid w:val="00FE23A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8C2B7523-800A-4A5F-947D-2A60028C5E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47D2F"/>
    <w:rPr>
      <w:rFonts w:eastAsia="PMingLiU"/>
      <w:sz w:val="28"/>
      <w:szCs w:val="24"/>
      <w:lang w:val="uk-UA"/>
    </w:rPr>
  </w:style>
  <w:style w:type="paragraph" w:styleId="4">
    <w:name w:val="heading 4"/>
    <w:basedOn w:val="a"/>
    <w:next w:val="a"/>
    <w:qFormat/>
    <w:rsid w:val="00C47D2F"/>
    <w:pPr>
      <w:keepNext/>
      <w:spacing w:line="360" w:lineRule="auto"/>
      <w:jc w:val="center"/>
      <w:outlineLvl w:val="3"/>
    </w:pPr>
    <w:rPr>
      <w:b/>
      <w:sz w:val="36"/>
    </w:rPr>
  </w:style>
  <w:style w:type="paragraph" w:styleId="5">
    <w:name w:val="heading 5"/>
    <w:basedOn w:val="a"/>
    <w:next w:val="a"/>
    <w:qFormat/>
    <w:rsid w:val="00C47D2F"/>
    <w:pPr>
      <w:keepNext/>
      <w:spacing w:line="360" w:lineRule="auto"/>
      <w:jc w:val="center"/>
      <w:outlineLvl w:val="4"/>
    </w:pPr>
    <w:rPr>
      <w:b/>
      <w:sz w:val="32"/>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customStyle="1" w:styleId="heading1">
    <w:name w:val="heading 1"/>
    <w:basedOn w:val="a"/>
    <w:next w:val="a"/>
    <w:rsid w:val="00C47D2F"/>
    <w:pPr>
      <w:keepNext/>
      <w:jc w:val="center"/>
      <w:outlineLvl w:val="0"/>
    </w:pPr>
    <w:rPr>
      <w:szCs w:val="20"/>
    </w:rPr>
  </w:style>
  <w:style w:type="paragraph" w:styleId="3">
    <w:name w:val="Body Text 3"/>
    <w:basedOn w:val="a"/>
    <w:link w:val="30"/>
    <w:rsid w:val="00C47D2F"/>
    <w:pPr>
      <w:autoSpaceDE w:val="0"/>
      <w:autoSpaceDN w:val="0"/>
      <w:spacing w:line="360" w:lineRule="auto"/>
      <w:jc w:val="center"/>
    </w:pPr>
    <w:rPr>
      <w:b/>
      <w:sz w:val="36"/>
      <w:szCs w:val="20"/>
    </w:rPr>
  </w:style>
  <w:style w:type="paragraph" w:styleId="a3">
    <w:name w:val="caption"/>
    <w:basedOn w:val="a"/>
    <w:next w:val="a"/>
    <w:qFormat/>
    <w:rsid w:val="00C47D2F"/>
    <w:pPr>
      <w:jc w:val="center"/>
    </w:pPr>
    <w:rPr>
      <w:b/>
      <w:sz w:val="36"/>
    </w:rPr>
  </w:style>
  <w:style w:type="paragraph" w:styleId="a4">
    <w:name w:val="Body Text Indent"/>
    <w:basedOn w:val="a"/>
    <w:rsid w:val="00C47D2F"/>
    <w:pPr>
      <w:spacing w:after="120"/>
      <w:ind w:left="283"/>
    </w:pPr>
  </w:style>
  <w:style w:type="character" w:customStyle="1" w:styleId="30">
    <w:name w:val="Основной текст 3 Знак"/>
    <w:basedOn w:val="a0"/>
    <w:link w:val="3"/>
    <w:locked/>
    <w:rsid w:val="00C47D2F"/>
    <w:rPr>
      <w:rFonts w:eastAsia="PMingLiU"/>
      <w:b/>
      <w:sz w:val="36"/>
      <w:lang w:val="uk-UA" w:eastAsia="ru-RU" w:bidi="ar-SA"/>
    </w:rPr>
  </w:style>
  <w:style w:type="table" w:styleId="a5">
    <w:name w:val="Table Grid"/>
    <w:basedOn w:val="a1"/>
    <w:rsid w:val="00C47D2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6">
    <w:name w:val=" Знак Знак Знак Знак Знак Знак"/>
    <w:basedOn w:val="a"/>
    <w:rsid w:val="009B620B"/>
    <w:rPr>
      <w:rFonts w:ascii="Verdana" w:eastAsia="Times New Roman" w:hAnsi="Verdana" w:cs="Verdana"/>
      <w:sz w:val="20"/>
      <w:szCs w:val="20"/>
      <w:lang w:val="en-US" w:eastAsia="en-US"/>
    </w:rPr>
  </w:style>
  <w:style w:type="character" w:customStyle="1" w:styleId="2">
    <w:name w:val="Основной текст (2)"/>
    <w:basedOn w:val="a0"/>
    <w:rsid w:val="007F21E9"/>
    <w:rPr>
      <w:rFonts w:cs="Times New Roman"/>
      <w:b/>
      <w:bCs/>
      <w:color w:val="000000"/>
      <w:spacing w:val="12"/>
      <w:w w:val="100"/>
      <w:position w:val="0"/>
      <w:sz w:val="23"/>
      <w:szCs w:val="23"/>
      <w:lang w:val="uk-UA" w:eastAsia="uk-UA"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430</Words>
  <Characters>2456</Characters>
  <Application>Microsoft Office Word</Application>
  <DocSecurity>0</DocSecurity>
  <Lines>20</Lines>
  <Paragraphs>5</Paragraphs>
  <ScaleCrop>false</ScaleCrop>
  <HeadingPairs>
    <vt:vector size="2" baseType="variant">
      <vt:variant>
        <vt:lpstr>Название</vt:lpstr>
      </vt:variant>
      <vt:variant>
        <vt:i4>1</vt:i4>
      </vt:variant>
    </vt:vector>
  </HeadingPairs>
  <TitlesOfParts>
    <vt:vector size="1" baseType="lpstr">
      <vt:lpstr> </vt:lpstr>
    </vt:vector>
  </TitlesOfParts>
  <Company>rada</Company>
  <LinksUpToDate>false</LinksUpToDate>
  <CharactersWithSpaces>2881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Protokl4</dc:creator>
  <cp:keywords/>
  <dc:description/>
  <cp:lastModifiedBy>Kompvid2</cp:lastModifiedBy>
  <cp:revision>2</cp:revision>
  <dcterms:created xsi:type="dcterms:W3CDTF">2017-09-26T13:55:00Z</dcterms:created>
  <dcterms:modified xsi:type="dcterms:W3CDTF">2017-09-26T13:55:00Z</dcterms:modified>
</cp:coreProperties>
</file>