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39" w:rsidRDefault="00BC7A76" w:rsidP="00B81C39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C39" w:rsidRDefault="00B81C39" w:rsidP="00B81C39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81C39" w:rsidRDefault="00B81C39" w:rsidP="00B81C39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81C39" w:rsidRDefault="0059631B" w:rsidP="00B81C39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_____</w:t>
      </w:r>
      <w:r w:rsidR="00B81C39">
        <w:rPr>
          <w:b/>
          <w:sz w:val="30"/>
          <w:szCs w:val="30"/>
          <w:lang w:val="uk-UA"/>
        </w:rPr>
        <w:t xml:space="preserve">сесія  </w:t>
      </w:r>
      <w:r w:rsidR="00B81C39">
        <w:rPr>
          <w:b/>
          <w:sz w:val="30"/>
          <w:szCs w:val="30"/>
          <w:lang w:val="en-US"/>
        </w:rPr>
        <w:t>V</w:t>
      </w:r>
      <w:r w:rsidR="00B81C39">
        <w:rPr>
          <w:b/>
          <w:sz w:val="30"/>
          <w:szCs w:val="30"/>
          <w:lang w:val="uk-UA"/>
        </w:rPr>
        <w:t>ІІ скликання</w:t>
      </w:r>
    </w:p>
    <w:p w:rsidR="00B81C39" w:rsidRDefault="00B81C39" w:rsidP="00B81C39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81C39" w:rsidRDefault="00B81C39" w:rsidP="00B81C39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B81C39" w:rsidRDefault="004C5C46" w:rsidP="00B81C39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</w:t>
      </w:r>
      <w:r w:rsidR="000172AB"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 xml:space="preserve">     </w:t>
      </w:r>
      <w:r w:rsidR="00B81C39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="00B81C39">
        <w:rPr>
          <w:sz w:val="28"/>
          <w:szCs w:val="28"/>
          <w:lang w:val="uk-UA"/>
        </w:rPr>
        <w:t xml:space="preserve"> </w:t>
      </w:r>
      <w:r w:rsidR="00B81C39" w:rsidRPr="00E9122D">
        <w:rPr>
          <w:sz w:val="28"/>
          <w:szCs w:val="28"/>
          <w:lang w:val="uk-UA"/>
        </w:rPr>
        <w:t xml:space="preserve"> </w:t>
      </w:r>
      <w:r w:rsidR="00B81C39" w:rsidRPr="00E35136">
        <w:rPr>
          <w:sz w:val="28"/>
          <w:szCs w:val="28"/>
          <w:lang w:val="uk-UA"/>
        </w:rPr>
        <w:t xml:space="preserve">№  </w:t>
      </w:r>
      <w:r w:rsidR="00B81C39">
        <w:rPr>
          <w:sz w:val="28"/>
          <w:szCs w:val="28"/>
          <w:lang w:val="uk-UA"/>
        </w:rPr>
        <w:t xml:space="preserve">_____      </w:t>
      </w:r>
      <w:r w:rsidR="00B81C39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81C39">
        <w:rPr>
          <w:sz w:val="28"/>
          <w:szCs w:val="28"/>
          <w:lang w:val="uk-UA"/>
        </w:rPr>
        <w:t>м. Чернівці</w:t>
      </w:r>
    </w:p>
    <w:p w:rsidR="00B81C39" w:rsidRPr="005349EB" w:rsidRDefault="00B81C39" w:rsidP="00B81C39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81C39" w:rsidRDefault="00B81C39" w:rsidP="00B81C39">
      <w:pPr>
        <w:pStyle w:val="a7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</w:p>
    <w:p w:rsidR="00B81C39" w:rsidRDefault="0059631B" w:rsidP="00B81C39">
      <w:pPr>
        <w:pStyle w:val="a7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Мамунчак А.В.</w:t>
      </w:r>
    </w:p>
    <w:p w:rsidR="00B81C39" w:rsidRPr="00DB2513" w:rsidRDefault="00B81C39" w:rsidP="00B81C39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:rsidR="00B81C39" w:rsidRPr="00193F64" w:rsidRDefault="00B81C39" w:rsidP="00B81C39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C5C46"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 w:rsidR="004C5C4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 w:rsidR="0059631B">
        <w:rPr>
          <w:rFonts w:ascii="Times New Roman" w:hAnsi="Times New Roman"/>
          <w:sz w:val="28"/>
          <w:szCs w:val="28"/>
        </w:rPr>
        <w:t>. Чернівців на 2016 – 2018 роки</w:t>
      </w:r>
      <w:r w:rsidR="0059631B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 із протоколу</w:t>
      </w:r>
      <w:r w:rsidR="005963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3A3BDC">
        <w:rPr>
          <w:rFonts w:ascii="Times New Roman" w:hAnsi="Times New Roman"/>
          <w:sz w:val="28"/>
          <w:szCs w:val="28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59631B">
        <w:rPr>
          <w:rFonts w:ascii="Times New Roman" w:hAnsi="Times New Roman"/>
          <w:sz w:val="28"/>
          <w:szCs w:val="28"/>
          <w:lang w:val="uk-UA"/>
        </w:rPr>
        <w:t>29.03.</w:t>
      </w:r>
      <w:r w:rsidR="004C5C46">
        <w:rPr>
          <w:rFonts w:ascii="Times New Roman" w:hAnsi="Times New Roman"/>
          <w:sz w:val="28"/>
          <w:szCs w:val="28"/>
          <w:lang w:val="uk-UA"/>
        </w:rPr>
        <w:t>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59631B">
        <w:rPr>
          <w:rFonts w:ascii="Times New Roman" w:hAnsi="Times New Roman"/>
          <w:sz w:val="28"/>
          <w:szCs w:val="28"/>
          <w:lang w:val="uk-UA"/>
        </w:rPr>
        <w:t>3</w:t>
      </w:r>
      <w:r w:rsidRPr="00193F64">
        <w:rPr>
          <w:rFonts w:ascii="Times New Roman" w:hAnsi="Times New Roman"/>
          <w:sz w:val="28"/>
          <w:szCs w:val="28"/>
        </w:rPr>
        <w:t>, Чернівецька міська рада</w:t>
      </w:r>
    </w:p>
    <w:p w:rsidR="00B81C39" w:rsidRPr="000435E7" w:rsidRDefault="00B81C39" w:rsidP="00B81C39">
      <w:pPr>
        <w:ind w:firstLine="708"/>
        <w:jc w:val="center"/>
        <w:rPr>
          <w:b/>
          <w:sz w:val="16"/>
          <w:szCs w:val="16"/>
          <w:lang w:val="uk-UA"/>
        </w:rPr>
      </w:pPr>
    </w:p>
    <w:p w:rsidR="00B81C39" w:rsidRDefault="00B81C39" w:rsidP="00B81C39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1C39" w:rsidRPr="002F6FD5" w:rsidRDefault="00B81C39" w:rsidP="00B81C39">
      <w:pPr>
        <w:ind w:firstLine="720"/>
        <w:jc w:val="center"/>
        <w:rPr>
          <w:b/>
          <w:sz w:val="10"/>
          <w:szCs w:val="10"/>
          <w:lang w:val="uk-UA"/>
        </w:rPr>
      </w:pPr>
    </w:p>
    <w:p w:rsidR="00B81C39" w:rsidRDefault="00B81C39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грошову допомогу</w:t>
      </w:r>
      <w:r>
        <w:rPr>
          <w:b/>
          <w:bCs/>
          <w:sz w:val="28"/>
          <w:szCs w:val="28"/>
          <w:lang w:val="uk-UA"/>
        </w:rPr>
        <w:t xml:space="preserve"> </w:t>
      </w:r>
      <w:r w:rsidR="0059631B">
        <w:rPr>
          <w:b/>
          <w:bCs/>
          <w:sz w:val="28"/>
          <w:szCs w:val="28"/>
          <w:lang w:val="uk-UA"/>
        </w:rPr>
        <w:t>Мамунчак Аліні Вікторівні</w:t>
      </w:r>
      <w:r>
        <w:rPr>
          <w:b/>
          <w:bCs/>
          <w:sz w:val="28"/>
          <w:szCs w:val="28"/>
          <w:lang w:val="uk-UA"/>
        </w:rPr>
        <w:t xml:space="preserve"> </w:t>
      </w:r>
      <w:r w:rsidRPr="00B81C39">
        <w:rPr>
          <w:bCs/>
          <w:lang w:val="uk-UA"/>
        </w:rPr>
        <w:t>(</w:t>
      </w:r>
      <w:r w:rsidR="00AE46DF">
        <w:rPr>
          <w:bCs/>
          <w:sz w:val="28"/>
          <w:szCs w:val="28"/>
          <w:lang w:val="uk-UA"/>
        </w:rPr>
        <w:t>…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 w:rsidR="00AE46DF">
        <w:rPr>
          <w:bCs/>
          <w:sz w:val="28"/>
          <w:szCs w:val="28"/>
          <w:lang w:val="uk-UA"/>
        </w:rPr>
        <w:t>…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="00AE46D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в сумі </w:t>
      </w:r>
      <w:r w:rsidR="004C5C46">
        <w:rPr>
          <w:sz w:val="28"/>
          <w:szCs w:val="28"/>
          <w:lang w:val="uk-UA"/>
        </w:rPr>
        <w:t>80</w:t>
      </w:r>
      <w:r w:rsidR="005963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000 грн. (без оподаткування).</w:t>
      </w:r>
    </w:p>
    <w:p w:rsidR="00B81C39" w:rsidRPr="003A3BDC" w:rsidRDefault="00B81C39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</w:p>
    <w:p w:rsidR="00B81C39" w:rsidRPr="006063C2" w:rsidRDefault="00B81C39" w:rsidP="00B81C39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</w:t>
      </w:r>
      <w:r w:rsidR="000172AB">
        <w:rPr>
          <w:sz w:val="28"/>
          <w:szCs w:val="28"/>
          <w:lang w:val="uk-UA"/>
        </w:rPr>
        <w:t>забезпечити виплату матеріальної допомоги в розмірі, передбаченому пунктом 1 цього рішення, здійснивши</w:t>
      </w:r>
      <w:r>
        <w:rPr>
          <w:sz w:val="28"/>
          <w:szCs w:val="28"/>
          <w:lang w:val="uk-UA"/>
        </w:rPr>
        <w:t xml:space="preserve"> нарахування та оподаткування </w:t>
      </w:r>
      <w:r w:rsidR="000172AB">
        <w:rPr>
          <w:sz w:val="28"/>
          <w:szCs w:val="28"/>
          <w:lang w:val="uk-UA"/>
        </w:rPr>
        <w:t>згідно чинного законодавства.</w:t>
      </w:r>
    </w:p>
    <w:p w:rsidR="00B81C39" w:rsidRDefault="00B81C39" w:rsidP="00B81C39">
      <w:pPr>
        <w:ind w:firstLine="720"/>
        <w:jc w:val="both"/>
        <w:rPr>
          <w:sz w:val="16"/>
          <w:szCs w:val="16"/>
          <w:lang w:val="uk-UA"/>
        </w:rPr>
      </w:pPr>
    </w:p>
    <w:p w:rsidR="00FD7A7D" w:rsidRDefault="00FD7A7D" w:rsidP="00B81C39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FD7A7D" w:rsidRPr="009B4E86" w:rsidRDefault="00FD7A7D" w:rsidP="00B81C39">
      <w:pPr>
        <w:ind w:firstLine="720"/>
        <w:jc w:val="both"/>
        <w:rPr>
          <w:sz w:val="16"/>
          <w:szCs w:val="16"/>
          <w:lang w:val="uk-UA"/>
        </w:rPr>
      </w:pPr>
    </w:p>
    <w:p w:rsidR="00B81C39" w:rsidRDefault="00B81C39" w:rsidP="00B81C39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FD7A7D">
        <w:rPr>
          <w:b/>
          <w:sz w:val="28"/>
          <w:szCs w:val="28"/>
          <w:lang w:val="uk-UA"/>
        </w:rPr>
        <w:t>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81C39" w:rsidRPr="003A3BDC" w:rsidRDefault="00B81C39" w:rsidP="00B81C39">
      <w:pPr>
        <w:ind w:firstLine="540"/>
        <w:jc w:val="both"/>
        <w:rPr>
          <w:sz w:val="16"/>
          <w:szCs w:val="16"/>
          <w:lang w:val="uk-UA"/>
        </w:rPr>
      </w:pPr>
    </w:p>
    <w:p w:rsidR="00B81C39" w:rsidRDefault="00FD7A7D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81C39">
        <w:rPr>
          <w:b/>
          <w:sz w:val="28"/>
          <w:szCs w:val="28"/>
          <w:lang w:val="uk-UA"/>
        </w:rPr>
        <w:t>.</w:t>
      </w:r>
      <w:r w:rsidR="00B81C39">
        <w:rPr>
          <w:b/>
          <w:sz w:val="28"/>
          <w:szCs w:val="28"/>
          <w:lang w:val="uk-UA"/>
        </w:rPr>
        <w:tab/>
      </w:r>
      <w:r w:rsidR="00B81C3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81C39" w:rsidRPr="009B4E86" w:rsidRDefault="00B81C39" w:rsidP="00B81C39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</w:p>
    <w:p w:rsidR="00B81C39" w:rsidRDefault="00FD7A7D" w:rsidP="00B81C3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81C39" w:rsidRPr="00B00AF3">
        <w:rPr>
          <w:b/>
          <w:sz w:val="28"/>
          <w:szCs w:val="28"/>
          <w:lang w:val="uk-UA"/>
        </w:rPr>
        <w:t>.</w:t>
      </w:r>
      <w:r w:rsidR="00B81C39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81C39" w:rsidRDefault="00B81C39" w:rsidP="00B81C3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B81C39" w:rsidRDefault="00B81C39" w:rsidP="00B81C3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B81C39" w:rsidRDefault="00B81C39" w:rsidP="00B81C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81C39" w:rsidRDefault="00B81C39" w:rsidP="00B81C39">
      <w:pPr>
        <w:rPr>
          <w:b/>
          <w:sz w:val="28"/>
          <w:szCs w:val="28"/>
          <w:lang w:val="uk-UA"/>
        </w:rPr>
      </w:pPr>
    </w:p>
    <w:p w:rsidR="00B81C39" w:rsidRDefault="00B81C39" w:rsidP="00B81C39">
      <w:pPr>
        <w:rPr>
          <w:b/>
          <w:sz w:val="28"/>
          <w:szCs w:val="28"/>
          <w:lang w:val="uk-UA"/>
        </w:rPr>
      </w:pPr>
    </w:p>
    <w:sectPr w:rsidR="00B81C39" w:rsidSect="00B81C39">
      <w:headerReference w:type="even" r:id="rId7"/>
      <w:headerReference w:type="default" r:id="rId8"/>
      <w:pgSz w:w="11906" w:h="16838"/>
      <w:pgMar w:top="719" w:right="567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C5" w:rsidRDefault="002072C5">
      <w:r>
        <w:separator/>
      </w:r>
    </w:p>
  </w:endnote>
  <w:endnote w:type="continuationSeparator" w:id="0">
    <w:p w:rsidR="002072C5" w:rsidRDefault="0020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C5" w:rsidRDefault="002072C5">
      <w:r>
        <w:separator/>
      </w:r>
    </w:p>
  </w:footnote>
  <w:footnote w:type="continuationSeparator" w:id="0">
    <w:p w:rsidR="002072C5" w:rsidRDefault="00207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A81712" w:rsidP="00B81C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1712" w:rsidRDefault="00A817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712" w:rsidRDefault="00A81712" w:rsidP="00B81C39">
    <w:pPr>
      <w:pStyle w:val="a4"/>
      <w:framePr w:wrap="around" w:vAnchor="text" w:hAnchor="margin" w:xAlign="center" w:y="1"/>
      <w:rPr>
        <w:rStyle w:val="a5"/>
      </w:rPr>
    </w:pPr>
  </w:p>
  <w:p w:rsidR="00A81712" w:rsidRDefault="00A81712">
    <w:pPr>
      <w:pStyle w:val="a4"/>
      <w:rPr>
        <w:lang w:val="uk-UA"/>
      </w:rPr>
    </w:pPr>
    <w:r>
      <w:rPr>
        <w:lang w:val="uk-UA"/>
      </w:rPr>
      <w:tab/>
    </w:r>
  </w:p>
  <w:p w:rsidR="00A81712" w:rsidRPr="005724E6" w:rsidRDefault="00A81712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39"/>
    <w:rsid w:val="000172AB"/>
    <w:rsid w:val="00135E5A"/>
    <w:rsid w:val="00135F70"/>
    <w:rsid w:val="002072C5"/>
    <w:rsid w:val="00276118"/>
    <w:rsid w:val="0033035D"/>
    <w:rsid w:val="004256ED"/>
    <w:rsid w:val="004C5C46"/>
    <w:rsid w:val="00573E9E"/>
    <w:rsid w:val="0059631B"/>
    <w:rsid w:val="008C01A7"/>
    <w:rsid w:val="00951338"/>
    <w:rsid w:val="00A81712"/>
    <w:rsid w:val="00AE46DF"/>
    <w:rsid w:val="00B81C39"/>
    <w:rsid w:val="00BC7A76"/>
    <w:rsid w:val="00DA466D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63AAF-54B5-4E4D-AF85-93236B89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C39"/>
    <w:rPr>
      <w:sz w:val="24"/>
      <w:szCs w:val="24"/>
    </w:rPr>
  </w:style>
  <w:style w:type="paragraph" w:styleId="1">
    <w:name w:val="heading 1"/>
    <w:basedOn w:val="a"/>
    <w:next w:val="a"/>
    <w:qFormat/>
    <w:rsid w:val="00B81C39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81C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81C3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81C39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81C3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1C39"/>
  </w:style>
  <w:style w:type="character" w:customStyle="1" w:styleId="a6">
    <w:name w:val="Без интервала Знак"/>
    <w:link w:val="a7"/>
    <w:locked/>
    <w:rsid w:val="00B81C39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81C39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81C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2016-10-06T12:19:00Z</cp:lastPrinted>
  <dcterms:created xsi:type="dcterms:W3CDTF">2017-04-06T13:53:00Z</dcterms:created>
  <dcterms:modified xsi:type="dcterms:W3CDTF">2017-04-06T13:53:00Z</dcterms:modified>
</cp:coreProperties>
</file>