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C2" w:rsidRDefault="00906044" w:rsidP="00C96454">
      <w:pPr>
        <w:autoSpaceDE w:val="0"/>
        <w:autoSpaceDN w:val="0"/>
        <w:adjustRightInd w:val="0"/>
        <w:ind w:hanging="140"/>
        <w:jc w:val="center"/>
      </w:pPr>
      <w:r>
        <w:t xml:space="preserve"> </w:t>
      </w:r>
    </w:p>
    <w:p w:rsidR="00333805" w:rsidRPr="00333805" w:rsidRDefault="00333805" w:rsidP="00C96454">
      <w:pPr>
        <w:autoSpaceDE w:val="0"/>
        <w:autoSpaceDN w:val="0"/>
        <w:adjustRightInd w:val="0"/>
        <w:ind w:hanging="140"/>
        <w:jc w:val="center"/>
      </w:pPr>
    </w:p>
    <w:p w:rsidR="00C96454" w:rsidRPr="00667BC0" w:rsidRDefault="00184D3B" w:rsidP="00C96454">
      <w:pPr>
        <w:autoSpaceDE w:val="0"/>
        <w:autoSpaceDN w:val="0"/>
        <w:adjustRightInd w:val="0"/>
        <w:ind w:hanging="140"/>
        <w:jc w:val="center"/>
      </w:pPr>
      <w:r>
        <w:rPr>
          <w:noProof/>
          <w:lang w:val="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919AD" w:rsidP="00C96454">
      <w:pPr>
        <w:jc w:val="center"/>
        <w:rPr>
          <w:b/>
          <w:sz w:val="32"/>
          <w:szCs w:val="32"/>
        </w:rPr>
      </w:pPr>
      <w:r>
        <w:rPr>
          <w:b/>
          <w:sz w:val="32"/>
          <w:szCs w:val="32"/>
        </w:rPr>
        <w:t>2</w:t>
      </w:r>
      <w:r w:rsidR="00472CE3" w:rsidRPr="00472CE3">
        <w:rPr>
          <w:b/>
          <w:sz w:val="32"/>
          <w:szCs w:val="32"/>
          <w:lang w:val="ru-RU"/>
        </w:rPr>
        <w:t>3</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472CE3" w:rsidRDefault="00DB1F68" w:rsidP="00BB5D2B">
      <w:pPr>
        <w:pStyle w:val="a1"/>
        <w:rPr>
          <w:lang w:val="ru-RU"/>
        </w:rPr>
      </w:pPr>
    </w:p>
    <w:p w:rsidR="00C96454" w:rsidRDefault="00C96454" w:rsidP="00C96454">
      <w:pPr>
        <w:pStyle w:val="3"/>
        <w:jc w:val="center"/>
        <w:rPr>
          <w:b/>
          <w:sz w:val="32"/>
        </w:rPr>
      </w:pPr>
      <w:r w:rsidRPr="00667BC0">
        <w:rPr>
          <w:b/>
          <w:sz w:val="32"/>
        </w:rPr>
        <w:t>Р  І  Ш  Е  Н  Н  Я</w:t>
      </w:r>
    </w:p>
    <w:p w:rsidR="001C753D" w:rsidRPr="00CB14BE" w:rsidRDefault="001C753D" w:rsidP="00BB5D2B">
      <w:pPr>
        <w:pStyle w:val="a1"/>
        <w:rPr>
          <w:lang w:val="ru-RU"/>
        </w:rPr>
      </w:pPr>
    </w:p>
    <w:p w:rsidR="00C96454" w:rsidRPr="00E82AF9" w:rsidRDefault="00472CE3" w:rsidP="00C96454">
      <w:pPr>
        <w:rPr>
          <w:b/>
          <w:i/>
          <w:sz w:val="28"/>
          <w:szCs w:val="28"/>
          <w:u w:val="single"/>
        </w:rPr>
      </w:pPr>
      <w:r w:rsidRPr="00472CE3">
        <w:rPr>
          <w:b/>
          <w:bCs/>
          <w:sz w:val="28"/>
          <w:u w:val="single"/>
          <w:lang w:val="ru-RU"/>
        </w:rPr>
        <w:t>30</w:t>
      </w:r>
      <w:r w:rsidR="00485BDA">
        <w:rPr>
          <w:b/>
          <w:bCs/>
          <w:sz w:val="28"/>
          <w:u w:val="single"/>
        </w:rPr>
        <w:t>.</w:t>
      </w:r>
      <w:r w:rsidR="003919AD">
        <w:rPr>
          <w:b/>
          <w:bCs/>
          <w:sz w:val="28"/>
          <w:u w:val="single"/>
        </w:rPr>
        <w:t>0</w:t>
      </w:r>
      <w:r w:rsidRPr="00472CE3">
        <w:rPr>
          <w:b/>
          <w:bCs/>
          <w:sz w:val="28"/>
          <w:u w:val="single"/>
          <w:lang w:val="ru-RU"/>
        </w:rPr>
        <w:t>3</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60"/>
      </w:tblGrid>
      <w:tr w:rsidR="00037BCD" w:rsidRPr="00037BCD">
        <w:trPr>
          <w:trHeight w:val="1041"/>
        </w:trPr>
        <w:tc>
          <w:tcPr>
            <w:tcW w:w="9360" w:type="dxa"/>
          </w:tcPr>
          <w:p w:rsidR="00037BCD" w:rsidRDefault="00037BCD">
            <w:pPr>
              <w:tabs>
                <w:tab w:val="left" w:pos="9252"/>
              </w:tabs>
              <w:ind w:left="-108" w:right="-108"/>
              <w:jc w:val="center"/>
              <w:rPr>
                <w:b/>
                <w:sz w:val="28"/>
                <w:szCs w:val="28"/>
              </w:rPr>
            </w:pPr>
            <w:bookmarkStart w:id="0" w:name="OLE_LINK4"/>
            <w:bookmarkStart w:id="1" w:name="_GoBack"/>
            <w:r>
              <w:rPr>
                <w:b/>
                <w:sz w:val="28"/>
                <w:szCs w:val="28"/>
              </w:rPr>
              <w:t xml:space="preserve">Про розгляд звернень </w:t>
            </w:r>
            <w:r w:rsidRPr="00D369E6">
              <w:rPr>
                <w:b/>
                <w:sz w:val="28"/>
                <w:szCs w:val="28"/>
              </w:rPr>
              <w:t>фізичних та юридичних осіб</w:t>
            </w:r>
            <w:r>
              <w:rPr>
                <w:b/>
                <w:sz w:val="28"/>
                <w:szCs w:val="28"/>
              </w:rPr>
              <w:t xml:space="preserve"> щодо продажу земельних ділянок, власникам об’єктів нерухомого майна, що розташоване на них </w:t>
            </w:r>
            <w:bookmarkEnd w:id="0"/>
            <w:bookmarkEnd w:id="1"/>
          </w:p>
        </w:tc>
      </w:tr>
    </w:tbl>
    <w:p w:rsidR="00037BCD" w:rsidRPr="00037BCD" w:rsidRDefault="00037BCD" w:rsidP="00037BCD">
      <w:pPr>
        <w:pStyle w:val="ab"/>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фізичних </w:t>
      </w:r>
      <w:r w:rsidRPr="00D369E6">
        <w:rPr>
          <w:sz w:val="28"/>
          <w:szCs w:val="28"/>
        </w:rPr>
        <w:t>та юридичних 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Default="00037BCD" w:rsidP="00037BCD">
      <w:pPr>
        <w:ind w:firstLine="720"/>
        <w:jc w:val="center"/>
        <w:rPr>
          <w:b/>
          <w:sz w:val="12"/>
          <w:szCs w:val="12"/>
        </w:rPr>
      </w:pPr>
    </w:p>
    <w:p w:rsidR="00037BCD" w:rsidRDefault="00037BCD" w:rsidP="00037BCD">
      <w:pPr>
        <w:ind w:firstLine="720"/>
        <w:jc w:val="center"/>
        <w:rPr>
          <w:b/>
          <w:sz w:val="12"/>
          <w:szCs w:val="12"/>
        </w:rPr>
      </w:pPr>
    </w:p>
    <w:p w:rsidR="00037BCD" w:rsidRDefault="00037BCD" w:rsidP="00037BCD">
      <w:pPr>
        <w:ind w:firstLine="720"/>
        <w:jc w:val="center"/>
        <w:rPr>
          <w:b/>
          <w:sz w:val="28"/>
          <w:szCs w:val="28"/>
        </w:rPr>
      </w:pPr>
      <w:r>
        <w:rPr>
          <w:b/>
          <w:sz w:val="28"/>
          <w:szCs w:val="28"/>
        </w:rPr>
        <w:t>В И Р І Ш И Л А:</w:t>
      </w:r>
    </w:p>
    <w:p w:rsidR="00037BCD" w:rsidRPr="00156768" w:rsidRDefault="00037BCD" w:rsidP="00037BCD">
      <w:pPr>
        <w:pStyle w:val="ab"/>
        <w:rPr>
          <w:sz w:val="16"/>
          <w:szCs w:val="16"/>
          <w:lang w:val="ru-RU"/>
        </w:rPr>
      </w:pPr>
    </w:p>
    <w:p w:rsidR="00156768" w:rsidRPr="00156768" w:rsidRDefault="00156768" w:rsidP="00037BCD">
      <w:pPr>
        <w:pStyle w:val="ab"/>
        <w:rPr>
          <w:sz w:val="16"/>
          <w:szCs w:val="16"/>
          <w:lang w:val="ru-RU"/>
        </w:rPr>
      </w:pPr>
    </w:p>
    <w:p w:rsidR="00037BCD" w:rsidRDefault="00037BCD" w:rsidP="00037BCD">
      <w:pPr>
        <w:ind w:firstLine="720"/>
        <w:jc w:val="both"/>
        <w:rPr>
          <w:sz w:val="28"/>
          <w:szCs w:val="28"/>
          <w:lang w:val="ru-RU"/>
        </w:rPr>
      </w:pPr>
      <w:r>
        <w:rPr>
          <w:b/>
          <w:sz w:val="28"/>
          <w:szCs w:val="28"/>
        </w:rPr>
        <w:t>1. Затвердити</w:t>
      </w:r>
      <w:r>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 </w:t>
      </w:r>
      <w:r>
        <w:rPr>
          <w:sz w:val="28"/>
          <w:szCs w:val="28"/>
          <w:lang w:val="ru-RU"/>
        </w:rPr>
        <w:t>.</w:t>
      </w:r>
      <w:r>
        <w:rPr>
          <w:sz w:val="28"/>
          <w:szCs w:val="28"/>
        </w:rPr>
        <w:t xml:space="preserve"> </w:t>
      </w:r>
    </w:p>
    <w:p w:rsidR="00037BCD" w:rsidRDefault="00037BCD" w:rsidP="00037BCD">
      <w:pPr>
        <w:ind w:firstLine="708"/>
        <w:jc w:val="both"/>
        <w:rPr>
          <w:sz w:val="28"/>
          <w:szCs w:val="28"/>
          <w:lang w:val="ru-RU"/>
        </w:rPr>
      </w:pPr>
      <w:r>
        <w:rPr>
          <w:b/>
          <w:sz w:val="28"/>
          <w:szCs w:val="28"/>
        </w:rPr>
        <w:t xml:space="preserve">1.1. </w:t>
      </w:r>
      <w:r w:rsidRPr="00156768">
        <w:rPr>
          <w:b/>
          <w:sz w:val="28"/>
          <w:szCs w:val="28"/>
        </w:rPr>
        <w:t>Покупцям</w:t>
      </w:r>
      <w:r>
        <w:rPr>
          <w:b/>
          <w:sz w:val="28"/>
          <w:szCs w:val="28"/>
        </w:rPr>
        <w:t xml:space="preserve"> </w:t>
      </w:r>
      <w:r>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037BCD" w:rsidRDefault="00037BCD" w:rsidP="00037BCD">
      <w:pPr>
        <w:ind w:firstLine="708"/>
        <w:jc w:val="both"/>
        <w:rPr>
          <w:sz w:val="28"/>
          <w:szCs w:val="28"/>
          <w:lang w:val="ru-RU"/>
        </w:rPr>
      </w:pPr>
      <w:r>
        <w:rPr>
          <w:b/>
          <w:sz w:val="28"/>
          <w:szCs w:val="28"/>
        </w:rPr>
        <w:t>1.2.</w:t>
      </w:r>
      <w:r>
        <w:rPr>
          <w:sz w:val="28"/>
          <w:szCs w:val="28"/>
        </w:rPr>
        <w:t xml:space="preserve">  Визнати </w:t>
      </w:r>
      <w:r w:rsidRPr="00156768">
        <w:rPr>
          <w:sz w:val="28"/>
          <w:szCs w:val="28"/>
        </w:rPr>
        <w:t>припиненими договори</w:t>
      </w:r>
      <w:r>
        <w:rPr>
          <w:sz w:val="28"/>
          <w:szCs w:val="28"/>
        </w:rPr>
        <w:t xml:space="preserve"> оренди землі з моменту державної реєстрації права власності на земельні ділянки, зазначені у додатку до цього рішення.</w:t>
      </w:r>
    </w:p>
    <w:p w:rsidR="000D38FF" w:rsidRPr="00156768" w:rsidRDefault="000D38FF" w:rsidP="000D38FF">
      <w:pPr>
        <w:ind w:firstLine="708"/>
        <w:jc w:val="both"/>
        <w:rPr>
          <w:b/>
        </w:rPr>
      </w:pPr>
    </w:p>
    <w:p w:rsidR="000D38FF" w:rsidRPr="00453A12" w:rsidRDefault="000D38FF" w:rsidP="00F30861">
      <w:pPr>
        <w:pStyle w:val="ab"/>
        <w:ind w:firstLine="708"/>
        <w:jc w:val="both"/>
        <w:rPr>
          <w:rFonts w:ascii="Times New Roman" w:hAnsi="Times New Roman" w:cs="Times New Roman"/>
          <w:sz w:val="28"/>
          <w:szCs w:val="28"/>
          <w:lang w:val="uk-UA"/>
        </w:rPr>
      </w:pPr>
      <w:r w:rsidRPr="00F30861">
        <w:rPr>
          <w:rStyle w:val="a5"/>
          <w:rFonts w:ascii="Times New Roman" w:hAnsi="Times New Roman"/>
          <w:b/>
          <w:bCs/>
          <w:sz w:val="28"/>
        </w:rPr>
        <w:t>2. Відмовити приватному підприємству «Кредо-Груп»</w:t>
      </w:r>
      <w:r w:rsidR="00752995" w:rsidRPr="00752995">
        <w:rPr>
          <w:rStyle w:val="a5"/>
          <w:rFonts w:ascii="Times New Roman" w:hAnsi="Times New Roman"/>
          <w:b/>
          <w:bCs/>
          <w:sz w:val="28"/>
          <w:lang w:val="ru-RU"/>
        </w:rPr>
        <w:t xml:space="preserve">                           </w:t>
      </w:r>
      <w:r w:rsidRPr="000D38FF">
        <w:rPr>
          <w:rStyle w:val="a5"/>
          <w:rFonts w:ascii="Times New Roman" w:hAnsi="Times New Roman"/>
          <w:bCs/>
          <w:sz w:val="28"/>
        </w:rPr>
        <w:t xml:space="preserve">у продажу земельної ділянки за адресою вул.Героїв Майдану,248  площею 0,3397га (кадастровий номер 7310136300:10:001:0020) </w:t>
      </w:r>
      <w:r w:rsidR="00F30861">
        <w:rPr>
          <w:rStyle w:val="a5"/>
          <w:rFonts w:ascii="Times New Roman" w:hAnsi="Times New Roman"/>
          <w:bCs/>
          <w:sz w:val="28"/>
        </w:rPr>
        <w:t>д</w:t>
      </w:r>
      <w:r w:rsidRPr="000D38FF">
        <w:rPr>
          <w:rStyle w:val="a5"/>
          <w:rFonts w:ascii="Times New Roman" w:hAnsi="Times New Roman"/>
          <w:bCs/>
          <w:sz w:val="28"/>
        </w:rPr>
        <w:t xml:space="preserve">ля будівництва та обслуговування будівлі торгівлі (код 03.07) (обслуговування </w:t>
      </w:r>
      <w:r w:rsidR="00F30861">
        <w:rPr>
          <w:rStyle w:val="a5"/>
          <w:rFonts w:ascii="Times New Roman" w:hAnsi="Times New Roman"/>
          <w:bCs/>
          <w:sz w:val="28"/>
        </w:rPr>
        <w:t>торгового центру та офіса</w:t>
      </w:r>
      <w:r w:rsidRPr="000D38FF">
        <w:rPr>
          <w:rStyle w:val="a5"/>
          <w:rFonts w:ascii="Times New Roman" w:hAnsi="Times New Roman"/>
          <w:bCs/>
          <w:sz w:val="28"/>
        </w:rPr>
        <w:t>)</w:t>
      </w:r>
      <w:r w:rsidR="00F30861">
        <w:rPr>
          <w:rStyle w:val="a5"/>
          <w:rFonts w:ascii="Times New Roman" w:hAnsi="Times New Roman"/>
          <w:bCs/>
          <w:sz w:val="28"/>
        </w:rPr>
        <w:t xml:space="preserve"> </w:t>
      </w:r>
      <w:r w:rsidRPr="000D38FF">
        <w:rPr>
          <w:rStyle w:val="a5"/>
          <w:rFonts w:ascii="Times New Roman" w:hAnsi="Times New Roman"/>
          <w:bCs/>
          <w:sz w:val="28"/>
        </w:rPr>
        <w:t xml:space="preserve">в зв’язку з тим, що частина вказаної земельної ділянки </w:t>
      </w:r>
      <w:r w:rsidR="00906044" w:rsidRPr="00BA3233">
        <w:rPr>
          <w:rStyle w:val="a5"/>
          <w:rFonts w:ascii="Times New Roman" w:hAnsi="Times New Roman"/>
          <w:bCs/>
          <w:sz w:val="28"/>
        </w:rPr>
        <w:lastRenderedPageBreak/>
        <w:t xml:space="preserve">орієнтовною </w:t>
      </w:r>
      <w:r w:rsidRPr="00BA3233">
        <w:rPr>
          <w:rStyle w:val="a5"/>
          <w:rFonts w:ascii="Times New Roman" w:hAnsi="Times New Roman"/>
          <w:bCs/>
          <w:sz w:val="28"/>
        </w:rPr>
        <w:t>площею</w:t>
      </w:r>
      <w:r w:rsidRPr="00BA3233">
        <w:rPr>
          <w:rFonts w:ascii="Times New Roman" w:hAnsi="Times New Roman" w:cs="Times New Roman"/>
          <w:sz w:val="28"/>
          <w:szCs w:val="28"/>
          <w:lang w:val="uk-UA"/>
        </w:rPr>
        <w:t xml:space="preserve"> 0,0</w:t>
      </w:r>
      <w:r w:rsidR="00156768">
        <w:rPr>
          <w:rFonts w:ascii="Times New Roman" w:hAnsi="Times New Roman" w:cs="Times New Roman"/>
          <w:sz w:val="28"/>
          <w:szCs w:val="28"/>
          <w:lang w:val="uk-UA"/>
        </w:rPr>
        <w:t>211</w:t>
      </w:r>
      <w:r w:rsidRPr="00BA3233">
        <w:rPr>
          <w:rFonts w:ascii="Times New Roman" w:hAnsi="Times New Roman" w:cs="Times New Roman"/>
          <w:sz w:val="28"/>
          <w:szCs w:val="28"/>
          <w:lang w:val="uk-UA"/>
        </w:rPr>
        <w:t>га знаходиться в</w:t>
      </w:r>
      <w:r w:rsidR="00906044" w:rsidRPr="00BA3233">
        <w:rPr>
          <w:rFonts w:ascii="Times New Roman" w:hAnsi="Times New Roman" w:cs="Times New Roman"/>
          <w:sz w:val="28"/>
          <w:szCs w:val="28"/>
          <w:lang w:val="uk-UA"/>
        </w:rPr>
        <w:t xml:space="preserve"> межах «червоних ліній» вулиці </w:t>
      </w:r>
      <w:r w:rsidR="00BA3233" w:rsidRPr="00BA3233">
        <w:rPr>
          <w:rStyle w:val="a5"/>
          <w:rFonts w:ascii="Times New Roman" w:hAnsi="Times New Roman"/>
          <w:bCs/>
          <w:sz w:val="28"/>
        </w:rPr>
        <w:t>Героїв Майдану</w:t>
      </w:r>
      <w:r w:rsidR="00906044" w:rsidRPr="00BA3233">
        <w:rPr>
          <w:rFonts w:ascii="Times New Roman" w:hAnsi="Times New Roman" w:cs="Times New Roman"/>
          <w:b/>
          <w:sz w:val="28"/>
          <w:szCs w:val="28"/>
          <w:lang w:val="uk-UA"/>
        </w:rPr>
        <w:t>.</w:t>
      </w:r>
    </w:p>
    <w:p w:rsidR="00C00B84" w:rsidRDefault="00C00B84" w:rsidP="00C00B84">
      <w:pPr>
        <w:ind w:firstLine="720"/>
        <w:jc w:val="both"/>
        <w:rPr>
          <w:b/>
          <w:sz w:val="28"/>
          <w:szCs w:val="28"/>
        </w:rPr>
      </w:pPr>
    </w:p>
    <w:p w:rsidR="00037BCD" w:rsidRDefault="003919AD" w:rsidP="00037BCD">
      <w:pPr>
        <w:tabs>
          <w:tab w:val="left" w:pos="720"/>
        </w:tabs>
        <w:jc w:val="both"/>
        <w:rPr>
          <w:sz w:val="28"/>
          <w:szCs w:val="28"/>
        </w:rPr>
      </w:pPr>
      <w:r>
        <w:rPr>
          <w:b/>
          <w:sz w:val="28"/>
          <w:szCs w:val="28"/>
        </w:rPr>
        <w:tab/>
      </w:r>
      <w:r w:rsidR="000D38FF">
        <w:rPr>
          <w:b/>
          <w:sz w:val="28"/>
          <w:szCs w:val="28"/>
        </w:rPr>
        <w:t>3</w:t>
      </w:r>
      <w:r w:rsidR="00037BCD">
        <w:rPr>
          <w:b/>
          <w:sz w:val="28"/>
          <w:szCs w:val="28"/>
        </w:rPr>
        <w:t xml:space="preserve">. </w:t>
      </w:r>
      <w:r w:rsidR="00037BCD">
        <w:rPr>
          <w:b/>
          <w:bCs/>
          <w:sz w:val="28"/>
          <w:szCs w:val="28"/>
        </w:rPr>
        <w:t>Уповноважити</w:t>
      </w:r>
      <w:r w:rsidR="00037BCD">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w:t>
      </w:r>
      <w:r w:rsidR="00037BCD">
        <w:rPr>
          <w:bCs/>
          <w:sz w:val="28"/>
          <w:szCs w:val="28"/>
          <w:lang w:val="ru-RU"/>
        </w:rPr>
        <w:t xml:space="preserve"> </w:t>
      </w:r>
      <w:r w:rsidR="00037BCD">
        <w:rPr>
          <w:bCs/>
          <w:sz w:val="28"/>
          <w:szCs w:val="28"/>
        </w:rPr>
        <w:t>укласти договори про оплату авансового внеску в рахунок оплати ціни земельних ділянок</w:t>
      </w:r>
      <w:r w:rsidR="00D369E6">
        <w:rPr>
          <w:bCs/>
          <w:sz w:val="28"/>
          <w:szCs w:val="28"/>
        </w:rPr>
        <w:t>,</w:t>
      </w:r>
      <w:r w:rsidR="00037BCD">
        <w:rPr>
          <w:bCs/>
          <w:sz w:val="28"/>
          <w:szCs w:val="28"/>
        </w:rPr>
        <w:t xml:space="preserve"> зазначених </w:t>
      </w:r>
      <w:r w:rsidR="00037BCD">
        <w:rPr>
          <w:bCs/>
          <w:sz w:val="28"/>
          <w:szCs w:val="28"/>
          <w:lang w:val="ru-RU"/>
        </w:rPr>
        <w:t xml:space="preserve">                     </w:t>
      </w:r>
      <w:r w:rsidR="00037BCD" w:rsidRPr="00156768">
        <w:rPr>
          <w:sz w:val="28"/>
          <w:szCs w:val="28"/>
        </w:rPr>
        <w:t xml:space="preserve">у </w:t>
      </w:r>
      <w:r w:rsidR="00156768">
        <w:rPr>
          <w:sz w:val="28"/>
          <w:szCs w:val="28"/>
        </w:rPr>
        <w:t xml:space="preserve">додатку до </w:t>
      </w:r>
      <w:r w:rsidR="00156768" w:rsidRPr="00E72D72">
        <w:rPr>
          <w:sz w:val="28"/>
          <w:szCs w:val="28"/>
        </w:rPr>
        <w:t>цьо</w:t>
      </w:r>
      <w:r w:rsidR="00156768">
        <w:rPr>
          <w:sz w:val="28"/>
          <w:szCs w:val="28"/>
        </w:rPr>
        <w:t>го</w:t>
      </w:r>
      <w:r w:rsidR="00156768" w:rsidRPr="00E72D72">
        <w:rPr>
          <w:sz w:val="28"/>
          <w:szCs w:val="28"/>
        </w:rPr>
        <w:t xml:space="preserve"> рішенн</w:t>
      </w:r>
      <w:r w:rsidR="00156768">
        <w:rPr>
          <w:sz w:val="28"/>
          <w:szCs w:val="28"/>
        </w:rPr>
        <w:t>я</w:t>
      </w:r>
      <w:r w:rsidR="00037BCD" w:rsidRPr="00156768">
        <w:rPr>
          <w:sz w:val="28"/>
          <w:szCs w:val="28"/>
        </w:rPr>
        <w:t>.</w:t>
      </w:r>
    </w:p>
    <w:p w:rsidR="00037BCD" w:rsidRDefault="00037BCD" w:rsidP="00037BCD">
      <w:pPr>
        <w:ind w:firstLine="708"/>
        <w:jc w:val="both"/>
        <w:rPr>
          <w:b/>
          <w:sz w:val="28"/>
          <w:szCs w:val="28"/>
          <w:lang w:val="ru-RU"/>
        </w:rPr>
      </w:pPr>
    </w:p>
    <w:p w:rsidR="00037BCD" w:rsidRDefault="00F30861" w:rsidP="00037BCD">
      <w:pPr>
        <w:ind w:firstLine="708"/>
        <w:jc w:val="both"/>
        <w:rPr>
          <w:sz w:val="28"/>
          <w:szCs w:val="28"/>
        </w:rPr>
      </w:pPr>
      <w:r>
        <w:rPr>
          <w:b/>
          <w:sz w:val="28"/>
          <w:szCs w:val="28"/>
        </w:rPr>
        <w:t>4</w:t>
      </w:r>
      <w:r w:rsidR="00037BCD">
        <w:rPr>
          <w:b/>
          <w:sz w:val="28"/>
          <w:szCs w:val="28"/>
        </w:rPr>
        <w:t>.</w:t>
      </w:r>
      <w:r w:rsidR="00037BCD">
        <w:rPr>
          <w:sz w:val="28"/>
          <w:szCs w:val="28"/>
        </w:rPr>
        <w:t xml:space="preserve"> Департаменту містобудівного комплексу та земельних відносин міської ради</w:t>
      </w:r>
      <w:r w:rsidR="00037BCD">
        <w:rPr>
          <w:sz w:val="28"/>
          <w:szCs w:val="28"/>
          <w:lang w:val="ru-RU"/>
        </w:rPr>
        <w:t xml:space="preserve"> </w:t>
      </w:r>
      <w:r w:rsidR="00037BCD">
        <w:rPr>
          <w:sz w:val="28"/>
          <w:szCs w:val="28"/>
        </w:rPr>
        <w:t xml:space="preserve">виступити замовником на виконання робіт для надання послуг щодо визначення експертної грошової оцінки </w:t>
      </w:r>
      <w:r w:rsidR="00037BCD">
        <w:rPr>
          <w:bCs/>
          <w:sz w:val="28"/>
          <w:szCs w:val="28"/>
        </w:rPr>
        <w:t>земельних ділянок</w:t>
      </w:r>
      <w:r w:rsidR="00D369E6">
        <w:rPr>
          <w:bCs/>
          <w:sz w:val="28"/>
          <w:szCs w:val="28"/>
        </w:rPr>
        <w:t>,</w:t>
      </w:r>
      <w:r w:rsidR="00037BCD">
        <w:rPr>
          <w:sz w:val="28"/>
          <w:szCs w:val="28"/>
        </w:rPr>
        <w:t xml:space="preserve"> зазначених </w:t>
      </w:r>
      <w:r w:rsidR="00037BCD" w:rsidRPr="00156768">
        <w:rPr>
          <w:sz w:val="28"/>
          <w:szCs w:val="28"/>
        </w:rPr>
        <w:t xml:space="preserve">у </w:t>
      </w:r>
      <w:r w:rsidR="00156768">
        <w:rPr>
          <w:sz w:val="28"/>
          <w:szCs w:val="28"/>
        </w:rPr>
        <w:t xml:space="preserve">додатку до </w:t>
      </w:r>
      <w:r w:rsidR="00156768" w:rsidRPr="00E72D72">
        <w:rPr>
          <w:sz w:val="28"/>
          <w:szCs w:val="28"/>
        </w:rPr>
        <w:t>цьо</w:t>
      </w:r>
      <w:r w:rsidR="00156768">
        <w:rPr>
          <w:sz w:val="28"/>
          <w:szCs w:val="28"/>
        </w:rPr>
        <w:t>го</w:t>
      </w:r>
      <w:r w:rsidR="00156768" w:rsidRPr="00E72D72">
        <w:rPr>
          <w:sz w:val="28"/>
          <w:szCs w:val="28"/>
        </w:rPr>
        <w:t xml:space="preserve"> рішенн</w:t>
      </w:r>
      <w:r w:rsidR="00156768">
        <w:rPr>
          <w:sz w:val="28"/>
          <w:szCs w:val="28"/>
        </w:rPr>
        <w:t>я</w:t>
      </w:r>
      <w:r w:rsidR="00037BCD" w:rsidRPr="00156768">
        <w:rPr>
          <w:sz w:val="28"/>
          <w:szCs w:val="28"/>
        </w:rPr>
        <w:t>.</w:t>
      </w:r>
    </w:p>
    <w:p w:rsidR="00037BCD" w:rsidRDefault="00037BCD" w:rsidP="00037BCD">
      <w:pPr>
        <w:pStyle w:val="ab"/>
        <w:rPr>
          <w:color w:val="FF0000"/>
          <w:sz w:val="10"/>
          <w:szCs w:val="10"/>
          <w:lang w:val="uk-UA"/>
        </w:rPr>
      </w:pPr>
      <w:r>
        <w:rPr>
          <w:lang w:val="uk-UA"/>
        </w:rPr>
        <w:t xml:space="preserve">         </w:t>
      </w:r>
      <w:r>
        <w:rPr>
          <w:color w:val="FF0000"/>
          <w:lang w:val="uk-UA"/>
        </w:rPr>
        <w:tab/>
      </w:r>
    </w:p>
    <w:p w:rsidR="00037BCD" w:rsidRDefault="00F30861" w:rsidP="00037BCD">
      <w:pPr>
        <w:ind w:firstLine="708"/>
        <w:jc w:val="both"/>
        <w:rPr>
          <w:sz w:val="28"/>
          <w:szCs w:val="28"/>
          <w:lang w:val="ru-RU"/>
        </w:rPr>
      </w:pPr>
      <w:r>
        <w:rPr>
          <w:b/>
          <w:sz w:val="28"/>
          <w:szCs w:val="28"/>
        </w:rPr>
        <w:t>5</w:t>
      </w:r>
      <w:r w:rsidR="00037BCD">
        <w:rPr>
          <w:b/>
          <w:sz w:val="28"/>
          <w:szCs w:val="28"/>
        </w:rPr>
        <w:t xml:space="preserve">.  </w:t>
      </w:r>
      <w:r w:rsidR="00037BCD">
        <w:rPr>
          <w:b/>
          <w:sz w:val="28"/>
          <w:szCs w:val="28"/>
          <w:lang w:val="ru-RU"/>
        </w:rPr>
        <w:t xml:space="preserve"> </w:t>
      </w:r>
      <w:r w:rsidR="00037BCD">
        <w:rPr>
          <w:sz w:val="28"/>
          <w:szCs w:val="28"/>
        </w:rPr>
        <w:t xml:space="preserve">Продати земельні ділянки за рахунок земель комунальної власності, зазначених  </w:t>
      </w:r>
      <w:r w:rsidR="00037BCD" w:rsidRPr="00156768">
        <w:rPr>
          <w:sz w:val="28"/>
          <w:szCs w:val="28"/>
        </w:rPr>
        <w:t xml:space="preserve">у </w:t>
      </w:r>
      <w:r w:rsidR="00156768">
        <w:rPr>
          <w:sz w:val="28"/>
          <w:szCs w:val="28"/>
        </w:rPr>
        <w:t xml:space="preserve">додатку до </w:t>
      </w:r>
      <w:r w:rsidR="00156768" w:rsidRPr="00E72D72">
        <w:rPr>
          <w:sz w:val="28"/>
          <w:szCs w:val="28"/>
        </w:rPr>
        <w:t>цьо</w:t>
      </w:r>
      <w:r w:rsidR="00156768">
        <w:rPr>
          <w:sz w:val="28"/>
          <w:szCs w:val="28"/>
        </w:rPr>
        <w:t>го</w:t>
      </w:r>
      <w:r w:rsidR="00156768" w:rsidRPr="00E72D72">
        <w:rPr>
          <w:sz w:val="28"/>
          <w:szCs w:val="28"/>
        </w:rPr>
        <w:t xml:space="preserve"> рішенн</w:t>
      </w:r>
      <w:r w:rsidR="00156768">
        <w:rPr>
          <w:sz w:val="28"/>
          <w:szCs w:val="28"/>
        </w:rPr>
        <w:t>я</w:t>
      </w:r>
      <w:r w:rsidR="00037BCD">
        <w:rPr>
          <w:sz w:val="28"/>
          <w:szCs w:val="28"/>
        </w:rPr>
        <w:t>.</w:t>
      </w:r>
    </w:p>
    <w:p w:rsidR="00037BCD" w:rsidRDefault="00037BCD" w:rsidP="00037BCD">
      <w:pPr>
        <w:tabs>
          <w:tab w:val="left" w:pos="720"/>
          <w:tab w:val="left" w:pos="1260"/>
        </w:tabs>
        <w:jc w:val="both"/>
        <w:rPr>
          <w:b/>
          <w:sz w:val="10"/>
          <w:szCs w:val="10"/>
        </w:rPr>
      </w:pPr>
      <w:r>
        <w:rPr>
          <w:b/>
          <w:sz w:val="28"/>
          <w:szCs w:val="28"/>
        </w:rPr>
        <w:t xml:space="preserve">          </w:t>
      </w:r>
    </w:p>
    <w:p w:rsidR="00037BCD" w:rsidRDefault="00037BCD" w:rsidP="00037BCD">
      <w:pPr>
        <w:tabs>
          <w:tab w:val="left" w:pos="720"/>
          <w:tab w:val="left" w:pos="1260"/>
        </w:tabs>
        <w:jc w:val="both"/>
        <w:rPr>
          <w:sz w:val="28"/>
          <w:szCs w:val="28"/>
        </w:rPr>
      </w:pPr>
      <w:r>
        <w:rPr>
          <w:b/>
          <w:sz w:val="28"/>
          <w:szCs w:val="28"/>
        </w:rPr>
        <w:tab/>
      </w:r>
      <w:r w:rsidR="00F30861">
        <w:rPr>
          <w:b/>
          <w:sz w:val="28"/>
          <w:szCs w:val="28"/>
        </w:rPr>
        <w:t>6</w:t>
      </w:r>
      <w:r>
        <w:rPr>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p>
    <w:p w:rsidR="00037BCD" w:rsidRDefault="00037BCD" w:rsidP="00037BCD">
      <w:pPr>
        <w:pStyle w:val="a4"/>
        <w:jc w:val="both"/>
        <w:rPr>
          <w:rFonts w:ascii="Times New Roman" w:hAnsi="Times New Roman"/>
          <w:b/>
          <w:sz w:val="10"/>
          <w:szCs w:val="10"/>
        </w:rPr>
      </w:pPr>
      <w:r>
        <w:rPr>
          <w:rFonts w:ascii="Times New Roman" w:hAnsi="Times New Roman"/>
          <w:b/>
          <w:sz w:val="28"/>
          <w:szCs w:val="28"/>
        </w:rPr>
        <w:t xml:space="preserve">          </w:t>
      </w:r>
    </w:p>
    <w:p w:rsidR="00037BCD" w:rsidRDefault="00F30861" w:rsidP="00037BCD">
      <w:pPr>
        <w:pStyle w:val="a4"/>
        <w:ind w:firstLine="708"/>
        <w:jc w:val="both"/>
        <w:rPr>
          <w:rFonts w:ascii="Times New Roman" w:hAnsi="Times New Roman"/>
          <w:sz w:val="28"/>
          <w:szCs w:val="28"/>
        </w:rPr>
      </w:pPr>
      <w:r>
        <w:rPr>
          <w:rFonts w:ascii="Times New Roman" w:hAnsi="Times New Roman"/>
          <w:b/>
          <w:sz w:val="28"/>
          <w:szCs w:val="28"/>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Pr>
          <w:rFonts w:ascii="Times New Roman" w:hAnsi="Times New Roman"/>
          <w:sz w:val="28"/>
          <w:szCs w:val="28"/>
          <w:lang w:val="ru-RU"/>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Pr>
          <w:rFonts w:ascii="Times New Roman" w:hAnsi="Times New Roman"/>
          <w:b/>
          <w:bCs/>
          <w:sz w:val="28"/>
          <w:szCs w:val="28"/>
          <w:lang w:val="ru-RU"/>
        </w:rPr>
        <w:tab/>
      </w:r>
      <w:r w:rsidR="00F30861">
        <w:rPr>
          <w:rFonts w:ascii="Times New Roman" w:hAnsi="Times New Roman"/>
          <w:b/>
          <w:bCs/>
          <w:sz w:val="28"/>
          <w:szCs w:val="28"/>
          <w:lang w:val="ru-RU"/>
        </w:rPr>
        <w:t>8</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037BCD" w:rsidRPr="00472CE3" w:rsidRDefault="00037BCD" w:rsidP="00037BCD">
      <w:pPr>
        <w:ind w:right="45"/>
        <w:rPr>
          <w:b/>
          <w:bCs/>
          <w:sz w:val="28"/>
          <w:szCs w:val="28"/>
          <w:lang w:val="ru-RU"/>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pPr>
    </w:p>
    <w:p w:rsidR="00184D3B" w:rsidRDefault="00184D3B" w:rsidP="00AC0C42">
      <w:pPr>
        <w:ind w:right="45"/>
        <w:rPr>
          <w:b/>
          <w:sz w:val="24"/>
          <w:szCs w:val="24"/>
          <w:lang w:val="ru-RU"/>
        </w:rPr>
        <w:sectPr w:rsidR="00184D3B" w:rsidSect="008220B7">
          <w:headerReference w:type="even" r:id="rId9"/>
          <w:headerReference w:type="default" r:id="rId10"/>
          <w:type w:val="continuous"/>
          <w:pgSz w:w="11906" w:h="16838"/>
          <w:pgMar w:top="719" w:right="851" w:bottom="719" w:left="1701" w:header="709" w:footer="709" w:gutter="0"/>
          <w:cols w:space="708"/>
          <w:titlePg/>
          <w:docGrid w:linePitch="360"/>
        </w:sectPr>
      </w:pPr>
    </w:p>
    <w:p w:rsidR="00184D3B" w:rsidRPr="00EA38EE" w:rsidRDefault="00184D3B" w:rsidP="00184D3B">
      <w:pPr>
        <w:pStyle w:val="3"/>
        <w:ind w:right="0" w:firstLine="10620"/>
        <w:jc w:val="left"/>
        <w:rPr>
          <w:b/>
          <w:sz w:val="27"/>
          <w:szCs w:val="27"/>
          <w:lang w:val="ru-RU"/>
        </w:rPr>
      </w:pPr>
      <w:r w:rsidRPr="00383129">
        <w:rPr>
          <w:b/>
          <w:sz w:val="27"/>
          <w:szCs w:val="27"/>
        </w:rPr>
        <w:lastRenderedPageBreak/>
        <w:t xml:space="preserve">Додаток </w:t>
      </w:r>
    </w:p>
    <w:p w:rsidR="00184D3B" w:rsidRPr="00383129" w:rsidRDefault="00184D3B" w:rsidP="00184D3B">
      <w:pPr>
        <w:pStyle w:val="3"/>
        <w:ind w:right="0" w:firstLine="10620"/>
        <w:jc w:val="left"/>
        <w:rPr>
          <w:b/>
          <w:sz w:val="27"/>
          <w:szCs w:val="27"/>
        </w:rPr>
      </w:pPr>
      <w:r w:rsidRPr="00383129">
        <w:rPr>
          <w:b/>
          <w:sz w:val="27"/>
          <w:szCs w:val="27"/>
        </w:rPr>
        <w:t>до рішення міської ради</w:t>
      </w:r>
    </w:p>
    <w:p w:rsidR="00184D3B" w:rsidRPr="00383129" w:rsidRDefault="00184D3B" w:rsidP="00184D3B">
      <w:pPr>
        <w:ind w:firstLine="10620"/>
        <w:rPr>
          <w:b/>
          <w:sz w:val="27"/>
          <w:szCs w:val="27"/>
        </w:rPr>
      </w:pPr>
      <w:r w:rsidRPr="00383129">
        <w:rPr>
          <w:b/>
          <w:bCs/>
          <w:sz w:val="27"/>
          <w:szCs w:val="27"/>
        </w:rPr>
        <w:t>VІ</w:t>
      </w:r>
      <w:r w:rsidRPr="00383129">
        <w:rPr>
          <w:b/>
          <w:bCs/>
          <w:sz w:val="27"/>
          <w:szCs w:val="27"/>
          <w:lang w:val="en-US"/>
        </w:rPr>
        <w:t>I</w:t>
      </w:r>
      <w:r w:rsidRPr="00383129">
        <w:rPr>
          <w:b/>
          <w:sz w:val="27"/>
          <w:szCs w:val="27"/>
        </w:rPr>
        <w:t xml:space="preserve"> скликання </w:t>
      </w:r>
    </w:p>
    <w:p w:rsidR="00184D3B" w:rsidRPr="00383129" w:rsidRDefault="00184D3B" w:rsidP="00184D3B">
      <w:pPr>
        <w:ind w:firstLine="10620"/>
        <w:rPr>
          <w:b/>
          <w:bCs/>
          <w:sz w:val="27"/>
          <w:szCs w:val="27"/>
          <w:u w:val="single"/>
        </w:rPr>
      </w:pPr>
      <w:r>
        <w:rPr>
          <w:b/>
          <w:bCs/>
          <w:sz w:val="27"/>
          <w:szCs w:val="27"/>
          <w:u w:val="single"/>
        </w:rPr>
        <w:t>30</w:t>
      </w:r>
      <w:r w:rsidRPr="00DB71FF">
        <w:rPr>
          <w:b/>
          <w:bCs/>
          <w:sz w:val="27"/>
          <w:szCs w:val="27"/>
          <w:u w:val="single"/>
        </w:rPr>
        <w:t>.</w:t>
      </w:r>
      <w:r>
        <w:rPr>
          <w:b/>
          <w:bCs/>
          <w:sz w:val="27"/>
          <w:szCs w:val="27"/>
          <w:u w:val="single"/>
        </w:rPr>
        <w:t>03</w:t>
      </w:r>
      <w:r w:rsidRPr="00383129">
        <w:rPr>
          <w:b/>
          <w:bCs/>
          <w:sz w:val="27"/>
          <w:szCs w:val="27"/>
          <w:u w:val="single"/>
        </w:rPr>
        <w:t>.201</w:t>
      </w:r>
      <w:r>
        <w:rPr>
          <w:b/>
          <w:bCs/>
          <w:sz w:val="27"/>
          <w:szCs w:val="27"/>
          <w:u w:val="single"/>
        </w:rPr>
        <w:t>7</w:t>
      </w:r>
      <w:r w:rsidRPr="00383129">
        <w:rPr>
          <w:b/>
          <w:bCs/>
          <w:sz w:val="27"/>
          <w:szCs w:val="27"/>
          <w:u w:val="single"/>
        </w:rPr>
        <w:t xml:space="preserve"> </w:t>
      </w:r>
      <w:r w:rsidRPr="00383129">
        <w:rPr>
          <w:b/>
          <w:sz w:val="27"/>
          <w:szCs w:val="27"/>
          <w:u w:val="single"/>
        </w:rPr>
        <w:t>№</w:t>
      </w:r>
      <w:r w:rsidRPr="00B51395">
        <w:rPr>
          <w:b/>
          <w:sz w:val="27"/>
          <w:szCs w:val="27"/>
          <w:u w:val="single"/>
          <w:lang w:val="ru-RU"/>
        </w:rPr>
        <w:t>___</w:t>
      </w:r>
      <w:r w:rsidRPr="00383129">
        <w:rPr>
          <w:b/>
          <w:bCs/>
          <w:sz w:val="27"/>
          <w:szCs w:val="27"/>
          <w:u w:val="single"/>
        </w:rPr>
        <w:t xml:space="preserve"> </w:t>
      </w:r>
      <w:r>
        <w:rPr>
          <w:b/>
          <w:bCs/>
          <w:sz w:val="27"/>
          <w:szCs w:val="27"/>
          <w:u w:val="single"/>
        </w:rPr>
        <w:t xml:space="preserve"> </w:t>
      </w:r>
    </w:p>
    <w:p w:rsidR="00184D3B" w:rsidRPr="00B51395" w:rsidRDefault="00184D3B" w:rsidP="00184D3B">
      <w:pPr>
        <w:pStyle w:val="a9"/>
        <w:rPr>
          <w:sz w:val="27"/>
          <w:szCs w:val="27"/>
          <w:lang w:val="ru-RU"/>
        </w:rPr>
      </w:pPr>
    </w:p>
    <w:p w:rsidR="00184D3B" w:rsidRPr="00383129" w:rsidRDefault="00184D3B" w:rsidP="00184D3B">
      <w:pPr>
        <w:jc w:val="center"/>
        <w:rPr>
          <w:b/>
          <w:bCs/>
          <w:sz w:val="27"/>
          <w:szCs w:val="27"/>
        </w:rPr>
      </w:pPr>
      <w:r w:rsidRPr="00383129">
        <w:rPr>
          <w:b/>
          <w:bCs/>
          <w:sz w:val="27"/>
          <w:szCs w:val="27"/>
        </w:rPr>
        <w:t xml:space="preserve">Перелік  </w:t>
      </w:r>
    </w:p>
    <w:p w:rsidR="00184D3B" w:rsidRDefault="00184D3B" w:rsidP="00184D3B">
      <w:pPr>
        <w:ind w:left="-360"/>
        <w:jc w:val="center"/>
        <w:rPr>
          <w:b/>
          <w:sz w:val="27"/>
          <w:szCs w:val="27"/>
        </w:rPr>
      </w:pPr>
      <w:r w:rsidRPr="00383129">
        <w:rPr>
          <w:b/>
          <w:sz w:val="27"/>
          <w:szCs w:val="27"/>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184D3B" w:rsidRPr="00383129" w:rsidRDefault="00184D3B" w:rsidP="00184D3B">
      <w:pPr>
        <w:ind w:left="-360"/>
        <w:jc w:val="center"/>
        <w:rPr>
          <w:b/>
          <w:sz w:val="27"/>
          <w:szCs w:val="27"/>
        </w:rPr>
      </w:pPr>
    </w:p>
    <w:tbl>
      <w:tblPr>
        <w:tblW w:w="15660" w:type="dxa"/>
        <w:tblInd w:w="-25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38"/>
        <w:gridCol w:w="2258"/>
        <w:gridCol w:w="2576"/>
        <w:gridCol w:w="2729"/>
        <w:gridCol w:w="1330"/>
        <w:gridCol w:w="2477"/>
        <w:gridCol w:w="3752"/>
      </w:tblGrid>
      <w:tr w:rsidR="00184D3B" w:rsidRPr="00B0495A" w:rsidTr="00117F0C">
        <w:trPr>
          <w:trHeight w:val="812"/>
        </w:trPr>
        <w:tc>
          <w:tcPr>
            <w:tcW w:w="538" w:type="dxa"/>
            <w:tcBorders>
              <w:top w:val="single" w:sz="4" w:space="0" w:color="auto"/>
              <w:bottom w:val="nil"/>
              <w:right w:val="single" w:sz="4" w:space="0" w:color="auto"/>
            </w:tcBorders>
          </w:tcPr>
          <w:p w:rsidR="00184D3B" w:rsidRPr="00FA1950" w:rsidRDefault="00184D3B" w:rsidP="00117F0C">
            <w:pPr>
              <w:jc w:val="center"/>
              <w:rPr>
                <w:b/>
                <w:sz w:val="22"/>
                <w:szCs w:val="22"/>
              </w:rPr>
            </w:pPr>
            <w:r w:rsidRPr="00FA1950">
              <w:rPr>
                <w:b/>
                <w:sz w:val="22"/>
                <w:szCs w:val="22"/>
              </w:rPr>
              <w:t>№ з/п</w:t>
            </w:r>
          </w:p>
        </w:tc>
        <w:tc>
          <w:tcPr>
            <w:tcW w:w="2258" w:type="dxa"/>
            <w:tcBorders>
              <w:top w:val="single" w:sz="4" w:space="0" w:color="auto"/>
              <w:left w:val="single" w:sz="4" w:space="0" w:color="auto"/>
              <w:bottom w:val="nil"/>
              <w:right w:val="single" w:sz="4" w:space="0" w:color="auto"/>
            </w:tcBorders>
          </w:tcPr>
          <w:p w:rsidR="00184D3B" w:rsidRDefault="00184D3B" w:rsidP="00117F0C">
            <w:pPr>
              <w:jc w:val="center"/>
              <w:rPr>
                <w:b/>
                <w:sz w:val="22"/>
                <w:szCs w:val="22"/>
              </w:rPr>
            </w:pPr>
            <w:r w:rsidRPr="00FA1950">
              <w:rPr>
                <w:b/>
                <w:sz w:val="22"/>
                <w:szCs w:val="22"/>
              </w:rPr>
              <w:t>Покупець земельної ділянки</w:t>
            </w:r>
            <w:r>
              <w:rPr>
                <w:b/>
                <w:sz w:val="22"/>
                <w:szCs w:val="22"/>
              </w:rPr>
              <w:t xml:space="preserve"> та (ЄДРПОУ/</w:t>
            </w:r>
          </w:p>
          <w:p w:rsidR="00184D3B" w:rsidRPr="00FA1950" w:rsidRDefault="00184D3B" w:rsidP="00117F0C">
            <w:pPr>
              <w:jc w:val="center"/>
              <w:rPr>
                <w:b/>
                <w:sz w:val="22"/>
                <w:szCs w:val="22"/>
              </w:rPr>
            </w:pPr>
            <w:r>
              <w:rPr>
                <w:b/>
                <w:sz w:val="22"/>
                <w:szCs w:val="22"/>
              </w:rPr>
              <w:t>РНОКПП)</w:t>
            </w:r>
          </w:p>
        </w:tc>
        <w:tc>
          <w:tcPr>
            <w:tcW w:w="2576" w:type="dxa"/>
            <w:tcBorders>
              <w:top w:val="single" w:sz="4" w:space="0" w:color="auto"/>
              <w:left w:val="single" w:sz="4" w:space="0" w:color="auto"/>
              <w:bottom w:val="nil"/>
              <w:right w:val="single" w:sz="4" w:space="0" w:color="auto"/>
            </w:tcBorders>
          </w:tcPr>
          <w:p w:rsidR="00184D3B" w:rsidRPr="00FA1950" w:rsidRDefault="00184D3B" w:rsidP="00117F0C">
            <w:pPr>
              <w:jc w:val="center"/>
              <w:rPr>
                <w:b/>
                <w:sz w:val="22"/>
                <w:szCs w:val="22"/>
              </w:rPr>
            </w:pPr>
            <w:r w:rsidRPr="00FA1950">
              <w:rPr>
                <w:b/>
                <w:sz w:val="22"/>
                <w:szCs w:val="22"/>
              </w:rPr>
              <w:t>Адреса проживання/</w:t>
            </w:r>
          </w:p>
          <w:p w:rsidR="00184D3B" w:rsidRPr="00FA1950" w:rsidRDefault="00184D3B" w:rsidP="00117F0C">
            <w:pPr>
              <w:jc w:val="center"/>
              <w:rPr>
                <w:b/>
                <w:sz w:val="22"/>
                <w:szCs w:val="22"/>
              </w:rPr>
            </w:pPr>
            <w:r w:rsidRPr="00FA1950">
              <w:rPr>
                <w:b/>
                <w:sz w:val="22"/>
                <w:szCs w:val="22"/>
              </w:rPr>
              <w:t>Юридична адреса</w:t>
            </w:r>
          </w:p>
        </w:tc>
        <w:tc>
          <w:tcPr>
            <w:tcW w:w="2729" w:type="dxa"/>
            <w:tcBorders>
              <w:top w:val="single" w:sz="4" w:space="0" w:color="auto"/>
              <w:left w:val="single" w:sz="4" w:space="0" w:color="auto"/>
              <w:bottom w:val="nil"/>
              <w:right w:val="single" w:sz="4" w:space="0" w:color="auto"/>
            </w:tcBorders>
          </w:tcPr>
          <w:p w:rsidR="00184D3B" w:rsidRPr="00FA1950" w:rsidRDefault="00184D3B" w:rsidP="00117F0C">
            <w:pPr>
              <w:jc w:val="center"/>
              <w:rPr>
                <w:b/>
                <w:sz w:val="22"/>
                <w:szCs w:val="22"/>
              </w:rPr>
            </w:pPr>
            <w:r w:rsidRPr="00FA1950">
              <w:rPr>
                <w:b/>
                <w:sz w:val="22"/>
                <w:szCs w:val="22"/>
              </w:rPr>
              <w:t>Адреса земельної ділянки</w:t>
            </w:r>
          </w:p>
          <w:p w:rsidR="00184D3B" w:rsidRPr="00FA1950" w:rsidRDefault="00184D3B" w:rsidP="00117F0C">
            <w:pPr>
              <w:jc w:val="center"/>
              <w:rPr>
                <w:b/>
                <w:sz w:val="22"/>
                <w:szCs w:val="22"/>
              </w:rPr>
            </w:pPr>
            <w:r w:rsidRPr="00FA1950">
              <w:rPr>
                <w:b/>
                <w:sz w:val="22"/>
                <w:szCs w:val="22"/>
              </w:rPr>
              <w:t>(кадастровий номер)</w:t>
            </w:r>
          </w:p>
        </w:tc>
        <w:tc>
          <w:tcPr>
            <w:tcW w:w="1330" w:type="dxa"/>
            <w:tcBorders>
              <w:top w:val="single" w:sz="4" w:space="0" w:color="auto"/>
              <w:left w:val="single" w:sz="4" w:space="0" w:color="auto"/>
              <w:bottom w:val="nil"/>
              <w:right w:val="single" w:sz="4" w:space="0" w:color="auto"/>
            </w:tcBorders>
          </w:tcPr>
          <w:p w:rsidR="00184D3B" w:rsidRPr="00FA1950" w:rsidRDefault="00184D3B" w:rsidP="00117F0C">
            <w:pPr>
              <w:jc w:val="center"/>
              <w:rPr>
                <w:b/>
                <w:sz w:val="22"/>
                <w:szCs w:val="22"/>
              </w:rPr>
            </w:pPr>
            <w:r w:rsidRPr="00FA1950">
              <w:rPr>
                <w:b/>
                <w:sz w:val="22"/>
                <w:szCs w:val="22"/>
              </w:rPr>
              <w:t>Площа земельної ділянки (га)</w:t>
            </w:r>
          </w:p>
        </w:tc>
        <w:tc>
          <w:tcPr>
            <w:tcW w:w="2477" w:type="dxa"/>
            <w:tcBorders>
              <w:top w:val="single" w:sz="4" w:space="0" w:color="auto"/>
              <w:left w:val="single" w:sz="4" w:space="0" w:color="auto"/>
              <w:bottom w:val="nil"/>
              <w:right w:val="single" w:sz="4" w:space="0" w:color="auto"/>
            </w:tcBorders>
          </w:tcPr>
          <w:p w:rsidR="00184D3B" w:rsidRPr="00FA1950" w:rsidRDefault="00184D3B" w:rsidP="00117F0C">
            <w:pPr>
              <w:jc w:val="center"/>
              <w:rPr>
                <w:b/>
                <w:sz w:val="22"/>
                <w:szCs w:val="22"/>
              </w:rPr>
            </w:pPr>
            <w:r w:rsidRPr="00FA1950">
              <w:rPr>
                <w:b/>
                <w:sz w:val="22"/>
                <w:szCs w:val="22"/>
              </w:rPr>
              <w:t>Цільове призначення</w:t>
            </w:r>
          </w:p>
        </w:tc>
        <w:tc>
          <w:tcPr>
            <w:tcW w:w="3752" w:type="dxa"/>
            <w:tcBorders>
              <w:top w:val="single" w:sz="4" w:space="0" w:color="auto"/>
              <w:left w:val="single" w:sz="4" w:space="0" w:color="auto"/>
              <w:bottom w:val="nil"/>
            </w:tcBorders>
          </w:tcPr>
          <w:p w:rsidR="00184D3B" w:rsidRPr="00FA1950" w:rsidRDefault="00184D3B" w:rsidP="00117F0C">
            <w:pPr>
              <w:jc w:val="center"/>
              <w:rPr>
                <w:b/>
                <w:sz w:val="22"/>
                <w:szCs w:val="22"/>
              </w:rPr>
            </w:pPr>
            <w:r w:rsidRPr="00FA1950">
              <w:rPr>
                <w:b/>
                <w:sz w:val="22"/>
                <w:szCs w:val="22"/>
              </w:rPr>
              <w:t>Підстава</w:t>
            </w:r>
          </w:p>
        </w:tc>
      </w:tr>
      <w:tr w:rsidR="00184D3B" w:rsidRPr="00BD2FFC" w:rsidTr="00117F0C">
        <w:tblPrEx>
          <w:tblBorders>
            <w:bottom w:val="single" w:sz="4" w:space="0" w:color="auto"/>
          </w:tblBorders>
        </w:tblPrEx>
        <w:trPr>
          <w:trHeight w:val="391"/>
          <w:tblHeader/>
        </w:trPr>
        <w:tc>
          <w:tcPr>
            <w:tcW w:w="538" w:type="dxa"/>
            <w:tcBorders>
              <w:top w:val="single" w:sz="4" w:space="0" w:color="auto"/>
              <w:bottom w:val="single" w:sz="4" w:space="0" w:color="auto"/>
              <w:right w:val="single" w:sz="4" w:space="0" w:color="auto"/>
            </w:tcBorders>
          </w:tcPr>
          <w:p w:rsidR="00184D3B" w:rsidRPr="00BD2FFC" w:rsidRDefault="00184D3B" w:rsidP="00117F0C">
            <w:pPr>
              <w:rPr>
                <w:b/>
                <w:bCs/>
                <w:sz w:val="24"/>
                <w:szCs w:val="24"/>
              </w:rPr>
            </w:pPr>
            <w:r w:rsidRPr="00BD2FFC">
              <w:rPr>
                <w:b/>
                <w:bCs/>
                <w:sz w:val="24"/>
                <w:szCs w:val="24"/>
              </w:rPr>
              <w:t>1</w:t>
            </w:r>
          </w:p>
        </w:tc>
        <w:tc>
          <w:tcPr>
            <w:tcW w:w="2258" w:type="dxa"/>
            <w:tcBorders>
              <w:top w:val="single" w:sz="4" w:space="0" w:color="auto"/>
              <w:left w:val="single" w:sz="4" w:space="0" w:color="auto"/>
              <w:bottom w:val="single" w:sz="4" w:space="0" w:color="auto"/>
              <w:right w:val="single" w:sz="4" w:space="0" w:color="auto"/>
            </w:tcBorders>
          </w:tcPr>
          <w:p w:rsidR="00184D3B" w:rsidRPr="00BD2FFC" w:rsidRDefault="00184D3B" w:rsidP="00117F0C">
            <w:pPr>
              <w:jc w:val="center"/>
              <w:rPr>
                <w:b/>
                <w:bCs/>
                <w:sz w:val="24"/>
                <w:szCs w:val="24"/>
              </w:rPr>
            </w:pPr>
            <w:r w:rsidRPr="00BD2FFC">
              <w:rPr>
                <w:b/>
                <w:bCs/>
                <w:sz w:val="24"/>
                <w:szCs w:val="24"/>
              </w:rPr>
              <w:t>2</w:t>
            </w:r>
          </w:p>
        </w:tc>
        <w:tc>
          <w:tcPr>
            <w:tcW w:w="2576" w:type="dxa"/>
            <w:tcBorders>
              <w:top w:val="single" w:sz="4" w:space="0" w:color="auto"/>
              <w:left w:val="single" w:sz="4" w:space="0" w:color="auto"/>
              <w:bottom w:val="single" w:sz="4" w:space="0" w:color="auto"/>
              <w:right w:val="single" w:sz="4" w:space="0" w:color="auto"/>
            </w:tcBorders>
          </w:tcPr>
          <w:p w:rsidR="00184D3B" w:rsidRPr="00BD2FFC" w:rsidRDefault="00184D3B" w:rsidP="00117F0C">
            <w:pPr>
              <w:jc w:val="center"/>
              <w:rPr>
                <w:b/>
                <w:bCs/>
                <w:sz w:val="24"/>
                <w:szCs w:val="24"/>
              </w:rPr>
            </w:pPr>
            <w:r w:rsidRPr="00BD2FFC">
              <w:rPr>
                <w:b/>
                <w:bCs/>
                <w:sz w:val="24"/>
                <w:szCs w:val="24"/>
              </w:rPr>
              <w:t>3</w:t>
            </w:r>
          </w:p>
        </w:tc>
        <w:tc>
          <w:tcPr>
            <w:tcW w:w="2729" w:type="dxa"/>
            <w:tcBorders>
              <w:top w:val="single" w:sz="4" w:space="0" w:color="auto"/>
              <w:left w:val="single" w:sz="4" w:space="0" w:color="auto"/>
              <w:bottom w:val="single" w:sz="4" w:space="0" w:color="auto"/>
              <w:right w:val="single" w:sz="4" w:space="0" w:color="auto"/>
            </w:tcBorders>
          </w:tcPr>
          <w:p w:rsidR="00184D3B" w:rsidRPr="00BD2FFC" w:rsidRDefault="00184D3B" w:rsidP="00117F0C">
            <w:pPr>
              <w:jc w:val="center"/>
              <w:rPr>
                <w:b/>
                <w:bCs/>
                <w:sz w:val="24"/>
                <w:szCs w:val="24"/>
              </w:rPr>
            </w:pPr>
            <w:r w:rsidRPr="00BD2FFC">
              <w:rPr>
                <w:b/>
                <w:bCs/>
                <w:sz w:val="24"/>
                <w:szCs w:val="24"/>
              </w:rPr>
              <w:t>4</w:t>
            </w:r>
          </w:p>
        </w:tc>
        <w:tc>
          <w:tcPr>
            <w:tcW w:w="1330" w:type="dxa"/>
            <w:tcBorders>
              <w:top w:val="single" w:sz="4" w:space="0" w:color="auto"/>
              <w:left w:val="single" w:sz="4" w:space="0" w:color="auto"/>
              <w:bottom w:val="single" w:sz="4" w:space="0" w:color="auto"/>
              <w:right w:val="single" w:sz="4" w:space="0" w:color="auto"/>
            </w:tcBorders>
          </w:tcPr>
          <w:p w:rsidR="00184D3B" w:rsidRPr="00BD2FFC" w:rsidRDefault="00184D3B" w:rsidP="00117F0C">
            <w:pPr>
              <w:jc w:val="center"/>
              <w:rPr>
                <w:b/>
                <w:bCs/>
                <w:sz w:val="24"/>
                <w:szCs w:val="24"/>
              </w:rPr>
            </w:pPr>
            <w:r w:rsidRPr="00BD2FFC">
              <w:rPr>
                <w:b/>
                <w:bCs/>
                <w:sz w:val="24"/>
                <w:szCs w:val="24"/>
              </w:rPr>
              <w:t>5</w:t>
            </w:r>
          </w:p>
        </w:tc>
        <w:tc>
          <w:tcPr>
            <w:tcW w:w="2477" w:type="dxa"/>
            <w:tcBorders>
              <w:top w:val="single" w:sz="4" w:space="0" w:color="auto"/>
              <w:left w:val="single" w:sz="4" w:space="0" w:color="auto"/>
              <w:bottom w:val="single" w:sz="4" w:space="0" w:color="auto"/>
              <w:right w:val="single" w:sz="4" w:space="0" w:color="auto"/>
            </w:tcBorders>
          </w:tcPr>
          <w:p w:rsidR="00184D3B" w:rsidRPr="00BD2FFC" w:rsidRDefault="00184D3B" w:rsidP="00117F0C">
            <w:pPr>
              <w:jc w:val="center"/>
              <w:rPr>
                <w:b/>
                <w:bCs/>
                <w:sz w:val="24"/>
                <w:szCs w:val="24"/>
              </w:rPr>
            </w:pPr>
            <w:r w:rsidRPr="00BD2FFC">
              <w:rPr>
                <w:b/>
                <w:bCs/>
                <w:sz w:val="24"/>
                <w:szCs w:val="24"/>
              </w:rPr>
              <w:t>6</w:t>
            </w:r>
          </w:p>
        </w:tc>
        <w:tc>
          <w:tcPr>
            <w:tcW w:w="3752" w:type="dxa"/>
            <w:tcBorders>
              <w:top w:val="single" w:sz="4" w:space="0" w:color="auto"/>
              <w:left w:val="single" w:sz="4" w:space="0" w:color="auto"/>
              <w:bottom w:val="single" w:sz="4" w:space="0" w:color="auto"/>
            </w:tcBorders>
          </w:tcPr>
          <w:p w:rsidR="00184D3B" w:rsidRPr="00BD2FFC" w:rsidRDefault="00184D3B" w:rsidP="00117F0C">
            <w:pPr>
              <w:tabs>
                <w:tab w:val="center" w:pos="1145"/>
                <w:tab w:val="right" w:pos="2291"/>
              </w:tabs>
              <w:jc w:val="center"/>
              <w:rPr>
                <w:b/>
                <w:bCs/>
                <w:sz w:val="24"/>
                <w:szCs w:val="24"/>
              </w:rPr>
            </w:pPr>
            <w:r>
              <w:rPr>
                <w:b/>
                <w:bCs/>
                <w:sz w:val="24"/>
                <w:szCs w:val="24"/>
              </w:rPr>
              <w:t>7</w:t>
            </w:r>
          </w:p>
        </w:tc>
      </w:tr>
      <w:tr w:rsidR="00184D3B" w:rsidRPr="00896F00" w:rsidTr="00117F0C">
        <w:tblPrEx>
          <w:tblBorders>
            <w:bottom w:val="single" w:sz="4" w:space="0" w:color="auto"/>
          </w:tblBorders>
        </w:tblPrEx>
        <w:trPr>
          <w:trHeight w:hRule="exact" w:val="4090"/>
        </w:trPr>
        <w:tc>
          <w:tcPr>
            <w:tcW w:w="538" w:type="dxa"/>
            <w:tcBorders>
              <w:top w:val="single" w:sz="4" w:space="0" w:color="auto"/>
              <w:bottom w:val="single" w:sz="4" w:space="0" w:color="auto"/>
              <w:right w:val="single" w:sz="4" w:space="0" w:color="auto"/>
            </w:tcBorders>
          </w:tcPr>
          <w:p w:rsidR="00184D3B" w:rsidRDefault="00184D3B" w:rsidP="00117F0C">
            <w:pPr>
              <w:numPr>
                <w:ilvl w:val="0"/>
                <w:numId w:val="1"/>
              </w:numPr>
              <w:jc w:val="center"/>
              <w:rPr>
                <w:sz w:val="28"/>
              </w:rPr>
            </w:pPr>
          </w:p>
        </w:tc>
        <w:tc>
          <w:tcPr>
            <w:tcW w:w="2258" w:type="dxa"/>
            <w:tcBorders>
              <w:top w:val="single" w:sz="4" w:space="0" w:color="auto"/>
              <w:left w:val="single" w:sz="4" w:space="0" w:color="auto"/>
              <w:bottom w:val="single" w:sz="4" w:space="0" w:color="auto"/>
              <w:right w:val="single" w:sz="4" w:space="0" w:color="auto"/>
            </w:tcBorders>
          </w:tcPr>
          <w:p w:rsidR="00184D3B" w:rsidRDefault="00184D3B" w:rsidP="00117F0C">
            <w:pPr>
              <w:jc w:val="center"/>
              <w:rPr>
                <w:sz w:val="27"/>
                <w:szCs w:val="27"/>
              </w:rPr>
            </w:pPr>
            <w:r>
              <w:rPr>
                <w:sz w:val="27"/>
                <w:szCs w:val="27"/>
              </w:rPr>
              <w:t>Цепілов Дмитро Володимирович</w:t>
            </w:r>
          </w:p>
          <w:p w:rsidR="00184D3B" w:rsidRDefault="00184D3B" w:rsidP="00117F0C">
            <w:pPr>
              <w:jc w:val="center"/>
              <w:rPr>
                <w:sz w:val="27"/>
                <w:szCs w:val="27"/>
              </w:rPr>
            </w:pPr>
          </w:p>
          <w:p w:rsidR="00184D3B" w:rsidRPr="008E0603" w:rsidRDefault="00184D3B" w:rsidP="00117F0C">
            <w:pPr>
              <w:jc w:val="center"/>
              <w:rPr>
                <w:sz w:val="27"/>
                <w:szCs w:val="27"/>
                <w:highlight w:val="yellow"/>
                <w:lang w:val="ru-RU"/>
              </w:rPr>
            </w:pPr>
          </w:p>
        </w:tc>
        <w:tc>
          <w:tcPr>
            <w:tcW w:w="2576" w:type="dxa"/>
            <w:tcBorders>
              <w:top w:val="single" w:sz="4" w:space="0" w:color="auto"/>
              <w:left w:val="single" w:sz="4" w:space="0" w:color="auto"/>
              <w:bottom w:val="single" w:sz="4" w:space="0" w:color="auto"/>
              <w:right w:val="single" w:sz="4" w:space="0" w:color="auto"/>
            </w:tcBorders>
          </w:tcPr>
          <w:p w:rsidR="00184D3B" w:rsidRPr="006E5D67" w:rsidRDefault="00184D3B" w:rsidP="00117F0C">
            <w:pPr>
              <w:jc w:val="center"/>
              <w:outlineLvl w:val="0"/>
              <w:rPr>
                <w:sz w:val="27"/>
                <w:szCs w:val="27"/>
              </w:rPr>
            </w:pPr>
          </w:p>
          <w:p w:rsidR="00184D3B" w:rsidRPr="008E0603" w:rsidRDefault="00184D3B" w:rsidP="00117F0C">
            <w:pPr>
              <w:jc w:val="center"/>
              <w:rPr>
                <w:sz w:val="27"/>
                <w:szCs w:val="27"/>
                <w:highlight w:val="yellow"/>
                <w:lang w:val="ru-RU"/>
              </w:rPr>
            </w:pPr>
          </w:p>
        </w:tc>
        <w:tc>
          <w:tcPr>
            <w:tcW w:w="2729" w:type="dxa"/>
            <w:tcBorders>
              <w:top w:val="single" w:sz="4" w:space="0" w:color="auto"/>
              <w:left w:val="single" w:sz="4" w:space="0" w:color="auto"/>
              <w:bottom w:val="single" w:sz="4" w:space="0" w:color="auto"/>
              <w:right w:val="single" w:sz="4" w:space="0" w:color="auto"/>
            </w:tcBorders>
          </w:tcPr>
          <w:p w:rsidR="00184D3B" w:rsidRPr="006E5D67" w:rsidRDefault="00184D3B" w:rsidP="00117F0C">
            <w:pPr>
              <w:jc w:val="center"/>
              <w:outlineLvl w:val="0"/>
              <w:rPr>
                <w:sz w:val="27"/>
                <w:szCs w:val="27"/>
              </w:rPr>
            </w:pPr>
            <w:r w:rsidRPr="006E5D67">
              <w:rPr>
                <w:sz w:val="27"/>
                <w:szCs w:val="27"/>
              </w:rPr>
              <w:t>вул.</w:t>
            </w:r>
            <w:r>
              <w:rPr>
                <w:sz w:val="27"/>
                <w:szCs w:val="27"/>
              </w:rPr>
              <w:t>Кочубея Василя,33-Г</w:t>
            </w:r>
          </w:p>
          <w:p w:rsidR="00184D3B" w:rsidRPr="00E877FB" w:rsidRDefault="00184D3B" w:rsidP="00117F0C">
            <w:pPr>
              <w:jc w:val="center"/>
              <w:rPr>
                <w:sz w:val="27"/>
                <w:szCs w:val="27"/>
                <w:lang w:val="ru-RU"/>
              </w:rPr>
            </w:pPr>
          </w:p>
          <w:p w:rsidR="00184D3B" w:rsidRPr="00E877FB" w:rsidRDefault="00184D3B" w:rsidP="00117F0C">
            <w:pPr>
              <w:jc w:val="center"/>
              <w:rPr>
                <w:b/>
                <w:sz w:val="22"/>
                <w:szCs w:val="22"/>
              </w:rPr>
            </w:pPr>
            <w:r w:rsidRPr="00E877FB">
              <w:rPr>
                <w:b/>
                <w:sz w:val="22"/>
                <w:szCs w:val="22"/>
                <w:lang w:val="ru-RU"/>
              </w:rPr>
              <w:t>(7310136600:</w:t>
            </w:r>
            <w:r>
              <w:rPr>
                <w:b/>
                <w:sz w:val="22"/>
                <w:szCs w:val="22"/>
                <w:lang w:val="ru-RU"/>
              </w:rPr>
              <w:t>07</w:t>
            </w:r>
            <w:r w:rsidRPr="00E877FB">
              <w:rPr>
                <w:b/>
                <w:sz w:val="22"/>
                <w:szCs w:val="22"/>
                <w:lang w:val="ru-RU"/>
              </w:rPr>
              <w:t>:00</w:t>
            </w:r>
            <w:r>
              <w:rPr>
                <w:b/>
                <w:sz w:val="22"/>
                <w:szCs w:val="22"/>
                <w:lang w:val="ru-RU"/>
              </w:rPr>
              <w:t>3</w:t>
            </w:r>
            <w:r w:rsidRPr="00E877FB">
              <w:rPr>
                <w:b/>
                <w:sz w:val="22"/>
                <w:szCs w:val="22"/>
                <w:lang w:val="ru-RU"/>
              </w:rPr>
              <w:t>:0</w:t>
            </w:r>
            <w:r>
              <w:rPr>
                <w:b/>
                <w:sz w:val="22"/>
                <w:szCs w:val="22"/>
                <w:lang w:val="ru-RU"/>
              </w:rPr>
              <w:t>071</w:t>
            </w:r>
            <w:r w:rsidRPr="00E877FB">
              <w:rPr>
                <w:b/>
                <w:sz w:val="22"/>
                <w:szCs w:val="22"/>
                <w:lang w:val="ru-RU"/>
              </w:rPr>
              <w:t>)</w:t>
            </w:r>
          </w:p>
        </w:tc>
        <w:tc>
          <w:tcPr>
            <w:tcW w:w="1330" w:type="dxa"/>
            <w:tcBorders>
              <w:top w:val="single" w:sz="4" w:space="0" w:color="auto"/>
              <w:left w:val="single" w:sz="4" w:space="0" w:color="auto"/>
              <w:bottom w:val="single" w:sz="4" w:space="0" w:color="auto"/>
              <w:right w:val="single" w:sz="4" w:space="0" w:color="auto"/>
            </w:tcBorders>
          </w:tcPr>
          <w:p w:rsidR="00184D3B" w:rsidRPr="00E877FB" w:rsidRDefault="00184D3B" w:rsidP="00117F0C">
            <w:pPr>
              <w:jc w:val="center"/>
              <w:rPr>
                <w:sz w:val="27"/>
                <w:szCs w:val="27"/>
              </w:rPr>
            </w:pPr>
            <w:r w:rsidRPr="00E877FB">
              <w:rPr>
                <w:sz w:val="27"/>
                <w:szCs w:val="27"/>
              </w:rPr>
              <w:t>0,0</w:t>
            </w:r>
            <w:r>
              <w:rPr>
                <w:sz w:val="27"/>
                <w:szCs w:val="27"/>
              </w:rPr>
              <w:t>164</w:t>
            </w:r>
          </w:p>
        </w:tc>
        <w:tc>
          <w:tcPr>
            <w:tcW w:w="2477" w:type="dxa"/>
            <w:tcBorders>
              <w:top w:val="single" w:sz="4" w:space="0" w:color="auto"/>
              <w:left w:val="single" w:sz="4" w:space="0" w:color="auto"/>
              <w:bottom w:val="single" w:sz="4" w:space="0" w:color="auto"/>
              <w:right w:val="single" w:sz="4" w:space="0" w:color="auto"/>
            </w:tcBorders>
          </w:tcPr>
          <w:p w:rsidR="00184D3B" w:rsidRDefault="00184D3B" w:rsidP="00117F0C">
            <w:pPr>
              <w:pStyle w:val="ab"/>
              <w:jc w:val="center"/>
              <w:rPr>
                <w:rFonts w:ascii="Times New Roman" w:hAnsi="Times New Roman" w:cs="Times New Roman"/>
                <w:sz w:val="27"/>
                <w:szCs w:val="27"/>
                <w:lang w:val="uk-UA"/>
              </w:rPr>
            </w:pPr>
            <w:r>
              <w:rPr>
                <w:rFonts w:ascii="Times New Roman" w:hAnsi="Times New Roman" w:cs="Times New Roman"/>
                <w:sz w:val="27"/>
                <w:szCs w:val="27"/>
                <w:lang w:val="uk-UA"/>
              </w:rPr>
              <w:t>Д</w:t>
            </w:r>
            <w:r w:rsidRPr="006E5D67">
              <w:rPr>
                <w:rFonts w:ascii="Times New Roman" w:hAnsi="Times New Roman" w:cs="Times New Roman"/>
                <w:sz w:val="27"/>
                <w:szCs w:val="27"/>
                <w:lang w:val="uk-UA"/>
              </w:rPr>
              <w:t xml:space="preserve">ля будівництва та обслуговування будівлі торгівлі </w:t>
            </w:r>
            <w:r>
              <w:rPr>
                <w:rFonts w:ascii="Times New Roman" w:hAnsi="Times New Roman" w:cs="Times New Roman"/>
                <w:sz w:val="27"/>
                <w:szCs w:val="27"/>
                <w:lang w:val="uk-UA"/>
              </w:rPr>
              <w:t xml:space="preserve"> </w:t>
            </w:r>
          </w:p>
          <w:p w:rsidR="00184D3B" w:rsidRPr="006E5D67" w:rsidRDefault="00184D3B" w:rsidP="00117F0C">
            <w:pPr>
              <w:pStyle w:val="ab"/>
              <w:jc w:val="center"/>
              <w:rPr>
                <w:rFonts w:ascii="Times New Roman" w:hAnsi="Times New Roman" w:cs="Times New Roman"/>
                <w:sz w:val="27"/>
                <w:szCs w:val="27"/>
                <w:highlight w:val="yellow"/>
                <w:lang w:val="uk-UA" w:eastAsia="ru-RU"/>
              </w:rPr>
            </w:pPr>
            <w:r w:rsidRPr="006E5D67">
              <w:rPr>
                <w:rFonts w:ascii="Times New Roman" w:hAnsi="Times New Roman" w:cs="Times New Roman"/>
                <w:sz w:val="27"/>
                <w:szCs w:val="27"/>
                <w:lang w:val="uk-UA"/>
              </w:rPr>
              <w:t xml:space="preserve">(код 03.07) (обслуговування </w:t>
            </w:r>
            <w:r>
              <w:rPr>
                <w:rFonts w:ascii="Times New Roman" w:hAnsi="Times New Roman" w:cs="Times New Roman"/>
                <w:sz w:val="27"/>
                <w:szCs w:val="27"/>
                <w:lang w:val="uk-UA"/>
              </w:rPr>
              <w:t>виробничих будівель</w:t>
            </w:r>
            <w:r w:rsidRPr="006E5D67">
              <w:rPr>
                <w:rFonts w:ascii="Times New Roman" w:hAnsi="Times New Roman" w:cs="Times New Roman"/>
                <w:sz w:val="27"/>
                <w:szCs w:val="27"/>
                <w:lang w:val="uk-UA"/>
              </w:rPr>
              <w:t>)</w:t>
            </w:r>
          </w:p>
        </w:tc>
        <w:tc>
          <w:tcPr>
            <w:tcW w:w="3752" w:type="dxa"/>
            <w:tcBorders>
              <w:top w:val="single" w:sz="4" w:space="0" w:color="auto"/>
              <w:left w:val="single" w:sz="4" w:space="0" w:color="auto"/>
              <w:bottom w:val="single" w:sz="4" w:space="0" w:color="auto"/>
            </w:tcBorders>
          </w:tcPr>
          <w:p w:rsidR="00184D3B" w:rsidRDefault="00184D3B" w:rsidP="00117F0C">
            <w:pPr>
              <w:jc w:val="center"/>
              <w:rPr>
                <w:sz w:val="18"/>
                <w:szCs w:val="18"/>
              </w:rPr>
            </w:pPr>
            <w:r w:rsidRPr="000C6B2A">
              <w:rPr>
                <w:sz w:val="18"/>
                <w:szCs w:val="18"/>
              </w:rPr>
              <w:t xml:space="preserve">Заява </w:t>
            </w:r>
            <w:r>
              <w:rPr>
                <w:sz w:val="18"/>
                <w:szCs w:val="18"/>
              </w:rPr>
              <w:t>Цепілова Д.В</w:t>
            </w:r>
            <w:r w:rsidRPr="000C6B2A">
              <w:rPr>
                <w:sz w:val="18"/>
                <w:szCs w:val="18"/>
              </w:rPr>
              <w:t>.</w:t>
            </w:r>
            <w:r>
              <w:rPr>
                <w:sz w:val="18"/>
                <w:szCs w:val="18"/>
              </w:rPr>
              <w:t xml:space="preserve"> </w:t>
            </w:r>
            <w:r w:rsidRPr="000C6B2A">
              <w:rPr>
                <w:sz w:val="18"/>
                <w:szCs w:val="18"/>
              </w:rPr>
              <w:t xml:space="preserve">від </w:t>
            </w:r>
            <w:r>
              <w:rPr>
                <w:sz w:val="18"/>
                <w:szCs w:val="18"/>
              </w:rPr>
              <w:t>18</w:t>
            </w:r>
            <w:r w:rsidRPr="000C6B2A">
              <w:rPr>
                <w:sz w:val="18"/>
                <w:szCs w:val="18"/>
              </w:rPr>
              <w:t>.</w:t>
            </w:r>
            <w:r>
              <w:rPr>
                <w:sz w:val="18"/>
                <w:szCs w:val="18"/>
              </w:rPr>
              <w:t>0</w:t>
            </w:r>
            <w:r w:rsidRPr="000C6B2A">
              <w:rPr>
                <w:sz w:val="18"/>
                <w:szCs w:val="18"/>
              </w:rPr>
              <w:t>1.201</w:t>
            </w:r>
            <w:r>
              <w:rPr>
                <w:sz w:val="18"/>
                <w:szCs w:val="18"/>
              </w:rPr>
              <w:t>7</w:t>
            </w:r>
            <w:r w:rsidRPr="000C6B2A">
              <w:rPr>
                <w:sz w:val="18"/>
                <w:szCs w:val="18"/>
              </w:rPr>
              <w:t xml:space="preserve">р. </w:t>
            </w:r>
            <w:r w:rsidRPr="00B51395">
              <w:rPr>
                <w:sz w:val="18"/>
                <w:szCs w:val="18"/>
              </w:rPr>
              <w:t xml:space="preserve">                     </w:t>
            </w:r>
            <w:r w:rsidRPr="00B51395">
              <w:rPr>
                <w:sz w:val="18"/>
                <w:szCs w:val="18"/>
                <w:lang w:val="ru-RU"/>
              </w:rPr>
              <w:t xml:space="preserve"> </w:t>
            </w:r>
            <w:r w:rsidRPr="000C6B2A">
              <w:rPr>
                <w:sz w:val="18"/>
                <w:szCs w:val="18"/>
              </w:rPr>
              <w:t>№</w:t>
            </w:r>
            <w:r>
              <w:rPr>
                <w:sz w:val="18"/>
                <w:szCs w:val="18"/>
              </w:rPr>
              <w:t>Ц</w:t>
            </w:r>
            <w:r w:rsidRPr="000C6B2A">
              <w:rPr>
                <w:sz w:val="18"/>
                <w:szCs w:val="18"/>
              </w:rPr>
              <w:t>-</w:t>
            </w:r>
            <w:r>
              <w:rPr>
                <w:sz w:val="18"/>
                <w:szCs w:val="18"/>
              </w:rPr>
              <w:t>258/0</w:t>
            </w:r>
            <w:r w:rsidRPr="000C6B2A">
              <w:rPr>
                <w:sz w:val="18"/>
                <w:szCs w:val="18"/>
              </w:rPr>
              <w:t xml:space="preserve">-04/01, договір </w:t>
            </w:r>
            <w:r>
              <w:rPr>
                <w:sz w:val="18"/>
                <w:szCs w:val="18"/>
              </w:rPr>
              <w:t xml:space="preserve">про виділ у натурі частки нерухомого майна, що є у спільній частковій власності </w:t>
            </w:r>
            <w:r w:rsidRPr="000C6B2A">
              <w:rPr>
                <w:sz w:val="18"/>
                <w:szCs w:val="18"/>
              </w:rPr>
              <w:t xml:space="preserve"> від 04.</w:t>
            </w:r>
            <w:r>
              <w:rPr>
                <w:sz w:val="18"/>
                <w:szCs w:val="18"/>
              </w:rPr>
              <w:t>11.</w:t>
            </w:r>
            <w:r w:rsidRPr="000C6B2A">
              <w:rPr>
                <w:sz w:val="18"/>
                <w:szCs w:val="18"/>
              </w:rPr>
              <w:t>2016р. №</w:t>
            </w:r>
            <w:r>
              <w:rPr>
                <w:sz w:val="18"/>
                <w:szCs w:val="18"/>
              </w:rPr>
              <w:t>11174</w:t>
            </w:r>
            <w:r w:rsidRPr="000C6B2A">
              <w:rPr>
                <w:sz w:val="18"/>
                <w:szCs w:val="18"/>
              </w:rPr>
              <w:t xml:space="preserve">, </w:t>
            </w:r>
            <w:r>
              <w:rPr>
                <w:sz w:val="18"/>
                <w:szCs w:val="18"/>
              </w:rPr>
              <w:t>Витяг з</w:t>
            </w:r>
            <w:r w:rsidRPr="000C6B2A">
              <w:rPr>
                <w:sz w:val="18"/>
                <w:szCs w:val="18"/>
              </w:rPr>
              <w:t xml:space="preserve"> </w:t>
            </w:r>
            <w:r>
              <w:rPr>
                <w:sz w:val="18"/>
                <w:szCs w:val="18"/>
              </w:rPr>
              <w:t xml:space="preserve">Державного реєстру речових прав                 на нерухоме майно про реєстрацію права власності від 26.12.2016р. №76968530,  </w:t>
            </w:r>
            <w:r w:rsidRPr="000C6B2A">
              <w:rPr>
                <w:sz w:val="18"/>
                <w:szCs w:val="18"/>
              </w:rPr>
              <w:t xml:space="preserve"> договір оренди землі  від </w:t>
            </w:r>
            <w:r>
              <w:rPr>
                <w:sz w:val="18"/>
                <w:szCs w:val="18"/>
              </w:rPr>
              <w:t>2</w:t>
            </w:r>
            <w:r w:rsidRPr="000C6B2A">
              <w:rPr>
                <w:sz w:val="18"/>
                <w:szCs w:val="18"/>
              </w:rPr>
              <w:t>1.</w:t>
            </w:r>
            <w:r>
              <w:rPr>
                <w:sz w:val="18"/>
                <w:szCs w:val="18"/>
              </w:rPr>
              <w:t>05</w:t>
            </w:r>
            <w:r w:rsidRPr="000C6B2A">
              <w:rPr>
                <w:sz w:val="18"/>
                <w:szCs w:val="18"/>
              </w:rPr>
              <w:t>.201</w:t>
            </w:r>
            <w:r>
              <w:rPr>
                <w:sz w:val="18"/>
                <w:szCs w:val="18"/>
              </w:rPr>
              <w:t>5</w:t>
            </w:r>
            <w:r w:rsidRPr="000C6B2A">
              <w:rPr>
                <w:sz w:val="18"/>
                <w:szCs w:val="18"/>
              </w:rPr>
              <w:t>р. №</w:t>
            </w:r>
            <w:r>
              <w:rPr>
                <w:sz w:val="18"/>
                <w:szCs w:val="18"/>
              </w:rPr>
              <w:t>9519, додатковий договір №1/9519 до договору оренди землі від 23.01.2017р.</w:t>
            </w:r>
            <w:r w:rsidRPr="000C6B2A">
              <w:rPr>
                <w:sz w:val="18"/>
                <w:szCs w:val="18"/>
              </w:rPr>
              <w:t xml:space="preserve">, </w:t>
            </w:r>
            <w:r>
              <w:rPr>
                <w:sz w:val="18"/>
                <w:szCs w:val="18"/>
              </w:rPr>
              <w:t xml:space="preserve">                         </w:t>
            </w:r>
            <w:r w:rsidRPr="00CC6956">
              <w:rPr>
                <w:sz w:val="18"/>
                <w:szCs w:val="18"/>
              </w:rPr>
              <w:t>витяг з Державного реєстру речових прав на нерухоме майно про реєстрацію іншого речового права від 06.02.2017р. №79649661, вит</w:t>
            </w:r>
            <w:r w:rsidRPr="00B65853">
              <w:rPr>
                <w:sz w:val="18"/>
                <w:szCs w:val="18"/>
              </w:rPr>
              <w:t>яг з Державного земельного кадастру про земельну ділянку від 3</w:t>
            </w:r>
            <w:r>
              <w:rPr>
                <w:sz w:val="18"/>
                <w:szCs w:val="18"/>
              </w:rPr>
              <w:t>1</w:t>
            </w:r>
            <w:r w:rsidRPr="00B65853">
              <w:rPr>
                <w:sz w:val="18"/>
                <w:szCs w:val="18"/>
              </w:rPr>
              <w:t>.0</w:t>
            </w:r>
            <w:r>
              <w:rPr>
                <w:sz w:val="18"/>
                <w:szCs w:val="18"/>
              </w:rPr>
              <w:t>1</w:t>
            </w:r>
            <w:r w:rsidRPr="00B65853">
              <w:rPr>
                <w:sz w:val="18"/>
                <w:szCs w:val="18"/>
              </w:rPr>
              <w:t>.201</w:t>
            </w:r>
            <w:r>
              <w:rPr>
                <w:sz w:val="18"/>
                <w:szCs w:val="18"/>
              </w:rPr>
              <w:t>7</w:t>
            </w:r>
            <w:r w:rsidRPr="00B65853">
              <w:rPr>
                <w:sz w:val="18"/>
                <w:szCs w:val="18"/>
              </w:rPr>
              <w:t>р.                                   №НВ-730</w:t>
            </w:r>
            <w:r>
              <w:rPr>
                <w:sz w:val="18"/>
                <w:szCs w:val="18"/>
              </w:rPr>
              <w:t>183055</w:t>
            </w:r>
            <w:r w:rsidRPr="00B65853">
              <w:rPr>
                <w:sz w:val="18"/>
                <w:szCs w:val="18"/>
              </w:rPr>
              <w:t>201</w:t>
            </w:r>
            <w:r>
              <w:rPr>
                <w:sz w:val="18"/>
                <w:szCs w:val="18"/>
              </w:rPr>
              <w:t xml:space="preserve">7   </w:t>
            </w:r>
          </w:p>
          <w:p w:rsidR="00184D3B" w:rsidRDefault="00184D3B" w:rsidP="00117F0C">
            <w:pPr>
              <w:jc w:val="center"/>
              <w:rPr>
                <w:sz w:val="18"/>
                <w:szCs w:val="18"/>
              </w:rPr>
            </w:pPr>
          </w:p>
          <w:p w:rsidR="00184D3B" w:rsidRPr="008E0603" w:rsidRDefault="00184D3B" w:rsidP="00117F0C">
            <w:pPr>
              <w:jc w:val="center"/>
              <w:rPr>
                <w:sz w:val="18"/>
                <w:szCs w:val="18"/>
                <w:highlight w:val="yellow"/>
              </w:rPr>
            </w:pPr>
          </w:p>
        </w:tc>
      </w:tr>
      <w:tr w:rsidR="00184D3B" w:rsidRPr="00896F00" w:rsidTr="00117F0C">
        <w:tblPrEx>
          <w:tblBorders>
            <w:bottom w:val="single" w:sz="4" w:space="0" w:color="auto"/>
          </w:tblBorders>
        </w:tblPrEx>
        <w:trPr>
          <w:trHeight w:val="384"/>
        </w:trPr>
        <w:tc>
          <w:tcPr>
            <w:tcW w:w="538" w:type="dxa"/>
            <w:tcBorders>
              <w:top w:val="single" w:sz="4" w:space="0" w:color="auto"/>
              <w:bottom w:val="single" w:sz="4" w:space="0" w:color="auto"/>
              <w:right w:val="single" w:sz="4" w:space="0" w:color="auto"/>
            </w:tcBorders>
          </w:tcPr>
          <w:p w:rsidR="00184D3B" w:rsidRDefault="00184D3B" w:rsidP="00117F0C">
            <w:pPr>
              <w:ind w:left="180"/>
              <w:jc w:val="center"/>
              <w:rPr>
                <w:sz w:val="28"/>
              </w:rPr>
            </w:pPr>
            <w:r>
              <w:rPr>
                <w:sz w:val="28"/>
              </w:rPr>
              <w:t>1</w:t>
            </w:r>
          </w:p>
        </w:tc>
        <w:tc>
          <w:tcPr>
            <w:tcW w:w="2258" w:type="dxa"/>
            <w:tcBorders>
              <w:top w:val="single" w:sz="4" w:space="0" w:color="auto"/>
              <w:left w:val="single" w:sz="4" w:space="0" w:color="auto"/>
              <w:bottom w:val="single" w:sz="4" w:space="0" w:color="auto"/>
              <w:right w:val="single" w:sz="4" w:space="0" w:color="auto"/>
            </w:tcBorders>
          </w:tcPr>
          <w:p w:rsidR="00184D3B" w:rsidRPr="00D01A46" w:rsidRDefault="00184D3B" w:rsidP="00117F0C">
            <w:pPr>
              <w:jc w:val="center"/>
              <w:rPr>
                <w:sz w:val="27"/>
                <w:szCs w:val="27"/>
              </w:rPr>
            </w:pPr>
            <w:r w:rsidRPr="00D01A46">
              <w:rPr>
                <w:sz w:val="27"/>
                <w:szCs w:val="27"/>
              </w:rPr>
              <w:t>2</w:t>
            </w:r>
          </w:p>
        </w:tc>
        <w:tc>
          <w:tcPr>
            <w:tcW w:w="2576" w:type="dxa"/>
            <w:tcBorders>
              <w:top w:val="single" w:sz="4" w:space="0" w:color="auto"/>
              <w:left w:val="single" w:sz="4" w:space="0" w:color="auto"/>
              <w:bottom w:val="single" w:sz="4" w:space="0" w:color="auto"/>
              <w:right w:val="single" w:sz="4" w:space="0" w:color="auto"/>
            </w:tcBorders>
          </w:tcPr>
          <w:p w:rsidR="00184D3B" w:rsidRPr="00D01A46" w:rsidRDefault="00184D3B" w:rsidP="00117F0C">
            <w:pPr>
              <w:jc w:val="center"/>
              <w:outlineLvl w:val="0"/>
              <w:rPr>
                <w:sz w:val="27"/>
                <w:szCs w:val="27"/>
              </w:rPr>
            </w:pPr>
            <w:r w:rsidRPr="00D01A46">
              <w:rPr>
                <w:sz w:val="27"/>
                <w:szCs w:val="27"/>
              </w:rPr>
              <w:t>3</w:t>
            </w:r>
          </w:p>
        </w:tc>
        <w:tc>
          <w:tcPr>
            <w:tcW w:w="2729" w:type="dxa"/>
            <w:tcBorders>
              <w:top w:val="single" w:sz="4" w:space="0" w:color="auto"/>
              <w:left w:val="single" w:sz="4" w:space="0" w:color="auto"/>
              <w:bottom w:val="single" w:sz="4" w:space="0" w:color="auto"/>
              <w:right w:val="single" w:sz="4" w:space="0" w:color="auto"/>
            </w:tcBorders>
          </w:tcPr>
          <w:p w:rsidR="00184D3B" w:rsidRPr="00D01A46" w:rsidRDefault="00184D3B" w:rsidP="00117F0C">
            <w:pPr>
              <w:jc w:val="center"/>
              <w:rPr>
                <w:sz w:val="27"/>
                <w:szCs w:val="27"/>
              </w:rPr>
            </w:pPr>
            <w:r w:rsidRPr="00D01A46">
              <w:rPr>
                <w:sz w:val="27"/>
                <w:szCs w:val="27"/>
              </w:rPr>
              <w:t>4</w:t>
            </w:r>
          </w:p>
        </w:tc>
        <w:tc>
          <w:tcPr>
            <w:tcW w:w="1330" w:type="dxa"/>
            <w:tcBorders>
              <w:top w:val="single" w:sz="4" w:space="0" w:color="auto"/>
              <w:left w:val="single" w:sz="4" w:space="0" w:color="auto"/>
              <w:bottom w:val="single" w:sz="4" w:space="0" w:color="auto"/>
              <w:right w:val="single" w:sz="4" w:space="0" w:color="auto"/>
            </w:tcBorders>
          </w:tcPr>
          <w:p w:rsidR="00184D3B" w:rsidRPr="00D01A46" w:rsidRDefault="00184D3B" w:rsidP="00117F0C">
            <w:pPr>
              <w:jc w:val="center"/>
              <w:rPr>
                <w:sz w:val="27"/>
                <w:szCs w:val="27"/>
              </w:rPr>
            </w:pPr>
            <w:r w:rsidRPr="00D01A46">
              <w:rPr>
                <w:sz w:val="27"/>
                <w:szCs w:val="27"/>
              </w:rPr>
              <w:t>5</w:t>
            </w:r>
          </w:p>
        </w:tc>
        <w:tc>
          <w:tcPr>
            <w:tcW w:w="2477" w:type="dxa"/>
            <w:tcBorders>
              <w:top w:val="single" w:sz="4" w:space="0" w:color="auto"/>
              <w:left w:val="single" w:sz="4" w:space="0" w:color="auto"/>
              <w:bottom w:val="single" w:sz="4" w:space="0" w:color="auto"/>
              <w:right w:val="single" w:sz="4" w:space="0" w:color="auto"/>
            </w:tcBorders>
          </w:tcPr>
          <w:p w:rsidR="00184D3B" w:rsidRPr="00D01A46" w:rsidRDefault="00184D3B" w:rsidP="00117F0C">
            <w:pPr>
              <w:pStyle w:val="ab"/>
              <w:jc w:val="center"/>
              <w:rPr>
                <w:rFonts w:ascii="Times New Roman" w:hAnsi="Times New Roman" w:cs="Times New Roman"/>
                <w:sz w:val="27"/>
                <w:szCs w:val="27"/>
                <w:lang w:val="uk-UA"/>
              </w:rPr>
            </w:pPr>
            <w:r w:rsidRPr="00D01A46">
              <w:rPr>
                <w:rFonts w:ascii="Times New Roman" w:hAnsi="Times New Roman" w:cs="Times New Roman"/>
                <w:sz w:val="27"/>
                <w:szCs w:val="27"/>
                <w:lang w:val="uk-UA"/>
              </w:rPr>
              <w:t>6</w:t>
            </w:r>
          </w:p>
        </w:tc>
        <w:tc>
          <w:tcPr>
            <w:tcW w:w="3752" w:type="dxa"/>
            <w:tcBorders>
              <w:top w:val="single" w:sz="4" w:space="0" w:color="auto"/>
              <w:left w:val="single" w:sz="4" w:space="0" w:color="auto"/>
              <w:bottom w:val="single" w:sz="4" w:space="0" w:color="auto"/>
            </w:tcBorders>
          </w:tcPr>
          <w:p w:rsidR="00184D3B" w:rsidRPr="00D01A46" w:rsidRDefault="00184D3B" w:rsidP="00117F0C">
            <w:pPr>
              <w:jc w:val="center"/>
              <w:rPr>
                <w:sz w:val="27"/>
                <w:szCs w:val="27"/>
              </w:rPr>
            </w:pPr>
            <w:r w:rsidRPr="00D01A46">
              <w:rPr>
                <w:sz w:val="27"/>
                <w:szCs w:val="27"/>
              </w:rPr>
              <w:t>7</w:t>
            </w:r>
          </w:p>
        </w:tc>
      </w:tr>
      <w:tr w:rsidR="00184D3B" w:rsidRPr="00896F00" w:rsidTr="00117F0C">
        <w:tblPrEx>
          <w:tblBorders>
            <w:bottom w:val="single" w:sz="4" w:space="0" w:color="auto"/>
          </w:tblBorders>
        </w:tblPrEx>
        <w:trPr>
          <w:trHeight w:val="917"/>
        </w:trPr>
        <w:tc>
          <w:tcPr>
            <w:tcW w:w="538" w:type="dxa"/>
            <w:tcBorders>
              <w:top w:val="single" w:sz="4" w:space="0" w:color="auto"/>
              <w:bottom w:val="single" w:sz="4" w:space="0" w:color="auto"/>
              <w:right w:val="single" w:sz="4" w:space="0" w:color="auto"/>
            </w:tcBorders>
          </w:tcPr>
          <w:p w:rsidR="00184D3B" w:rsidRDefault="00184D3B" w:rsidP="00117F0C">
            <w:pPr>
              <w:jc w:val="center"/>
              <w:rPr>
                <w:sz w:val="28"/>
              </w:rPr>
            </w:pPr>
            <w:r>
              <w:rPr>
                <w:sz w:val="28"/>
              </w:rPr>
              <w:lastRenderedPageBreak/>
              <w:t>2.</w:t>
            </w:r>
          </w:p>
        </w:tc>
        <w:tc>
          <w:tcPr>
            <w:tcW w:w="2258" w:type="dxa"/>
            <w:tcBorders>
              <w:top w:val="single" w:sz="4" w:space="0" w:color="auto"/>
              <w:left w:val="single" w:sz="4" w:space="0" w:color="auto"/>
              <w:bottom w:val="single" w:sz="4" w:space="0" w:color="auto"/>
              <w:right w:val="single" w:sz="4" w:space="0" w:color="auto"/>
            </w:tcBorders>
          </w:tcPr>
          <w:p w:rsidR="00184D3B" w:rsidRPr="003B259E" w:rsidRDefault="00184D3B" w:rsidP="00117F0C">
            <w:pPr>
              <w:jc w:val="center"/>
              <w:rPr>
                <w:sz w:val="27"/>
                <w:szCs w:val="27"/>
              </w:rPr>
            </w:pPr>
            <w:r>
              <w:rPr>
                <w:sz w:val="27"/>
                <w:szCs w:val="27"/>
              </w:rPr>
              <w:t>Якобчук Антоніна Віталіївна</w:t>
            </w:r>
          </w:p>
          <w:p w:rsidR="00184D3B" w:rsidRDefault="00184D3B" w:rsidP="00117F0C">
            <w:pPr>
              <w:jc w:val="center"/>
              <w:rPr>
                <w:sz w:val="27"/>
                <w:szCs w:val="27"/>
                <w:lang w:val="en-US"/>
              </w:rPr>
            </w:pPr>
          </w:p>
        </w:tc>
        <w:tc>
          <w:tcPr>
            <w:tcW w:w="2576" w:type="dxa"/>
            <w:tcBorders>
              <w:top w:val="single" w:sz="4" w:space="0" w:color="auto"/>
              <w:left w:val="single" w:sz="4" w:space="0" w:color="auto"/>
              <w:bottom w:val="single" w:sz="4" w:space="0" w:color="auto"/>
              <w:right w:val="single" w:sz="4" w:space="0" w:color="auto"/>
            </w:tcBorders>
          </w:tcPr>
          <w:p w:rsidR="00184D3B" w:rsidRDefault="00184D3B" w:rsidP="00117F0C">
            <w:pPr>
              <w:jc w:val="center"/>
              <w:rPr>
                <w:sz w:val="27"/>
                <w:szCs w:val="27"/>
              </w:rPr>
            </w:pPr>
          </w:p>
        </w:tc>
        <w:tc>
          <w:tcPr>
            <w:tcW w:w="2729" w:type="dxa"/>
            <w:tcBorders>
              <w:top w:val="single" w:sz="4" w:space="0" w:color="auto"/>
              <w:left w:val="single" w:sz="4" w:space="0" w:color="auto"/>
              <w:bottom w:val="single" w:sz="4" w:space="0" w:color="auto"/>
              <w:right w:val="single" w:sz="4" w:space="0" w:color="auto"/>
            </w:tcBorders>
          </w:tcPr>
          <w:p w:rsidR="00184D3B" w:rsidRDefault="00184D3B" w:rsidP="00117F0C">
            <w:pPr>
              <w:jc w:val="center"/>
              <w:rPr>
                <w:sz w:val="27"/>
                <w:szCs w:val="27"/>
                <w:lang w:val="en-US"/>
              </w:rPr>
            </w:pPr>
            <w:r>
              <w:rPr>
                <w:sz w:val="27"/>
                <w:szCs w:val="27"/>
              </w:rPr>
              <w:t>вул.Ярослава Мудрого,64-Б</w:t>
            </w:r>
          </w:p>
        </w:tc>
        <w:tc>
          <w:tcPr>
            <w:tcW w:w="1330" w:type="dxa"/>
            <w:tcBorders>
              <w:top w:val="single" w:sz="4" w:space="0" w:color="auto"/>
              <w:left w:val="single" w:sz="4" w:space="0" w:color="auto"/>
              <w:bottom w:val="single" w:sz="4" w:space="0" w:color="auto"/>
              <w:right w:val="single" w:sz="4" w:space="0" w:color="auto"/>
            </w:tcBorders>
          </w:tcPr>
          <w:p w:rsidR="00184D3B" w:rsidRDefault="00184D3B" w:rsidP="00117F0C">
            <w:pPr>
              <w:jc w:val="center"/>
              <w:rPr>
                <w:sz w:val="27"/>
                <w:szCs w:val="27"/>
              </w:rPr>
            </w:pPr>
            <w:r>
              <w:rPr>
                <w:sz w:val="27"/>
                <w:szCs w:val="27"/>
              </w:rPr>
              <w:t>0,1535</w:t>
            </w:r>
          </w:p>
        </w:tc>
        <w:tc>
          <w:tcPr>
            <w:tcW w:w="2477" w:type="dxa"/>
            <w:tcBorders>
              <w:top w:val="single" w:sz="4" w:space="0" w:color="auto"/>
              <w:left w:val="single" w:sz="4" w:space="0" w:color="auto"/>
              <w:bottom w:val="single" w:sz="4" w:space="0" w:color="auto"/>
              <w:right w:val="single" w:sz="4" w:space="0" w:color="auto"/>
            </w:tcBorders>
          </w:tcPr>
          <w:p w:rsidR="00184D3B" w:rsidRDefault="00184D3B" w:rsidP="00117F0C">
            <w:pPr>
              <w:pStyle w:val="ab"/>
              <w:jc w:val="center"/>
              <w:rPr>
                <w:rFonts w:ascii="Times New Roman" w:hAnsi="Times New Roman" w:cs="Times New Roman"/>
                <w:sz w:val="27"/>
                <w:szCs w:val="27"/>
                <w:lang w:val="uk-UA"/>
              </w:rPr>
            </w:pPr>
            <w:r>
              <w:rPr>
                <w:rFonts w:ascii="Times New Roman" w:hAnsi="Times New Roman" w:cs="Times New Roman"/>
                <w:sz w:val="27"/>
                <w:szCs w:val="27"/>
                <w:lang w:val="uk-UA"/>
              </w:rPr>
              <w:t xml:space="preserve">Для будівництва та обслуговування будівлі торгівлі  </w:t>
            </w:r>
          </w:p>
          <w:p w:rsidR="00184D3B" w:rsidRDefault="00184D3B" w:rsidP="00117F0C">
            <w:pPr>
              <w:pStyle w:val="ab"/>
              <w:jc w:val="center"/>
              <w:rPr>
                <w:rFonts w:ascii="Times New Roman" w:hAnsi="Times New Roman" w:cs="Times New Roman"/>
                <w:sz w:val="27"/>
                <w:szCs w:val="27"/>
                <w:lang w:val="uk-UA" w:eastAsia="ru-RU"/>
              </w:rPr>
            </w:pPr>
            <w:r>
              <w:rPr>
                <w:rFonts w:ascii="Times New Roman" w:hAnsi="Times New Roman" w:cs="Times New Roman"/>
                <w:sz w:val="27"/>
                <w:szCs w:val="27"/>
                <w:lang w:val="uk-UA"/>
              </w:rPr>
              <w:t>(код 03.07) (обслуговування ресторану та кафе-бару)</w:t>
            </w:r>
          </w:p>
        </w:tc>
        <w:tc>
          <w:tcPr>
            <w:tcW w:w="3752" w:type="dxa"/>
            <w:tcBorders>
              <w:top w:val="single" w:sz="4" w:space="0" w:color="auto"/>
              <w:left w:val="single" w:sz="4" w:space="0" w:color="auto"/>
              <w:bottom w:val="single" w:sz="4" w:space="0" w:color="auto"/>
            </w:tcBorders>
          </w:tcPr>
          <w:p w:rsidR="00184D3B" w:rsidRDefault="00184D3B" w:rsidP="00117F0C">
            <w:pPr>
              <w:jc w:val="center"/>
              <w:rPr>
                <w:sz w:val="18"/>
                <w:szCs w:val="18"/>
              </w:rPr>
            </w:pPr>
            <w:r>
              <w:rPr>
                <w:sz w:val="18"/>
                <w:szCs w:val="18"/>
              </w:rPr>
              <w:t xml:space="preserve">Заява Якобчук А.В. від 22.02.2017р.                      </w:t>
            </w:r>
            <w:r>
              <w:rPr>
                <w:sz w:val="18"/>
                <w:szCs w:val="18"/>
                <w:lang w:val="ru-RU"/>
              </w:rPr>
              <w:t xml:space="preserve"> </w:t>
            </w:r>
            <w:r>
              <w:rPr>
                <w:sz w:val="18"/>
                <w:szCs w:val="18"/>
              </w:rPr>
              <w:t xml:space="preserve">№Я-1221/0-04/01, свідоцтво про право власності на нерухоме майно від 09.09.2009р., витяг про реєстрацію права власності на  нерухоме майно від 21.09.2009р. №23900061,   договір оренди землі  від 17.11.2008р. №5396,                          витяг з Державного земельного кадастру про земельну ділянку від 24.02.2017р.                                   №НВ-7301861622017  </w:t>
            </w:r>
          </w:p>
        </w:tc>
      </w:tr>
    </w:tbl>
    <w:p w:rsidR="00184D3B" w:rsidRDefault="00184D3B" w:rsidP="00184D3B">
      <w:pPr>
        <w:pStyle w:val="4"/>
        <w:rPr>
          <w:b w:val="0"/>
        </w:rPr>
      </w:pPr>
    </w:p>
    <w:p w:rsidR="00184D3B" w:rsidRDefault="00184D3B" w:rsidP="00184D3B">
      <w:pPr>
        <w:pStyle w:val="4"/>
        <w:rPr>
          <w:b w:val="0"/>
        </w:rPr>
      </w:pPr>
    </w:p>
    <w:p w:rsidR="00184D3B" w:rsidRPr="009A0C0B" w:rsidRDefault="00184D3B" w:rsidP="00184D3B">
      <w:pPr>
        <w:pStyle w:val="4"/>
        <w:rPr>
          <w:b w:val="0"/>
        </w:rPr>
      </w:pPr>
      <w:r w:rsidRPr="009A0C0B">
        <w:rPr>
          <w:b w:val="0"/>
        </w:rPr>
        <w:t xml:space="preserve">Чернівецький міський голова                                                                                                                      О. Каспрук </w:t>
      </w:r>
    </w:p>
    <w:p w:rsidR="00184D3B" w:rsidRPr="00180A13" w:rsidRDefault="00184D3B" w:rsidP="00184D3B"/>
    <w:p w:rsidR="00184D3B" w:rsidRDefault="00184D3B" w:rsidP="00AC0C42">
      <w:pPr>
        <w:ind w:right="45"/>
        <w:rPr>
          <w:b/>
          <w:sz w:val="24"/>
          <w:szCs w:val="24"/>
          <w:lang w:val="ru-RU"/>
        </w:rPr>
      </w:pPr>
    </w:p>
    <w:p w:rsidR="003919AD" w:rsidRDefault="003919AD" w:rsidP="00AC0C42">
      <w:pPr>
        <w:ind w:right="45"/>
        <w:rPr>
          <w:b/>
          <w:sz w:val="24"/>
          <w:szCs w:val="24"/>
          <w:lang w:val="ru-RU"/>
        </w:rPr>
      </w:pPr>
    </w:p>
    <w:p w:rsidR="00156768" w:rsidRDefault="00156768" w:rsidP="00AC0C42">
      <w:pPr>
        <w:ind w:right="45"/>
        <w:rPr>
          <w:b/>
          <w:sz w:val="24"/>
          <w:szCs w:val="24"/>
          <w:lang w:val="ru-RU"/>
        </w:rPr>
      </w:pPr>
    </w:p>
    <w:p w:rsidR="00156768" w:rsidRDefault="00156768" w:rsidP="00AC0C42">
      <w:pPr>
        <w:ind w:right="45"/>
        <w:rPr>
          <w:b/>
          <w:sz w:val="24"/>
          <w:szCs w:val="24"/>
          <w:lang w:val="ru-RU"/>
        </w:rPr>
      </w:pPr>
    </w:p>
    <w:p w:rsidR="00156768" w:rsidRDefault="00156768" w:rsidP="00AC0C42">
      <w:pPr>
        <w:ind w:right="45"/>
        <w:rPr>
          <w:b/>
          <w:sz w:val="24"/>
          <w:szCs w:val="24"/>
          <w:lang w:val="ru-RU"/>
        </w:rPr>
      </w:pPr>
    </w:p>
    <w:p w:rsidR="00156768" w:rsidRDefault="00156768" w:rsidP="00AC0C42">
      <w:pPr>
        <w:ind w:right="45"/>
        <w:rPr>
          <w:b/>
          <w:sz w:val="24"/>
          <w:szCs w:val="24"/>
          <w:lang w:val="ru-RU"/>
        </w:rPr>
      </w:pPr>
    </w:p>
    <w:p w:rsidR="003919AD" w:rsidRDefault="003919AD" w:rsidP="00AC0C42">
      <w:pPr>
        <w:ind w:right="45"/>
        <w:rPr>
          <w:b/>
          <w:sz w:val="24"/>
          <w:szCs w:val="24"/>
          <w:lang w:val="ru-RU"/>
        </w:rPr>
      </w:pPr>
    </w:p>
    <w:p w:rsidR="00C00B84" w:rsidRDefault="00C00B84" w:rsidP="00AC0C42">
      <w:pPr>
        <w:ind w:right="45"/>
        <w:rPr>
          <w:b/>
          <w:sz w:val="24"/>
          <w:szCs w:val="24"/>
          <w:lang w:val="ru-RU"/>
        </w:rPr>
      </w:pPr>
    </w:p>
    <w:p w:rsidR="00C00B84" w:rsidRDefault="00C00B84" w:rsidP="00AC0C42">
      <w:pPr>
        <w:ind w:right="45"/>
        <w:rPr>
          <w:b/>
          <w:sz w:val="24"/>
          <w:szCs w:val="24"/>
          <w:lang w:val="ru-RU"/>
        </w:rPr>
      </w:pPr>
    </w:p>
    <w:p w:rsidR="003B6E9D" w:rsidRPr="00CB14BE" w:rsidRDefault="003B6E9D" w:rsidP="00096136">
      <w:pPr>
        <w:ind w:right="45"/>
        <w:rPr>
          <w:rFonts w:eastAsia="PMingLiU"/>
          <w:bCs/>
        </w:rPr>
      </w:pPr>
    </w:p>
    <w:sectPr w:rsidR="003B6E9D" w:rsidRPr="00CB14BE" w:rsidSect="00184D3B">
      <w:type w:val="continuous"/>
      <w:pgSz w:w="16838" w:h="11906" w:orient="landscape"/>
      <w:pgMar w:top="1701" w:right="720" w:bottom="851"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761" w:rsidRDefault="009E6761">
      <w:r>
        <w:separator/>
      </w:r>
    </w:p>
  </w:endnote>
  <w:endnote w:type="continuationSeparator" w:id="0">
    <w:p w:rsidR="009E6761" w:rsidRDefault="009E6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761" w:rsidRDefault="009E6761">
      <w:r>
        <w:separator/>
      </w:r>
    </w:p>
  </w:footnote>
  <w:footnote w:type="continuationSeparator" w:id="0">
    <w:p w:rsidR="009E6761" w:rsidRDefault="009E6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2DE" w:rsidRDefault="000812DE" w:rsidP="008A3B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812DE" w:rsidRDefault="000812D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2DE" w:rsidRDefault="000812DE" w:rsidP="008A3B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84D3B">
      <w:rPr>
        <w:rStyle w:val="a7"/>
        <w:noProof/>
      </w:rPr>
      <w:t>2</w:t>
    </w:r>
    <w:r>
      <w:rPr>
        <w:rStyle w:val="a7"/>
      </w:rPr>
      <w:fldChar w:fldCharType="end"/>
    </w:r>
  </w:p>
  <w:p w:rsidR="000812DE" w:rsidRPr="00333805" w:rsidRDefault="000812DE" w:rsidP="00E835AD">
    <w:pPr>
      <w:pStyle w:val="a6"/>
      <w:framePr w:wrap="around" w:vAnchor="text" w:hAnchor="page" w:x="2560" w:y="222"/>
      <w:rPr>
        <w:rStyle w:val="a7"/>
        <w:sz w:val="10"/>
        <w:szCs w:val="10"/>
      </w:rPr>
    </w:pPr>
  </w:p>
  <w:p w:rsidR="000812DE" w:rsidRPr="00333805" w:rsidRDefault="000812DE" w:rsidP="00E835AD">
    <w:pPr>
      <w:pStyle w:val="a6"/>
      <w:framePr w:wrap="around" w:vAnchor="text" w:hAnchor="page" w:x="2560" w:y="222"/>
      <w:rPr>
        <w:rStyle w:val="a7"/>
        <w:sz w:val="10"/>
        <w:szCs w:val="10"/>
      </w:rPr>
    </w:pPr>
  </w:p>
  <w:p w:rsidR="00333805" w:rsidRPr="00333805" w:rsidRDefault="00333805" w:rsidP="00E835AD">
    <w:pPr>
      <w:pStyle w:val="a6"/>
      <w:framePr w:wrap="around" w:vAnchor="text" w:hAnchor="page" w:x="2560" w:y="222"/>
      <w:rPr>
        <w:rStyle w:val="a7"/>
        <w:sz w:val="10"/>
        <w:szCs w:val="10"/>
      </w:rPr>
    </w:pPr>
  </w:p>
  <w:p w:rsidR="000812DE" w:rsidRDefault="000812D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A4AF8"/>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26733"/>
    <w:rsid w:val="000313CE"/>
    <w:rsid w:val="00032D4A"/>
    <w:rsid w:val="00034764"/>
    <w:rsid w:val="00037347"/>
    <w:rsid w:val="00037BCD"/>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C40A0"/>
    <w:rsid w:val="000C55CF"/>
    <w:rsid w:val="000C706A"/>
    <w:rsid w:val="000D38FF"/>
    <w:rsid w:val="000D3F91"/>
    <w:rsid w:val="000D6FC1"/>
    <w:rsid w:val="000D7D3C"/>
    <w:rsid w:val="000E0937"/>
    <w:rsid w:val="000E2242"/>
    <w:rsid w:val="000E2D16"/>
    <w:rsid w:val="00101307"/>
    <w:rsid w:val="00101765"/>
    <w:rsid w:val="00105094"/>
    <w:rsid w:val="00110E78"/>
    <w:rsid w:val="00113890"/>
    <w:rsid w:val="00117E67"/>
    <w:rsid w:val="00120635"/>
    <w:rsid w:val="00122043"/>
    <w:rsid w:val="00125B88"/>
    <w:rsid w:val="00130071"/>
    <w:rsid w:val="0013318B"/>
    <w:rsid w:val="00133F06"/>
    <w:rsid w:val="00141A15"/>
    <w:rsid w:val="00146397"/>
    <w:rsid w:val="0014732A"/>
    <w:rsid w:val="00150BF4"/>
    <w:rsid w:val="00156768"/>
    <w:rsid w:val="0015738C"/>
    <w:rsid w:val="00165A64"/>
    <w:rsid w:val="001702AB"/>
    <w:rsid w:val="001827B0"/>
    <w:rsid w:val="001843F3"/>
    <w:rsid w:val="00184D3B"/>
    <w:rsid w:val="0018682C"/>
    <w:rsid w:val="001A1271"/>
    <w:rsid w:val="001A79D9"/>
    <w:rsid w:val="001B2068"/>
    <w:rsid w:val="001C6688"/>
    <w:rsid w:val="001C753D"/>
    <w:rsid w:val="001D03D9"/>
    <w:rsid w:val="001D13B9"/>
    <w:rsid w:val="001D326F"/>
    <w:rsid w:val="001D689A"/>
    <w:rsid w:val="001E3A95"/>
    <w:rsid w:val="001E6757"/>
    <w:rsid w:val="001F2F6C"/>
    <w:rsid w:val="001F4551"/>
    <w:rsid w:val="00207E17"/>
    <w:rsid w:val="0021317A"/>
    <w:rsid w:val="002135DB"/>
    <w:rsid w:val="00213DFD"/>
    <w:rsid w:val="00216614"/>
    <w:rsid w:val="0021671B"/>
    <w:rsid w:val="002203C9"/>
    <w:rsid w:val="00227169"/>
    <w:rsid w:val="00230636"/>
    <w:rsid w:val="002309E7"/>
    <w:rsid w:val="00232097"/>
    <w:rsid w:val="002400E9"/>
    <w:rsid w:val="0024187D"/>
    <w:rsid w:val="00242501"/>
    <w:rsid w:val="00244F4B"/>
    <w:rsid w:val="00247481"/>
    <w:rsid w:val="00251043"/>
    <w:rsid w:val="002527FD"/>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6AB5"/>
    <w:rsid w:val="002A76E2"/>
    <w:rsid w:val="002B0240"/>
    <w:rsid w:val="002B18FB"/>
    <w:rsid w:val="002C0A25"/>
    <w:rsid w:val="002C57FF"/>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A41"/>
    <w:rsid w:val="00324AF0"/>
    <w:rsid w:val="00333805"/>
    <w:rsid w:val="00334409"/>
    <w:rsid w:val="00340683"/>
    <w:rsid w:val="003431B5"/>
    <w:rsid w:val="003442D1"/>
    <w:rsid w:val="003528C2"/>
    <w:rsid w:val="0036070B"/>
    <w:rsid w:val="00361E66"/>
    <w:rsid w:val="00366492"/>
    <w:rsid w:val="00371FB0"/>
    <w:rsid w:val="00374DA3"/>
    <w:rsid w:val="00375D1F"/>
    <w:rsid w:val="0037628A"/>
    <w:rsid w:val="003919AD"/>
    <w:rsid w:val="00393488"/>
    <w:rsid w:val="00395B71"/>
    <w:rsid w:val="003A00F5"/>
    <w:rsid w:val="003A13B1"/>
    <w:rsid w:val="003A1A83"/>
    <w:rsid w:val="003A201D"/>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923"/>
    <w:rsid w:val="00410D32"/>
    <w:rsid w:val="0041309B"/>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53A12"/>
    <w:rsid w:val="00460A46"/>
    <w:rsid w:val="004611A6"/>
    <w:rsid w:val="0046181E"/>
    <w:rsid w:val="004621F6"/>
    <w:rsid w:val="004634AD"/>
    <w:rsid w:val="00470DFC"/>
    <w:rsid w:val="00471ED0"/>
    <w:rsid w:val="00472CE3"/>
    <w:rsid w:val="00475E1C"/>
    <w:rsid w:val="00481333"/>
    <w:rsid w:val="0048557A"/>
    <w:rsid w:val="00485BDA"/>
    <w:rsid w:val="00487EE6"/>
    <w:rsid w:val="00490915"/>
    <w:rsid w:val="00490A60"/>
    <w:rsid w:val="0049192F"/>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24D3"/>
    <w:rsid w:val="005831BA"/>
    <w:rsid w:val="005831E4"/>
    <w:rsid w:val="00584EC4"/>
    <w:rsid w:val="005871AA"/>
    <w:rsid w:val="00591087"/>
    <w:rsid w:val="00591879"/>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6056A"/>
    <w:rsid w:val="00666507"/>
    <w:rsid w:val="00667BC0"/>
    <w:rsid w:val="00670699"/>
    <w:rsid w:val="006754BB"/>
    <w:rsid w:val="00682BF5"/>
    <w:rsid w:val="00683907"/>
    <w:rsid w:val="006844CE"/>
    <w:rsid w:val="00686463"/>
    <w:rsid w:val="00686851"/>
    <w:rsid w:val="00686B23"/>
    <w:rsid w:val="006905D7"/>
    <w:rsid w:val="00693EA2"/>
    <w:rsid w:val="00695215"/>
    <w:rsid w:val="00695EC1"/>
    <w:rsid w:val="00696DB7"/>
    <w:rsid w:val="006A1806"/>
    <w:rsid w:val="006A7CF3"/>
    <w:rsid w:val="006B1038"/>
    <w:rsid w:val="006B7369"/>
    <w:rsid w:val="006C0373"/>
    <w:rsid w:val="006C4BFB"/>
    <w:rsid w:val="006C6048"/>
    <w:rsid w:val="006D2EA4"/>
    <w:rsid w:val="006D5EDC"/>
    <w:rsid w:val="006E515B"/>
    <w:rsid w:val="007134C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2995"/>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2B60"/>
    <w:rsid w:val="00850993"/>
    <w:rsid w:val="00850CC7"/>
    <w:rsid w:val="0086280D"/>
    <w:rsid w:val="008649A8"/>
    <w:rsid w:val="008717D0"/>
    <w:rsid w:val="0087289B"/>
    <w:rsid w:val="0087619F"/>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6044"/>
    <w:rsid w:val="009070EA"/>
    <w:rsid w:val="009074CC"/>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2247"/>
    <w:rsid w:val="00981685"/>
    <w:rsid w:val="0098266C"/>
    <w:rsid w:val="00986E6D"/>
    <w:rsid w:val="0099065D"/>
    <w:rsid w:val="0099437E"/>
    <w:rsid w:val="00994677"/>
    <w:rsid w:val="009A67AA"/>
    <w:rsid w:val="009A7214"/>
    <w:rsid w:val="009B751C"/>
    <w:rsid w:val="009B7840"/>
    <w:rsid w:val="009C33F2"/>
    <w:rsid w:val="009C55B0"/>
    <w:rsid w:val="009D2B49"/>
    <w:rsid w:val="009D4F5C"/>
    <w:rsid w:val="009D6149"/>
    <w:rsid w:val="009E6761"/>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5F1F"/>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62FB"/>
    <w:rsid w:val="00B53B65"/>
    <w:rsid w:val="00B564A0"/>
    <w:rsid w:val="00B63609"/>
    <w:rsid w:val="00B63B6D"/>
    <w:rsid w:val="00B73C68"/>
    <w:rsid w:val="00B75535"/>
    <w:rsid w:val="00B7647F"/>
    <w:rsid w:val="00B770F2"/>
    <w:rsid w:val="00B869AE"/>
    <w:rsid w:val="00B86BDC"/>
    <w:rsid w:val="00B976E5"/>
    <w:rsid w:val="00B977BB"/>
    <w:rsid w:val="00BA1933"/>
    <w:rsid w:val="00BA3233"/>
    <w:rsid w:val="00BA65FE"/>
    <w:rsid w:val="00BB4C1B"/>
    <w:rsid w:val="00BB53D4"/>
    <w:rsid w:val="00BB5D2B"/>
    <w:rsid w:val="00BB6C6F"/>
    <w:rsid w:val="00BB79AB"/>
    <w:rsid w:val="00BC0673"/>
    <w:rsid w:val="00BC45D2"/>
    <w:rsid w:val="00BC54BB"/>
    <w:rsid w:val="00BD49F9"/>
    <w:rsid w:val="00BE2173"/>
    <w:rsid w:val="00BE508F"/>
    <w:rsid w:val="00BF3D74"/>
    <w:rsid w:val="00BF42EE"/>
    <w:rsid w:val="00BF4AB1"/>
    <w:rsid w:val="00BF5993"/>
    <w:rsid w:val="00BF5F22"/>
    <w:rsid w:val="00C00373"/>
    <w:rsid w:val="00C00B84"/>
    <w:rsid w:val="00C0202D"/>
    <w:rsid w:val="00C031B3"/>
    <w:rsid w:val="00C119C9"/>
    <w:rsid w:val="00C142EB"/>
    <w:rsid w:val="00C2201C"/>
    <w:rsid w:val="00C278E1"/>
    <w:rsid w:val="00C304FB"/>
    <w:rsid w:val="00C30927"/>
    <w:rsid w:val="00C33392"/>
    <w:rsid w:val="00C36F19"/>
    <w:rsid w:val="00C37A93"/>
    <w:rsid w:val="00C37D56"/>
    <w:rsid w:val="00C4330D"/>
    <w:rsid w:val="00C479EC"/>
    <w:rsid w:val="00C50171"/>
    <w:rsid w:val="00C52281"/>
    <w:rsid w:val="00C55B6B"/>
    <w:rsid w:val="00C5738E"/>
    <w:rsid w:val="00C64D3C"/>
    <w:rsid w:val="00C73835"/>
    <w:rsid w:val="00C778F4"/>
    <w:rsid w:val="00C87024"/>
    <w:rsid w:val="00C872BF"/>
    <w:rsid w:val="00C903E1"/>
    <w:rsid w:val="00C914D6"/>
    <w:rsid w:val="00C92B4A"/>
    <w:rsid w:val="00C9482E"/>
    <w:rsid w:val="00C9628E"/>
    <w:rsid w:val="00C96454"/>
    <w:rsid w:val="00CA0DDC"/>
    <w:rsid w:val="00CA21FA"/>
    <w:rsid w:val="00CA497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66345"/>
    <w:rsid w:val="00D824D6"/>
    <w:rsid w:val="00D924EF"/>
    <w:rsid w:val="00D94E10"/>
    <w:rsid w:val="00DA1811"/>
    <w:rsid w:val="00DA62B1"/>
    <w:rsid w:val="00DB1F68"/>
    <w:rsid w:val="00DB2E1A"/>
    <w:rsid w:val="00DB5E1A"/>
    <w:rsid w:val="00DD1D71"/>
    <w:rsid w:val="00DE0573"/>
    <w:rsid w:val="00DE72A6"/>
    <w:rsid w:val="00DE74DE"/>
    <w:rsid w:val="00DF1436"/>
    <w:rsid w:val="00DF2C85"/>
    <w:rsid w:val="00DF734F"/>
    <w:rsid w:val="00E018CB"/>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5B47"/>
    <w:rsid w:val="00E57C51"/>
    <w:rsid w:val="00E6262C"/>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7AEA"/>
    <w:rsid w:val="00ED4B04"/>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421C"/>
    <w:rsid w:val="00F1575B"/>
    <w:rsid w:val="00F22911"/>
    <w:rsid w:val="00F30861"/>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762C"/>
    <w:rPr>
      <w:lang w:val="uk-UA"/>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semiHidden/>
    <w:unhideWhenUsed/>
    <w:qFormat/>
    <w:rsid w:val="00184D3B"/>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link w:val="a5"/>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6">
    <w:name w:val="header"/>
    <w:basedOn w:val="a"/>
    <w:rsid w:val="0026762C"/>
    <w:pPr>
      <w:tabs>
        <w:tab w:val="center" w:pos="4677"/>
        <w:tab w:val="right" w:pos="9355"/>
      </w:tabs>
    </w:pPr>
  </w:style>
  <w:style w:type="character" w:styleId="a7">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8">
    <w:name w:val="Balloon Text"/>
    <w:basedOn w:val="a"/>
    <w:semiHidden/>
    <w:rsid w:val="009F6603"/>
    <w:rPr>
      <w:rFonts w:ascii="Tahoma" w:hAnsi="Tahoma" w:cs="Tahoma"/>
      <w:sz w:val="16"/>
      <w:szCs w:val="16"/>
    </w:rPr>
  </w:style>
  <w:style w:type="paragraph" w:customStyle="1" w:styleId="a9">
    <w:name w:val=" Знак Знак Знак Знак Знак Знак"/>
    <w:basedOn w:val="a"/>
    <w:rsid w:val="00831AFE"/>
    <w:rPr>
      <w:rFonts w:ascii="Verdana" w:hAnsi="Verdana" w:cs="Verdana"/>
      <w:lang w:val="en-US" w:eastAsia="en-US"/>
    </w:rPr>
  </w:style>
  <w:style w:type="paragraph" w:styleId="aa">
    <w:name w:val="footer"/>
    <w:basedOn w:val="a"/>
    <w:rsid w:val="0046181E"/>
    <w:pPr>
      <w:tabs>
        <w:tab w:val="center" w:pos="4677"/>
        <w:tab w:val="right" w:pos="9355"/>
      </w:tabs>
    </w:pPr>
  </w:style>
  <w:style w:type="paragraph" w:customStyle="1" w:styleId="ab">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c">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a5">
    <w:name w:val="Основной текст с отступом Знак"/>
    <w:basedOn w:val="a0"/>
    <w:link w:val="a4"/>
    <w:rsid w:val="000D38FF"/>
    <w:rPr>
      <w:rFonts w:ascii="Courier New" w:hAnsi="Courier New"/>
      <w:sz w:val="24"/>
      <w:lang w:val="uk-UA" w:eastAsia="ru-RU" w:bidi="ar-SA"/>
    </w:rPr>
  </w:style>
  <w:style w:type="character" w:customStyle="1" w:styleId="40">
    <w:name w:val="Заголовок 4 Знак"/>
    <w:basedOn w:val="a0"/>
    <w:link w:val="4"/>
    <w:semiHidden/>
    <w:rsid w:val="00184D3B"/>
    <w:rPr>
      <w:rFonts w:asciiTheme="minorHAnsi" w:eastAsiaTheme="minorEastAsia" w:hAnsiTheme="minorHAnsi" w:cstheme="minorBidi"/>
      <w:b/>
      <w:bCs/>
      <w:sz w:val="28"/>
      <w:szCs w:val="28"/>
      <w:lang w:val="uk-UA"/>
    </w:rPr>
  </w:style>
  <w:style w:type="character" w:customStyle="1" w:styleId="30">
    <w:name w:val="Заголовок 3 Знак"/>
    <w:link w:val="3"/>
    <w:rsid w:val="00184D3B"/>
    <w:rPr>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762C"/>
    <w:rPr>
      <w:lang w:val="uk-UA"/>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semiHidden/>
    <w:unhideWhenUsed/>
    <w:qFormat/>
    <w:rsid w:val="00184D3B"/>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link w:val="a5"/>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6">
    <w:name w:val="header"/>
    <w:basedOn w:val="a"/>
    <w:rsid w:val="0026762C"/>
    <w:pPr>
      <w:tabs>
        <w:tab w:val="center" w:pos="4677"/>
        <w:tab w:val="right" w:pos="9355"/>
      </w:tabs>
    </w:pPr>
  </w:style>
  <w:style w:type="character" w:styleId="a7">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8">
    <w:name w:val="Balloon Text"/>
    <w:basedOn w:val="a"/>
    <w:semiHidden/>
    <w:rsid w:val="009F6603"/>
    <w:rPr>
      <w:rFonts w:ascii="Tahoma" w:hAnsi="Tahoma" w:cs="Tahoma"/>
      <w:sz w:val="16"/>
      <w:szCs w:val="16"/>
    </w:rPr>
  </w:style>
  <w:style w:type="paragraph" w:customStyle="1" w:styleId="a9">
    <w:name w:val=" Знак Знак Знак Знак Знак Знак"/>
    <w:basedOn w:val="a"/>
    <w:rsid w:val="00831AFE"/>
    <w:rPr>
      <w:rFonts w:ascii="Verdana" w:hAnsi="Verdana" w:cs="Verdana"/>
      <w:lang w:val="en-US" w:eastAsia="en-US"/>
    </w:rPr>
  </w:style>
  <w:style w:type="paragraph" w:styleId="aa">
    <w:name w:val="footer"/>
    <w:basedOn w:val="a"/>
    <w:rsid w:val="0046181E"/>
    <w:pPr>
      <w:tabs>
        <w:tab w:val="center" w:pos="4677"/>
        <w:tab w:val="right" w:pos="9355"/>
      </w:tabs>
    </w:pPr>
  </w:style>
  <w:style w:type="paragraph" w:customStyle="1" w:styleId="ab">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c">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a5">
    <w:name w:val="Основной текст с отступом Знак"/>
    <w:basedOn w:val="a0"/>
    <w:link w:val="a4"/>
    <w:rsid w:val="000D38FF"/>
    <w:rPr>
      <w:rFonts w:ascii="Courier New" w:hAnsi="Courier New"/>
      <w:sz w:val="24"/>
      <w:lang w:val="uk-UA" w:eastAsia="ru-RU" w:bidi="ar-SA"/>
    </w:rPr>
  </w:style>
  <w:style w:type="character" w:customStyle="1" w:styleId="40">
    <w:name w:val="Заголовок 4 Знак"/>
    <w:basedOn w:val="a0"/>
    <w:link w:val="4"/>
    <w:semiHidden/>
    <w:rsid w:val="00184D3B"/>
    <w:rPr>
      <w:rFonts w:asciiTheme="minorHAnsi" w:eastAsiaTheme="minorEastAsia" w:hAnsiTheme="minorHAnsi" w:cstheme="minorBidi"/>
      <w:b/>
      <w:bCs/>
      <w:sz w:val="28"/>
      <w:szCs w:val="28"/>
      <w:lang w:val="uk-UA"/>
    </w:rPr>
  </w:style>
  <w:style w:type="character" w:customStyle="1" w:styleId="30">
    <w:name w:val="Заголовок 3 Знак"/>
    <w:link w:val="3"/>
    <w:rsid w:val="00184D3B"/>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815</Words>
  <Characters>4649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manilich</cp:lastModifiedBy>
  <cp:revision>2</cp:revision>
  <cp:lastPrinted>2017-02-27T12:43:00Z</cp:lastPrinted>
  <dcterms:created xsi:type="dcterms:W3CDTF">2017-02-28T19:55:00Z</dcterms:created>
  <dcterms:modified xsi:type="dcterms:W3CDTF">2017-02-28T19:55:00Z</dcterms:modified>
</cp:coreProperties>
</file>