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AE78A0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8774DC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>
        <w:rPr>
          <w:b/>
          <w:sz w:val="28"/>
          <w:szCs w:val="28"/>
          <w:lang w:val="uk-UA"/>
        </w:rPr>
        <w:t>2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8774DC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E97FD3">
        <w:rPr>
          <w:sz w:val="28"/>
          <w:szCs w:val="28"/>
          <w:lang w:val="uk-UA"/>
        </w:rPr>
        <w:t xml:space="preserve">.01.2017 </w:t>
      </w:r>
      <w:r w:rsidR="0099367F">
        <w:rPr>
          <w:sz w:val="28"/>
          <w:szCs w:val="28"/>
          <w:lang w:val="uk-UA"/>
        </w:rPr>
        <w:t xml:space="preserve">№  </w:t>
      </w:r>
      <w:r w:rsidR="00C343EC">
        <w:rPr>
          <w:sz w:val="28"/>
          <w:szCs w:val="28"/>
          <w:lang w:val="uk-UA"/>
        </w:rPr>
        <w:t>_______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9367F" w:rsidRPr="007119E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C343EC">
        <w:rPr>
          <w:b/>
          <w:sz w:val="28"/>
          <w:szCs w:val="28"/>
          <w:lang w:val="uk-UA"/>
        </w:rPr>
        <w:t>отримання кредиту для оновлення тролейбусного парку комунального підприємства «</w:t>
      </w:r>
      <w:r w:rsidR="00E003D2" w:rsidRPr="00E003D2">
        <w:rPr>
          <w:b/>
          <w:sz w:val="28"/>
          <w:szCs w:val="28"/>
          <w:lang w:val="uk-UA"/>
        </w:rPr>
        <w:t>Чернівецьке</w:t>
      </w:r>
      <w:r w:rsidR="00E003D2" w:rsidRPr="00E003D2">
        <w:rPr>
          <w:b/>
          <w:sz w:val="28"/>
          <w:szCs w:val="28"/>
        </w:rPr>
        <w:t xml:space="preserve"> </w:t>
      </w:r>
      <w:r w:rsidR="00E003D2">
        <w:rPr>
          <w:b/>
          <w:sz w:val="28"/>
          <w:szCs w:val="28"/>
          <w:lang w:val="uk-UA"/>
        </w:rPr>
        <w:t>тролейбусне управління</w:t>
      </w:r>
      <w:r w:rsidR="00C343EC">
        <w:rPr>
          <w:b/>
          <w:sz w:val="28"/>
          <w:szCs w:val="28"/>
          <w:lang w:val="uk-UA"/>
        </w:rPr>
        <w:t>»</w:t>
      </w:r>
    </w:p>
    <w:p w:rsidR="0099367F" w:rsidRPr="00481273" w:rsidRDefault="0099367F" w:rsidP="0099367F">
      <w:pPr>
        <w:ind w:firstLine="567"/>
        <w:jc w:val="center"/>
        <w:rPr>
          <w:sz w:val="28"/>
          <w:szCs w:val="28"/>
          <w:lang w:eastAsia="uk-UA"/>
        </w:rPr>
      </w:pPr>
    </w:p>
    <w:p w:rsidR="0099367F" w:rsidRPr="00FB0C68" w:rsidRDefault="0099367F" w:rsidP="009936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E003D2">
        <w:rPr>
          <w:sz w:val="28"/>
          <w:szCs w:val="28"/>
          <w:lang w:val="uk-UA" w:eastAsia="uk-UA"/>
        </w:rPr>
        <w:t>ди зареєстрована та набрала  272</w:t>
      </w:r>
      <w:r>
        <w:rPr>
          <w:sz w:val="28"/>
          <w:szCs w:val="28"/>
          <w:lang w:val="uk-UA" w:eastAsia="uk-UA"/>
        </w:rPr>
        <w:t xml:space="preserve"> голоси  електронна петиція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E003D2">
        <w:rPr>
          <w:sz w:val="28"/>
          <w:szCs w:val="28"/>
          <w:lang w:val="uk-UA"/>
        </w:rPr>
        <w:t xml:space="preserve">отримання кредиту </w:t>
      </w:r>
      <w:r w:rsidR="00F6461B">
        <w:rPr>
          <w:sz w:val="28"/>
          <w:szCs w:val="28"/>
          <w:lang w:val="uk-UA"/>
        </w:rPr>
        <w:t xml:space="preserve">від </w:t>
      </w:r>
      <w:r w:rsidR="00E003D2">
        <w:rPr>
          <w:sz w:val="28"/>
          <w:szCs w:val="28"/>
          <w:lang w:val="uk-UA"/>
        </w:rPr>
        <w:t>Європейського банку реконструкції і розвитку для оновлення рухомого складу тролейбусного парку КП «Чернівецьке тролейбусне управління»</w:t>
      </w:r>
      <w:r w:rsidR="00E97FD3">
        <w:rPr>
          <w:sz w:val="28"/>
          <w:szCs w:val="28"/>
          <w:lang w:val="uk-UA"/>
        </w:rPr>
        <w:t>.</w:t>
      </w:r>
    </w:p>
    <w:p w:rsidR="0099367F" w:rsidRPr="004C3966" w:rsidRDefault="004C3966" w:rsidP="0099367F">
      <w:pPr>
        <w:ind w:firstLine="567"/>
        <w:jc w:val="both"/>
        <w:rPr>
          <w:sz w:val="28"/>
          <w:szCs w:val="28"/>
          <w:lang w:val="uk-UA"/>
        </w:rPr>
      </w:pPr>
      <w:r w:rsidRPr="004C3966">
        <w:rPr>
          <w:sz w:val="28"/>
          <w:szCs w:val="28"/>
          <w:lang w:val="uk-UA"/>
        </w:rPr>
        <w:t xml:space="preserve">20 січня </w:t>
      </w:r>
      <w:r>
        <w:rPr>
          <w:sz w:val="28"/>
          <w:szCs w:val="28"/>
          <w:lang w:val="uk-UA"/>
        </w:rPr>
        <w:t>відбулось експертне обговорення проекту оновлення електротранспорту у місті Чернівцях шляхом залучення кредитних та грантових коштів.</w:t>
      </w:r>
    </w:p>
    <w:p w:rsidR="0099367F" w:rsidRDefault="0099367F" w:rsidP="0099367F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E003D2" w:rsidRDefault="0099367F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lang w:val="uk-UA"/>
        </w:rPr>
        <w:t>1</w:t>
      </w:r>
      <w:r w:rsidRPr="00506EBC">
        <w:rPr>
          <w:b/>
          <w:sz w:val="28"/>
          <w:szCs w:val="28"/>
          <w:lang w:val="uk-UA"/>
        </w:rPr>
        <w:t>.</w:t>
      </w:r>
      <w:r w:rsidRPr="00E00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E003D2">
        <w:rPr>
          <w:sz w:val="28"/>
          <w:szCs w:val="28"/>
          <w:lang w:val="uk-UA"/>
        </w:rPr>
        <w:t>отримання кредиту для оновлення тролейбусного парку КП «Чернівецьке тролейбусне управління».</w:t>
      </w:r>
    </w:p>
    <w:p w:rsidR="00E003D2" w:rsidRDefault="00E003D2" w:rsidP="00E003D2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2.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E003D2" w:rsidRDefault="00E003D2" w:rsidP="00E003D2">
      <w:pPr>
        <w:ind w:firstLine="567"/>
        <w:jc w:val="both"/>
        <w:rPr>
          <w:b/>
          <w:sz w:val="28"/>
          <w:szCs w:val="28"/>
          <w:lang w:val="uk-UA"/>
        </w:rPr>
      </w:pPr>
    </w:p>
    <w:p w:rsidR="0099367F" w:rsidRPr="004E3D74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3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Default="0099367F" w:rsidP="0099367F">
      <w:pPr>
        <w:ind w:firstLine="720"/>
        <w:jc w:val="both"/>
        <w:rPr>
          <w:b/>
          <w:sz w:val="28"/>
          <w:szCs w:val="28"/>
          <w:lang w:val="uk-UA"/>
        </w:rPr>
      </w:pPr>
    </w:p>
    <w:p w:rsidR="0099367F" w:rsidRPr="004E3D74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0316B" w:rsidRDefault="00B0316B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B0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1310BF"/>
    <w:rsid w:val="00133422"/>
    <w:rsid w:val="00135A4E"/>
    <w:rsid w:val="001C3589"/>
    <w:rsid w:val="00345DCE"/>
    <w:rsid w:val="00352E56"/>
    <w:rsid w:val="003A356E"/>
    <w:rsid w:val="003E0BE5"/>
    <w:rsid w:val="004859F3"/>
    <w:rsid w:val="004B6CFD"/>
    <w:rsid w:val="004C3966"/>
    <w:rsid w:val="004F3F32"/>
    <w:rsid w:val="00506EBC"/>
    <w:rsid w:val="005149D8"/>
    <w:rsid w:val="00584487"/>
    <w:rsid w:val="005F0AAC"/>
    <w:rsid w:val="006F35A8"/>
    <w:rsid w:val="007119E8"/>
    <w:rsid w:val="0074218E"/>
    <w:rsid w:val="0076523E"/>
    <w:rsid w:val="00790B42"/>
    <w:rsid w:val="007C6DFA"/>
    <w:rsid w:val="00873CF7"/>
    <w:rsid w:val="008774DC"/>
    <w:rsid w:val="0099367F"/>
    <w:rsid w:val="009A64C1"/>
    <w:rsid w:val="00A03E69"/>
    <w:rsid w:val="00A25BF6"/>
    <w:rsid w:val="00AC64B9"/>
    <w:rsid w:val="00AE78A0"/>
    <w:rsid w:val="00AF5C69"/>
    <w:rsid w:val="00B0316B"/>
    <w:rsid w:val="00B60CC5"/>
    <w:rsid w:val="00B96626"/>
    <w:rsid w:val="00BB4135"/>
    <w:rsid w:val="00BD25FA"/>
    <w:rsid w:val="00BE278E"/>
    <w:rsid w:val="00C343EC"/>
    <w:rsid w:val="00CB2C42"/>
    <w:rsid w:val="00DC03B3"/>
    <w:rsid w:val="00DF7625"/>
    <w:rsid w:val="00E003D2"/>
    <w:rsid w:val="00E97FD3"/>
    <w:rsid w:val="00EC1194"/>
    <w:rsid w:val="00ED30A7"/>
    <w:rsid w:val="00EF632B"/>
    <w:rsid w:val="00F549DE"/>
    <w:rsid w:val="00F552A0"/>
    <w:rsid w:val="00F56C60"/>
    <w:rsid w:val="00F6461B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0A30"/>
  <w15:chartTrackingRefBased/>
  <w15:docId w15:val="{682C82D7-BB77-486A-8525-16CFFA80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2017-02-15T16:23:00Z</cp:lastPrinted>
  <dcterms:created xsi:type="dcterms:W3CDTF">2017-02-20T08:23:00Z</dcterms:created>
  <dcterms:modified xsi:type="dcterms:W3CDTF">2017-02-20T08:23:00Z</dcterms:modified>
</cp:coreProperties>
</file>