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A06" w:rsidRDefault="00426FC7" w:rsidP="00527A0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A06" w:rsidRDefault="00527A06" w:rsidP="00527A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7A06" w:rsidRDefault="00527A06" w:rsidP="00527A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27A06" w:rsidRDefault="00527A06" w:rsidP="00527A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527A06" w:rsidRDefault="00527A06" w:rsidP="00527A06">
      <w:pPr>
        <w:jc w:val="center"/>
        <w:rPr>
          <w:lang w:val="ru-RU"/>
        </w:rPr>
      </w:pPr>
    </w:p>
    <w:p w:rsidR="00527A06" w:rsidRDefault="00527A06" w:rsidP="00527A06">
      <w:pPr>
        <w:pStyle w:val="3"/>
        <w:rPr>
          <w:lang w:val="ru-RU"/>
        </w:rPr>
      </w:pPr>
      <w:r>
        <w:t xml:space="preserve">П Р О Т О К О Л Ь Н Е     Р  І  Ш  Е  Н  Н  Я  № 888/63    </w:t>
      </w:r>
    </w:p>
    <w:p w:rsidR="00527A06" w:rsidRDefault="00527A06" w:rsidP="00527A06">
      <w:pPr>
        <w:rPr>
          <w:lang w:val="ru-RU"/>
        </w:rPr>
      </w:pPr>
    </w:p>
    <w:p w:rsidR="00527A06" w:rsidRDefault="00527A06" w:rsidP="00527A06">
      <w:pPr>
        <w:rPr>
          <w:lang w:val="ru-RU"/>
        </w:rPr>
      </w:pPr>
    </w:p>
    <w:p w:rsidR="00527A06" w:rsidRDefault="00527A06" w:rsidP="00527A06">
      <w:pPr>
        <w:rPr>
          <w:szCs w:val="28"/>
        </w:rPr>
      </w:pPr>
      <w:r>
        <w:rPr>
          <w:szCs w:val="28"/>
        </w:rPr>
        <w:t>11.10.2018р.</w:t>
      </w:r>
    </w:p>
    <w:p w:rsidR="00527A06" w:rsidRDefault="00527A06" w:rsidP="00527A06">
      <w:pPr>
        <w:rPr>
          <w:szCs w:val="28"/>
        </w:rPr>
      </w:pPr>
    </w:p>
    <w:p w:rsidR="00527A06" w:rsidRPr="00272921" w:rsidRDefault="00527A06" w:rsidP="00527A06">
      <w:pPr>
        <w:jc w:val="center"/>
        <w:rPr>
          <w:b/>
        </w:rPr>
      </w:pPr>
      <w:r w:rsidRPr="00272921">
        <w:rPr>
          <w:b/>
        </w:rPr>
        <w:t>Про  обмеження права бути присутнім на засіданн</w:t>
      </w:r>
      <w:r>
        <w:rPr>
          <w:b/>
        </w:rPr>
        <w:t>ях</w:t>
      </w:r>
      <w:r w:rsidRPr="00272921">
        <w:rPr>
          <w:b/>
        </w:rPr>
        <w:t xml:space="preserve"> міської ради</w:t>
      </w:r>
    </w:p>
    <w:p w:rsidR="00527A06" w:rsidRPr="00272921" w:rsidRDefault="00527A06" w:rsidP="00527A06">
      <w:pPr>
        <w:pStyle w:val="a3"/>
        <w:jc w:val="center"/>
        <w:rPr>
          <w:b/>
        </w:rPr>
      </w:pPr>
      <w:r w:rsidRPr="00272921">
        <w:rPr>
          <w:b/>
        </w:rPr>
        <w:t>VII скликання</w:t>
      </w:r>
    </w:p>
    <w:p w:rsidR="00527A06" w:rsidRDefault="00527A06" w:rsidP="00527A06">
      <w:pPr>
        <w:ind w:firstLine="708"/>
        <w:jc w:val="center"/>
        <w:rPr>
          <w:b/>
        </w:rPr>
      </w:pPr>
    </w:p>
    <w:p w:rsidR="00527A06" w:rsidRDefault="00527A06" w:rsidP="00527A06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депутатів  міської ради VІІ скликання щодо порушення громадянином </w:t>
      </w:r>
      <w:r>
        <w:rPr>
          <w:szCs w:val="28"/>
        </w:rPr>
        <w:t>Дідух-Кобзарем В.І</w:t>
      </w:r>
      <w:r>
        <w:t xml:space="preserve"> громадського порядку в сесійному залі міської ради під час проведення засідання </w:t>
      </w:r>
      <w:r>
        <w:rPr>
          <w:szCs w:val="28"/>
        </w:rPr>
        <w:t xml:space="preserve">11.10.2018 р., яке відобразилось в докучливій поведінці, нецензурних висловлюваннях та ігноруванні вимог головуючого, депутатів щодо дотримання порядку, та не перешкоджанні діяльності ради,   відповідно до частини 4 статті 1, частини 7  статті 2, частини 3.18 статті 68, частини 2 і 4 статті 105 Регламенту Чернівецької міської ради   VII скликання,   </w:t>
      </w:r>
      <w:r>
        <w:t xml:space="preserve">міська рада </w:t>
      </w:r>
    </w:p>
    <w:p w:rsidR="00527A06" w:rsidRDefault="00527A06" w:rsidP="00527A06">
      <w:pPr>
        <w:pStyle w:val="30"/>
        <w:rPr>
          <w:b w:val="0"/>
          <w:szCs w:val="28"/>
        </w:rPr>
      </w:pPr>
    </w:p>
    <w:p w:rsidR="00527A06" w:rsidRDefault="00527A06" w:rsidP="00527A0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27A06" w:rsidRDefault="00527A06" w:rsidP="00527A06">
      <w:pPr>
        <w:ind w:firstLine="709"/>
        <w:jc w:val="center"/>
        <w:rPr>
          <w:b/>
        </w:rPr>
      </w:pPr>
    </w:p>
    <w:p w:rsidR="00527A06" w:rsidRDefault="00527A06" w:rsidP="00527A06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Обмежити право громадянина Дідух-Кобзаря В.І. бути присутнім   на засіданнях міської ради VII скликання.</w:t>
      </w:r>
    </w:p>
    <w:p w:rsidR="00527A06" w:rsidRDefault="00527A06" w:rsidP="00527A06"/>
    <w:p w:rsidR="00527A06" w:rsidRDefault="00527A06" w:rsidP="00527A06">
      <w:pPr>
        <w:ind w:firstLine="708"/>
        <w:jc w:val="both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Рекомендувати Чернівецькому відділу поліції Головного управління Національної поліції в Чернівецькій області відповідно до чинного законодавства вжити заходів щодо притягнення Дідух-Кобзаря В.І. до адміністративної відповідальності та забезпечення громадського порядку на засіданні в сесійному залі міської ради.</w:t>
      </w:r>
    </w:p>
    <w:p w:rsidR="00527A06" w:rsidRDefault="00527A06" w:rsidP="00527A06">
      <w:pPr>
        <w:ind w:firstLine="708"/>
        <w:jc w:val="both"/>
        <w:rPr>
          <w:szCs w:val="28"/>
        </w:rPr>
      </w:pPr>
    </w:p>
    <w:p w:rsidR="00527A06" w:rsidRDefault="00527A06" w:rsidP="00527A06">
      <w:pPr>
        <w:ind w:firstLine="708"/>
        <w:jc w:val="both"/>
        <w:outlineLvl w:val="0"/>
      </w:pPr>
      <w:r>
        <w:rPr>
          <w:b/>
        </w:rPr>
        <w:t>3.</w:t>
      </w:r>
      <w:r>
        <w:t xml:space="preserve"> Контроль за виконанням рішення покласти на секретаря Чернівецької міської ради.</w:t>
      </w:r>
    </w:p>
    <w:p w:rsidR="00527A06" w:rsidRDefault="00527A06" w:rsidP="00527A06"/>
    <w:p w:rsidR="00527A06" w:rsidRDefault="00527A06" w:rsidP="00527A06"/>
    <w:p w:rsidR="00527A06" w:rsidRDefault="00527A06" w:rsidP="00527A06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В.Продан</w:t>
      </w:r>
    </w:p>
    <w:p w:rsidR="0070474E" w:rsidRDefault="00527A06" w:rsidP="0070474E">
      <w:pPr>
        <w:jc w:val="center"/>
      </w:pPr>
      <w:r>
        <w:br w:type="page"/>
      </w:r>
      <w:r w:rsidR="00426FC7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4E" w:rsidRDefault="0070474E" w:rsidP="007047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0474E" w:rsidRDefault="0070474E" w:rsidP="007047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0474E" w:rsidRDefault="0070474E" w:rsidP="0070474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70474E" w:rsidRDefault="0070474E" w:rsidP="0070474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0474E" w:rsidRDefault="0070474E" w:rsidP="0070474E">
      <w:pPr>
        <w:jc w:val="center"/>
        <w:rPr>
          <w:lang w:val="ru-RU"/>
        </w:rPr>
      </w:pPr>
    </w:p>
    <w:p w:rsidR="0070474E" w:rsidRDefault="0070474E" w:rsidP="0070474E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889/63</w:t>
      </w:r>
    </w:p>
    <w:p w:rsidR="0070474E" w:rsidRDefault="0070474E" w:rsidP="0070474E">
      <w:pPr>
        <w:rPr>
          <w:lang w:val="ru-RU"/>
        </w:rPr>
      </w:pPr>
    </w:p>
    <w:p w:rsidR="0070474E" w:rsidRDefault="0070474E" w:rsidP="0070474E">
      <w:pPr>
        <w:rPr>
          <w:lang w:val="ru-RU"/>
        </w:rPr>
      </w:pPr>
    </w:p>
    <w:p w:rsidR="0070474E" w:rsidRDefault="0070474E" w:rsidP="0070474E">
      <w:pPr>
        <w:rPr>
          <w:szCs w:val="28"/>
          <w:lang w:val="ru-RU"/>
        </w:rPr>
      </w:pPr>
      <w:r>
        <w:rPr>
          <w:szCs w:val="28"/>
          <w:lang w:val="ru-RU"/>
        </w:rPr>
        <w:t>11.10.2018</w:t>
      </w:r>
    </w:p>
    <w:p w:rsidR="0070474E" w:rsidRDefault="0070474E" w:rsidP="0070474E">
      <w:pPr>
        <w:rPr>
          <w:b/>
          <w:szCs w:val="28"/>
        </w:rPr>
      </w:pPr>
    </w:p>
    <w:p w:rsidR="0070474E" w:rsidRPr="004378B2" w:rsidRDefault="0070474E" w:rsidP="0070474E">
      <w:pPr>
        <w:ind w:firstLine="708"/>
        <w:jc w:val="both"/>
        <w:rPr>
          <w:b/>
          <w:szCs w:val="28"/>
        </w:rPr>
      </w:pPr>
    </w:p>
    <w:p w:rsidR="0070474E" w:rsidRDefault="0070474E" w:rsidP="0070474E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 міської  ради VІІ скликання Білика Р.Р.  під час розгляду питання  порядку денного  </w:t>
      </w:r>
      <w:r w:rsidRPr="0070474E">
        <w:rPr>
          <w:i/>
        </w:rPr>
        <w:t>«</w:t>
      </w:r>
      <w:r w:rsidRPr="0070474E">
        <w:rPr>
          <w:i/>
          <w:szCs w:val="28"/>
          <w:shd w:val="clear" w:color="auto" w:fill="FFFFFF"/>
        </w:rPr>
        <w:t xml:space="preserve">Про внесення змін в додаток 1 до Програми розвитку фізичної культури і </w:t>
      </w:r>
      <w:smartTag w:uri="urn:schemas-microsoft-com:office:smarttags" w:element="PersonName">
        <w:r w:rsidRPr="0070474E">
          <w:rPr>
            <w:i/>
            <w:szCs w:val="28"/>
            <w:shd w:val="clear" w:color="auto" w:fill="FFFFFF"/>
          </w:rPr>
          <w:t>спорт</w:t>
        </w:r>
      </w:smartTag>
      <w:r w:rsidRPr="0070474E">
        <w:rPr>
          <w:i/>
          <w:szCs w:val="28"/>
          <w:shd w:val="clear" w:color="auto" w:fill="FFFFFF"/>
        </w:rPr>
        <w:t xml:space="preserve">у в м. Чернівцях на 2017 – </w:t>
      </w:r>
      <w:r>
        <w:rPr>
          <w:i/>
          <w:szCs w:val="28"/>
          <w:shd w:val="clear" w:color="auto" w:fill="FFFFFF"/>
        </w:rPr>
        <w:br/>
      </w:r>
      <w:r w:rsidRPr="0070474E">
        <w:rPr>
          <w:i/>
          <w:szCs w:val="28"/>
          <w:shd w:val="clear" w:color="auto" w:fill="FFFFFF"/>
        </w:rPr>
        <w:t xml:space="preserve">2020 роки, затвердженої рішенням міської ради VII скликання від 01.12.2016р. </w:t>
      </w:r>
      <w:r>
        <w:rPr>
          <w:i/>
          <w:szCs w:val="28"/>
          <w:shd w:val="clear" w:color="auto" w:fill="FFFFFF"/>
        </w:rPr>
        <w:br/>
      </w:r>
      <w:r w:rsidRPr="0070474E">
        <w:rPr>
          <w:i/>
          <w:szCs w:val="28"/>
          <w:shd w:val="clear" w:color="auto" w:fill="FFFFFF"/>
        </w:rPr>
        <w:t>№ 482, зі змінами»</w:t>
      </w:r>
      <w:r w:rsidRPr="0053020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70474E" w:rsidRPr="00E138B3" w:rsidRDefault="0070474E" w:rsidP="0070474E">
      <w:pPr>
        <w:tabs>
          <w:tab w:val="num" w:pos="0"/>
        </w:tabs>
        <w:jc w:val="both"/>
      </w:pPr>
    </w:p>
    <w:p w:rsidR="0070474E" w:rsidRDefault="0070474E" w:rsidP="0070474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0474E" w:rsidRDefault="0070474E" w:rsidP="0070474E">
      <w:pPr>
        <w:ind w:firstLine="708"/>
        <w:jc w:val="center"/>
        <w:rPr>
          <w:b/>
        </w:rPr>
      </w:pPr>
    </w:p>
    <w:p w:rsidR="0070474E" w:rsidRDefault="0070474E" w:rsidP="0070474E">
      <w:pPr>
        <w:ind w:firstLine="709"/>
        <w:jc w:val="both"/>
      </w:pPr>
      <w:r>
        <w:rPr>
          <w:b/>
        </w:rPr>
        <w:t xml:space="preserve">1. </w:t>
      </w:r>
      <w:r w:rsidRPr="00EE2002">
        <w:t>Доручити</w:t>
      </w:r>
      <w:r w:rsidR="00B8315B">
        <w:t xml:space="preserve"> управлінню по фізичній культурі та спорту  міської ради (Макаренко Д.В.)  спільно з фінансовим управлінням  міської ради  </w:t>
      </w:r>
      <w:r w:rsidR="00B8315B">
        <w:br/>
        <w:t xml:space="preserve">(Бамбуляк Л.Ф.)  вивчити питання та надати пропозиції  щодо виділення  коштів для придбання спортивного інвентарю для федерації  рукопашного бою в м.Чернівцях. </w:t>
      </w:r>
    </w:p>
    <w:p w:rsidR="0070474E" w:rsidRDefault="0070474E" w:rsidP="0070474E">
      <w:pPr>
        <w:ind w:firstLine="708"/>
        <w:jc w:val="both"/>
        <w:rPr>
          <w:b/>
        </w:rPr>
      </w:pPr>
    </w:p>
    <w:p w:rsidR="0070474E" w:rsidRDefault="0070474E" w:rsidP="0070474E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</w:t>
      </w:r>
      <w:r w:rsidR="00055E4E">
        <w:t>а</w:t>
      </w:r>
      <w:r>
        <w:t xml:space="preserve"> міського голови з питань діяльності виконавчих органів міської ради  Паскаря О.Є.</w:t>
      </w:r>
    </w:p>
    <w:p w:rsidR="0070474E" w:rsidRDefault="0070474E" w:rsidP="0070474E"/>
    <w:p w:rsidR="0070474E" w:rsidRDefault="0070474E" w:rsidP="0070474E"/>
    <w:p w:rsidR="0070474E" w:rsidRDefault="0070474E" w:rsidP="0070474E"/>
    <w:p w:rsidR="0070474E" w:rsidRPr="00B502C6" w:rsidRDefault="0070474E" w:rsidP="0070474E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055E4E" w:rsidRDefault="00055E4E" w:rsidP="00055E4E">
      <w:pPr>
        <w:jc w:val="center"/>
      </w:pPr>
      <w:r>
        <w:br w:type="page"/>
      </w:r>
      <w:r w:rsidR="00426FC7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E4E" w:rsidRDefault="00055E4E" w:rsidP="00055E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55E4E" w:rsidRDefault="00055E4E" w:rsidP="00055E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55E4E" w:rsidRDefault="00055E4E" w:rsidP="00055E4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055E4E" w:rsidRDefault="00055E4E" w:rsidP="00055E4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55E4E" w:rsidRDefault="00055E4E" w:rsidP="00055E4E">
      <w:pPr>
        <w:jc w:val="center"/>
        <w:rPr>
          <w:lang w:val="ru-RU"/>
        </w:rPr>
      </w:pPr>
    </w:p>
    <w:p w:rsidR="00055E4E" w:rsidRDefault="00055E4E" w:rsidP="00055E4E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890/63</w:t>
      </w:r>
    </w:p>
    <w:p w:rsidR="00055E4E" w:rsidRDefault="00055E4E" w:rsidP="00055E4E">
      <w:pPr>
        <w:rPr>
          <w:lang w:val="ru-RU"/>
        </w:rPr>
      </w:pPr>
    </w:p>
    <w:p w:rsidR="00055E4E" w:rsidRDefault="00055E4E" w:rsidP="00055E4E">
      <w:pPr>
        <w:rPr>
          <w:lang w:val="ru-RU"/>
        </w:rPr>
      </w:pPr>
    </w:p>
    <w:p w:rsidR="00055E4E" w:rsidRDefault="00055E4E" w:rsidP="00055E4E">
      <w:pPr>
        <w:rPr>
          <w:szCs w:val="28"/>
          <w:lang w:val="ru-RU"/>
        </w:rPr>
      </w:pPr>
      <w:r>
        <w:rPr>
          <w:szCs w:val="28"/>
          <w:lang w:val="ru-RU"/>
        </w:rPr>
        <w:t>11.10.2018</w:t>
      </w:r>
    </w:p>
    <w:p w:rsidR="00055E4E" w:rsidRDefault="00055E4E" w:rsidP="00055E4E">
      <w:pPr>
        <w:rPr>
          <w:b/>
          <w:szCs w:val="28"/>
        </w:rPr>
      </w:pPr>
    </w:p>
    <w:p w:rsidR="00055E4E" w:rsidRPr="004378B2" w:rsidRDefault="00055E4E" w:rsidP="00055E4E">
      <w:pPr>
        <w:ind w:firstLine="708"/>
        <w:jc w:val="both"/>
        <w:rPr>
          <w:b/>
          <w:szCs w:val="28"/>
        </w:rPr>
      </w:pPr>
    </w:p>
    <w:p w:rsidR="00055E4E" w:rsidRDefault="00055E4E" w:rsidP="00055E4E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  міської  ради VІІ скликання Брязкала А.Ф.</w:t>
      </w:r>
      <w:r w:rsidRPr="00055E4E">
        <w:rPr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055E4E" w:rsidRPr="00E138B3" w:rsidRDefault="00190551" w:rsidP="00055E4E">
      <w:pPr>
        <w:tabs>
          <w:tab w:val="num" w:pos="0"/>
        </w:tabs>
        <w:jc w:val="both"/>
      </w:pPr>
      <w:r>
        <w:t xml:space="preserve"> </w:t>
      </w:r>
    </w:p>
    <w:p w:rsidR="00055E4E" w:rsidRDefault="00055E4E" w:rsidP="00055E4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55E4E" w:rsidRDefault="00055E4E" w:rsidP="00055E4E">
      <w:pPr>
        <w:ind w:firstLine="708"/>
        <w:jc w:val="center"/>
        <w:rPr>
          <w:b/>
        </w:rPr>
      </w:pPr>
    </w:p>
    <w:p w:rsidR="00055E4E" w:rsidRDefault="00055E4E" w:rsidP="00055E4E">
      <w:pPr>
        <w:ind w:firstLine="709"/>
        <w:jc w:val="both"/>
      </w:pPr>
      <w:r>
        <w:rPr>
          <w:b/>
        </w:rPr>
        <w:t xml:space="preserve">1. </w:t>
      </w:r>
      <w:r w:rsidRPr="00EE2002">
        <w:t>Доручити</w:t>
      </w:r>
      <w:r>
        <w:t xml:space="preserve"> </w:t>
      </w:r>
      <w:r w:rsidR="00190551">
        <w:t xml:space="preserve">департаменту </w:t>
      </w:r>
      <w:r w:rsidR="00761679">
        <w:t xml:space="preserve">містобудівного комплексу  та земельних відносин  міської ради </w:t>
      </w:r>
      <w:r w:rsidR="00F17CDB">
        <w:t>спі</w:t>
      </w:r>
      <w:r w:rsidR="00190551">
        <w:t>льно з</w:t>
      </w:r>
      <w:r w:rsidR="004667C8">
        <w:t xml:space="preserve"> департаментом </w:t>
      </w:r>
      <w:r w:rsidR="002B4FFC">
        <w:t>житлово-комунального</w:t>
      </w:r>
      <w:r w:rsidR="004667C8">
        <w:t xml:space="preserve"> господарства міської ради (Бешлей В.В.)  та </w:t>
      </w:r>
      <w:r w:rsidR="00190551">
        <w:t xml:space="preserve"> КП «Міськсвітло»  (Чубатюк </w:t>
      </w:r>
      <w:r w:rsidR="00761679">
        <w:t xml:space="preserve">В.М.)  </w:t>
      </w:r>
      <w:r w:rsidR="00E40865">
        <w:rPr>
          <w:szCs w:val="28"/>
        </w:rPr>
        <w:t xml:space="preserve">до Дня білої тростини </w:t>
      </w:r>
      <w:r w:rsidR="00E40865">
        <w:t xml:space="preserve"> та </w:t>
      </w:r>
      <w:r w:rsidR="00761679">
        <w:t xml:space="preserve"> </w:t>
      </w:r>
      <w:r w:rsidR="002B4FFC">
        <w:t xml:space="preserve">з метою покращання руху </w:t>
      </w:r>
      <w:r w:rsidR="002B4FFC">
        <w:rPr>
          <w:szCs w:val="28"/>
        </w:rPr>
        <w:t>осіб з обмеженими фізичними можливостями</w:t>
      </w:r>
      <w:r w:rsidR="00E40865">
        <w:rPr>
          <w:szCs w:val="28"/>
        </w:rPr>
        <w:t xml:space="preserve"> терміново </w:t>
      </w:r>
      <w:r w:rsidR="00761679">
        <w:t xml:space="preserve">вжити заходів </w:t>
      </w:r>
      <w:r w:rsidR="005F4B54">
        <w:t xml:space="preserve">(з виїздом на місце) </w:t>
      </w:r>
      <w:r w:rsidR="00761679">
        <w:t>щодо освітлення території від  будинку  № 190-А  на вул. Головній  до зупинки громадського транспорту</w:t>
      </w:r>
      <w:r w:rsidR="002B4FFC">
        <w:t xml:space="preserve"> «Типографія» </w:t>
      </w:r>
      <w:r w:rsidR="00761679">
        <w:t xml:space="preserve"> на вул. Го</w:t>
      </w:r>
      <w:r w:rsidR="00F17CDB">
        <w:t>лов</w:t>
      </w:r>
      <w:r w:rsidR="00761679">
        <w:t>ній</w:t>
      </w:r>
      <w:r w:rsidR="002B4FFC">
        <w:t>.</w:t>
      </w:r>
      <w:r w:rsidR="00761679">
        <w:t xml:space="preserve"> </w:t>
      </w:r>
    </w:p>
    <w:p w:rsidR="00761679" w:rsidRDefault="00761679" w:rsidP="00055E4E">
      <w:pPr>
        <w:ind w:firstLine="708"/>
        <w:jc w:val="both"/>
        <w:rPr>
          <w:b/>
        </w:rPr>
      </w:pPr>
    </w:p>
    <w:p w:rsidR="00055E4E" w:rsidRDefault="005F4B54" w:rsidP="00055E4E">
      <w:pPr>
        <w:ind w:firstLine="708"/>
        <w:jc w:val="both"/>
      </w:pPr>
      <w:r w:rsidRPr="005F4B54">
        <w:rPr>
          <w:b/>
        </w:rPr>
        <w:t>2.</w:t>
      </w:r>
      <w:r>
        <w:t xml:space="preserve"> К</w:t>
      </w:r>
      <w:r w:rsidR="00055E4E">
        <w:t>онтроль за виконанням  протокольного рішення   покласти на  заступник</w:t>
      </w:r>
      <w:r>
        <w:t>ів</w:t>
      </w:r>
      <w:r w:rsidR="00055E4E">
        <w:t xml:space="preserve"> міського голови з питань діяльності виконавчих органів міської ради  </w:t>
      </w:r>
      <w:r>
        <w:t xml:space="preserve">Середюка В.Б. та </w:t>
      </w:r>
      <w:r w:rsidR="00055E4E">
        <w:t>Паскаря О.Є.</w:t>
      </w:r>
    </w:p>
    <w:p w:rsidR="00055E4E" w:rsidRDefault="00055E4E" w:rsidP="00055E4E"/>
    <w:p w:rsidR="00055E4E" w:rsidRDefault="00055E4E" w:rsidP="00055E4E"/>
    <w:p w:rsidR="00055E4E" w:rsidRDefault="00055E4E" w:rsidP="00055E4E"/>
    <w:p w:rsidR="00055E4E" w:rsidRPr="00B502C6" w:rsidRDefault="00055E4E" w:rsidP="00055E4E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157BD0" w:rsidRDefault="00157BD0"/>
    <w:sectPr w:rsidR="00157BD0" w:rsidSect="0070451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4E"/>
    <w:rsid w:val="00026F1C"/>
    <w:rsid w:val="00055E4E"/>
    <w:rsid w:val="00157BD0"/>
    <w:rsid w:val="00190551"/>
    <w:rsid w:val="002B4FFC"/>
    <w:rsid w:val="002C34EF"/>
    <w:rsid w:val="00390125"/>
    <w:rsid w:val="00426FC7"/>
    <w:rsid w:val="004667C8"/>
    <w:rsid w:val="004E70BE"/>
    <w:rsid w:val="00527A06"/>
    <w:rsid w:val="00553BAB"/>
    <w:rsid w:val="005F43E1"/>
    <w:rsid w:val="005F4B54"/>
    <w:rsid w:val="00704519"/>
    <w:rsid w:val="0070474E"/>
    <w:rsid w:val="0074581D"/>
    <w:rsid w:val="00761679"/>
    <w:rsid w:val="008655E3"/>
    <w:rsid w:val="00B8315B"/>
    <w:rsid w:val="00E40865"/>
    <w:rsid w:val="00F17CDB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3CCE3-C80B-451F-B925-A63CDEED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74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27A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0474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70474E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527A06"/>
    <w:pPr>
      <w:spacing w:after="120"/>
    </w:pPr>
  </w:style>
  <w:style w:type="paragraph" w:styleId="30">
    <w:name w:val="Body Text 3"/>
    <w:basedOn w:val="a"/>
    <w:rsid w:val="00527A06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2018-10-17T07:10:00Z</cp:lastPrinted>
  <dcterms:created xsi:type="dcterms:W3CDTF">2018-10-24T13:51:00Z</dcterms:created>
  <dcterms:modified xsi:type="dcterms:W3CDTF">2018-10-24T13:51:00Z</dcterms:modified>
</cp:coreProperties>
</file>