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0BD" w:rsidRPr="005A6C32" w:rsidRDefault="00A360BD" w:rsidP="00A360BD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0BD" w:rsidRPr="005A6C32" w:rsidRDefault="00A360BD" w:rsidP="00A360B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A360BD" w:rsidRPr="005A6C32" w:rsidRDefault="00A360BD" w:rsidP="00A360B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A360BD" w:rsidRDefault="00A360BD" w:rsidP="00A360B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24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A360BD" w:rsidRPr="004712FD" w:rsidRDefault="00A360BD" w:rsidP="00A360BD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A360BD" w:rsidRPr="00830DB5" w:rsidRDefault="00A360BD" w:rsidP="00A360BD">
      <w:pPr>
        <w:jc w:val="center"/>
        <w:rPr>
          <w:lang w:val="ru-RU"/>
        </w:rPr>
      </w:pPr>
    </w:p>
    <w:p w:rsidR="00A360BD" w:rsidRPr="006674BD" w:rsidRDefault="00A360BD" w:rsidP="00A360BD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368/24</w:t>
      </w:r>
    </w:p>
    <w:p w:rsidR="00A360BD" w:rsidRDefault="00A360BD" w:rsidP="00A360BD">
      <w:pPr>
        <w:rPr>
          <w:lang w:val="ru-RU"/>
        </w:rPr>
      </w:pPr>
    </w:p>
    <w:p w:rsidR="00A360BD" w:rsidRPr="00830DB5" w:rsidRDefault="00A360BD" w:rsidP="00A360BD">
      <w:pPr>
        <w:rPr>
          <w:lang w:val="ru-RU"/>
        </w:rPr>
      </w:pPr>
    </w:p>
    <w:p w:rsidR="00A360BD" w:rsidRPr="00830DB5" w:rsidRDefault="00A360BD" w:rsidP="00A360BD">
      <w:pPr>
        <w:rPr>
          <w:szCs w:val="28"/>
        </w:rPr>
      </w:pPr>
      <w:r>
        <w:rPr>
          <w:szCs w:val="28"/>
        </w:rPr>
        <w:t>16.03.2017</w:t>
      </w:r>
    </w:p>
    <w:p w:rsidR="00A360BD" w:rsidRDefault="00A360BD" w:rsidP="00A360BD">
      <w:pPr>
        <w:rPr>
          <w:b/>
          <w:lang w:val="ru-RU"/>
        </w:rPr>
      </w:pPr>
    </w:p>
    <w:p w:rsidR="00A360BD" w:rsidRPr="00682047" w:rsidRDefault="00A360BD" w:rsidP="00A360BD">
      <w:pPr>
        <w:jc w:val="center"/>
        <w:rPr>
          <w:b/>
          <w:i/>
        </w:rPr>
      </w:pPr>
      <w:proofErr w:type="gramStart"/>
      <w:r w:rsidRPr="00692475">
        <w:rPr>
          <w:b/>
          <w:lang w:val="ru-RU"/>
        </w:rPr>
        <w:t xml:space="preserve">Про </w:t>
      </w:r>
      <w:r>
        <w:rPr>
          <w:b/>
          <w:lang w:val="ru-RU"/>
        </w:rPr>
        <w:t xml:space="preserve"> </w:t>
      </w:r>
      <w:r w:rsidRPr="00682047">
        <w:rPr>
          <w:b/>
        </w:rPr>
        <w:t>перелік</w:t>
      </w:r>
      <w:proofErr w:type="gramEnd"/>
      <w:r w:rsidRPr="00682047">
        <w:rPr>
          <w:b/>
        </w:rPr>
        <w:t xml:space="preserve">   об’єктів культурної спадщини,   де  будуть першочергово проводитися ремонтно-реставраційні роботи фасадів</w:t>
      </w:r>
    </w:p>
    <w:p w:rsidR="00A360BD" w:rsidRPr="00682047" w:rsidRDefault="00A360BD" w:rsidP="00A360BD">
      <w:pPr>
        <w:jc w:val="center"/>
        <w:rPr>
          <w:b/>
          <w:color w:val="000000"/>
          <w:szCs w:val="28"/>
          <w:shd w:val="clear" w:color="auto" w:fill="FFFFFF"/>
        </w:rPr>
      </w:pPr>
    </w:p>
    <w:p w:rsidR="00A360BD" w:rsidRPr="00682047" w:rsidRDefault="00A360BD" w:rsidP="00A360BD">
      <w:pPr>
        <w:rPr>
          <w:b/>
        </w:rPr>
      </w:pPr>
    </w:p>
    <w:p w:rsidR="00A360BD" w:rsidRDefault="00A360BD" w:rsidP="00A360BD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  <w:t xml:space="preserve">Якимчук Н.Я.,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7C5A91">
        <w:rPr>
          <w:i/>
          <w:color w:val="000000"/>
          <w:szCs w:val="28"/>
          <w:shd w:val="clear" w:color="auto" w:fill="FFFFFF"/>
        </w:rPr>
        <w:t>»</w:t>
      </w:r>
      <w:r>
        <w:rPr>
          <w:color w:val="000000"/>
          <w:szCs w:val="28"/>
          <w:shd w:val="clear" w:color="auto" w:fill="FFFFFF"/>
        </w:rPr>
        <w:t xml:space="preserve">,  </w:t>
      </w:r>
      <w:r w:rsidRPr="00615BEA">
        <w:rPr>
          <w:color w:val="000000"/>
        </w:rPr>
        <w:t>міська рада</w:t>
      </w:r>
    </w:p>
    <w:p w:rsidR="00A360BD" w:rsidRDefault="00A360BD" w:rsidP="00A360BD">
      <w:pPr>
        <w:ind w:firstLine="708"/>
        <w:jc w:val="both"/>
        <w:rPr>
          <w:color w:val="000000"/>
        </w:rPr>
      </w:pPr>
    </w:p>
    <w:p w:rsidR="00A360BD" w:rsidRDefault="00A360BD" w:rsidP="00A360B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360BD" w:rsidRDefault="00A360BD" w:rsidP="00A360BD">
      <w:pPr>
        <w:ind w:firstLine="708"/>
        <w:jc w:val="both"/>
        <w:rPr>
          <w:b/>
        </w:rPr>
      </w:pPr>
    </w:p>
    <w:p w:rsidR="00A360BD" w:rsidRDefault="00A360BD" w:rsidP="00A360BD">
      <w:pPr>
        <w:ind w:firstLine="708"/>
        <w:jc w:val="both"/>
      </w:pPr>
      <w:r w:rsidRPr="004C4BFA">
        <w:rPr>
          <w:b/>
        </w:rPr>
        <w:t>1.</w:t>
      </w:r>
      <w:r>
        <w:t xml:space="preserve"> Доручити  відділу охорони культурної спадщини міської ради </w:t>
      </w:r>
      <w:r>
        <w:br/>
        <w:t>(</w:t>
      </w:r>
      <w:proofErr w:type="spellStart"/>
      <w:r>
        <w:t>Пушкова</w:t>
      </w:r>
      <w:proofErr w:type="spellEnd"/>
      <w:r>
        <w:t xml:space="preserve"> О.Д.)    при внесенні  на розгляд  міської ради  питання  продовження до 2020 року  дії  </w:t>
      </w:r>
      <w:r w:rsidRPr="00F17BA1">
        <w:rPr>
          <w:szCs w:val="28"/>
        </w:rPr>
        <w:t xml:space="preserve">Комплексної Програми збереження історичної забудови   міста Чернівців   </w:t>
      </w:r>
      <w:r>
        <w:rPr>
          <w:sz w:val="29"/>
          <w:szCs w:val="29"/>
        </w:rPr>
        <w:t xml:space="preserve">передбачити додаток з </w:t>
      </w:r>
      <w:r w:rsidRPr="00F17BA1">
        <w:rPr>
          <w:sz w:val="29"/>
          <w:szCs w:val="29"/>
        </w:rPr>
        <w:t xml:space="preserve">  </w:t>
      </w:r>
      <w:r w:rsidRPr="00F17BA1">
        <w:t>перелік</w:t>
      </w:r>
      <w:r>
        <w:t>ом   об’єктів культурної спадщини,   де  будуть першочергово проводитися ремонтно-реставраційні роботи фасадів.</w:t>
      </w:r>
    </w:p>
    <w:p w:rsidR="00A360BD" w:rsidRDefault="00A360BD" w:rsidP="00A360BD">
      <w:pPr>
        <w:ind w:firstLine="708"/>
        <w:jc w:val="both"/>
      </w:pPr>
      <w:r>
        <w:t xml:space="preserve">  </w:t>
      </w:r>
    </w:p>
    <w:p w:rsidR="00A360BD" w:rsidRDefault="00A360BD" w:rsidP="00A360BD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A360BD" w:rsidRPr="00AD3102" w:rsidRDefault="00A360BD" w:rsidP="00A360BD">
      <w:pPr>
        <w:tabs>
          <w:tab w:val="left" w:pos="-6948"/>
        </w:tabs>
        <w:jc w:val="both"/>
        <w:rPr>
          <w:i/>
        </w:rPr>
      </w:pPr>
    </w:p>
    <w:p w:rsidR="00A360BD" w:rsidRDefault="00A360BD" w:rsidP="00A360BD">
      <w:pPr>
        <w:rPr>
          <w:b/>
        </w:rPr>
      </w:pPr>
    </w:p>
    <w:p w:rsidR="00A360BD" w:rsidRDefault="00A360BD" w:rsidP="00A360BD">
      <w:pPr>
        <w:rPr>
          <w:b/>
        </w:rPr>
      </w:pPr>
    </w:p>
    <w:p w:rsidR="00A360BD" w:rsidRDefault="00A360BD" w:rsidP="00A360BD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A360BD" w:rsidRDefault="00A360BD" w:rsidP="00A360BD"/>
    <w:p w:rsidR="00A360BD" w:rsidRDefault="00A360BD" w:rsidP="00A360BD"/>
    <w:p w:rsidR="00182C82" w:rsidRDefault="00182C82">
      <w:bookmarkStart w:id="0" w:name="_GoBack"/>
      <w:bookmarkEnd w:id="0"/>
    </w:p>
    <w:sectPr w:rsidR="00182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0BD"/>
    <w:rsid w:val="00182C82"/>
    <w:rsid w:val="00A3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F8B8C3-ED6C-4DF3-9CB0-707A7A239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0B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A360BD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360BD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2017-04-25T07:51:00Z</dcterms:created>
  <dcterms:modified xsi:type="dcterms:W3CDTF">2017-04-25T07:51:00Z</dcterms:modified>
</cp:coreProperties>
</file>