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4E" w:rsidRPr="005A6C32" w:rsidRDefault="0071264E" w:rsidP="0071264E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64E" w:rsidRPr="005A6C32" w:rsidRDefault="0071264E" w:rsidP="0071264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1264E" w:rsidRPr="005A6C32" w:rsidRDefault="0071264E" w:rsidP="0071264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1264E" w:rsidRDefault="0071264E" w:rsidP="0071264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1264E" w:rsidRPr="00830DB5" w:rsidRDefault="0071264E" w:rsidP="0071264E">
      <w:pPr>
        <w:jc w:val="center"/>
        <w:rPr>
          <w:lang w:val="ru-RU"/>
        </w:rPr>
      </w:pPr>
    </w:p>
    <w:p w:rsidR="0071264E" w:rsidRPr="006674BD" w:rsidRDefault="0071264E" w:rsidP="0071264E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329/21</w:t>
      </w:r>
    </w:p>
    <w:p w:rsidR="0071264E" w:rsidRDefault="0071264E" w:rsidP="0071264E">
      <w:pPr>
        <w:rPr>
          <w:lang w:val="ru-RU"/>
        </w:rPr>
      </w:pPr>
    </w:p>
    <w:p w:rsidR="0071264E" w:rsidRPr="00830DB5" w:rsidRDefault="0071264E" w:rsidP="0071264E">
      <w:pPr>
        <w:rPr>
          <w:lang w:val="ru-RU"/>
        </w:rPr>
      </w:pPr>
    </w:p>
    <w:p w:rsidR="0071264E" w:rsidRPr="00830DB5" w:rsidRDefault="0071264E" w:rsidP="0071264E">
      <w:pPr>
        <w:rPr>
          <w:szCs w:val="28"/>
        </w:rPr>
      </w:pPr>
      <w:r>
        <w:rPr>
          <w:szCs w:val="28"/>
        </w:rPr>
        <w:t>02.02.2017</w:t>
      </w:r>
    </w:p>
    <w:p w:rsidR="0071264E" w:rsidRDefault="0071264E" w:rsidP="0071264E">
      <w:pPr>
        <w:jc w:val="both"/>
        <w:rPr>
          <w:lang w:val="ru-RU"/>
        </w:rPr>
      </w:pPr>
    </w:p>
    <w:p w:rsidR="0071264E" w:rsidRPr="003962D6" w:rsidRDefault="0071264E" w:rsidP="0071264E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r w:rsidRPr="0055572D">
        <w:rPr>
          <w:b/>
          <w:color w:val="000000"/>
          <w:szCs w:val="28"/>
          <w:shd w:val="clear" w:color="auto" w:fill="FFFFFF"/>
        </w:rPr>
        <w:t>надання матеріальної допомоги</w:t>
      </w:r>
      <w:r>
        <w:rPr>
          <w:b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Cs w:val="28"/>
          <w:shd w:val="clear" w:color="auto" w:fill="FFFFFF"/>
        </w:rPr>
        <w:t>гр.Бабчук</w:t>
      </w:r>
      <w:proofErr w:type="spellEnd"/>
      <w:r>
        <w:rPr>
          <w:b/>
          <w:color w:val="000000"/>
          <w:szCs w:val="28"/>
          <w:shd w:val="clear" w:color="auto" w:fill="FFFFFF"/>
        </w:rPr>
        <w:t xml:space="preserve"> К.В.</w:t>
      </w:r>
    </w:p>
    <w:p w:rsidR="0071264E" w:rsidRDefault="0071264E" w:rsidP="0071264E">
      <w:pPr>
        <w:jc w:val="both"/>
        <w:rPr>
          <w:lang w:val="ru-RU"/>
        </w:rPr>
      </w:pPr>
    </w:p>
    <w:p w:rsidR="0071264E" w:rsidRDefault="0071264E" w:rsidP="0071264E">
      <w:pPr>
        <w:ind w:firstLine="708"/>
        <w:jc w:val="both"/>
        <w:rPr>
          <w:lang w:val="ru-RU"/>
        </w:rPr>
      </w:pPr>
    </w:p>
    <w:p w:rsidR="0071264E" w:rsidRPr="00615BEA" w:rsidRDefault="0071264E" w:rsidP="0071264E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>
        <w:rPr>
          <w:color w:val="000000"/>
          <w:szCs w:val="28"/>
          <w:shd w:val="clear" w:color="auto" w:fill="FFFFFF"/>
          <w:lang w:val="ru-RU"/>
        </w:rPr>
        <w:t>виступ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чернівчанина</w:t>
      </w:r>
      <w:proofErr w:type="spellEnd"/>
      <w:proofErr w:type="gram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Бабчука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Г.Г.  та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 xml:space="preserve">ради 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Брязкала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А.Ф.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денного </w:t>
      </w:r>
      <w:r w:rsidRPr="00615BEA">
        <w:rPr>
          <w:color w:val="000000"/>
          <w:szCs w:val="28"/>
          <w:shd w:val="clear" w:color="auto" w:fill="FFFFFF"/>
          <w:lang w:val="ru-RU"/>
        </w:rPr>
        <w:t>«РІЗНЕ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»,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 xml:space="preserve"> </w:t>
      </w:r>
      <w:proofErr w:type="gramEnd"/>
      <w:r w:rsidRPr="00615BEA">
        <w:rPr>
          <w:color w:val="000000"/>
        </w:rPr>
        <w:t>міська рада</w:t>
      </w:r>
    </w:p>
    <w:p w:rsidR="0071264E" w:rsidRDefault="0071264E" w:rsidP="0071264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1264E" w:rsidRDefault="0071264E" w:rsidP="0071264E">
      <w:pPr>
        <w:jc w:val="center"/>
        <w:rPr>
          <w:b/>
        </w:rPr>
      </w:pPr>
    </w:p>
    <w:p w:rsidR="0071264E" w:rsidRDefault="0071264E" w:rsidP="0071264E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праці та соціального захисту населення міської ради (Березовська Л.В.)  до 13.02.2017 р.  вивчити питання щодо надання матеріальної допомоги важкохворій </w:t>
      </w:r>
      <w:proofErr w:type="spellStart"/>
      <w:r>
        <w:rPr>
          <w:color w:val="000000"/>
          <w:szCs w:val="28"/>
          <w:shd w:val="clear" w:color="auto" w:fill="FFFFFF"/>
        </w:rPr>
        <w:t>чернівчанці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Катерині Василівні, яка проживає за </w:t>
      </w:r>
      <w:proofErr w:type="spellStart"/>
      <w:r>
        <w:rPr>
          <w:color w:val="000000"/>
          <w:szCs w:val="28"/>
          <w:shd w:val="clear" w:color="auto" w:fill="FFFFFF"/>
        </w:rPr>
        <w:t>адресою</w:t>
      </w:r>
      <w:proofErr w:type="spellEnd"/>
      <w:r>
        <w:rPr>
          <w:color w:val="000000"/>
          <w:szCs w:val="28"/>
          <w:shd w:val="clear" w:color="auto" w:fill="FFFFFF"/>
        </w:rPr>
        <w:t xml:space="preserve">  вул. Ентузіастів, 8 /144. </w:t>
      </w:r>
    </w:p>
    <w:p w:rsidR="0071264E" w:rsidRDefault="0071264E" w:rsidP="0071264E">
      <w:pPr>
        <w:ind w:firstLine="708"/>
        <w:jc w:val="both"/>
        <w:rPr>
          <w:szCs w:val="28"/>
        </w:rPr>
      </w:pPr>
    </w:p>
    <w:p w:rsidR="0071264E" w:rsidRDefault="0071264E" w:rsidP="0071264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71264E" w:rsidRPr="000A5156" w:rsidRDefault="0071264E" w:rsidP="0071264E">
      <w:pPr>
        <w:tabs>
          <w:tab w:val="left" w:pos="-6948"/>
        </w:tabs>
        <w:jc w:val="both"/>
      </w:pPr>
    </w:p>
    <w:p w:rsidR="0071264E" w:rsidRPr="00AD3102" w:rsidRDefault="0071264E" w:rsidP="0071264E">
      <w:pPr>
        <w:tabs>
          <w:tab w:val="left" w:pos="-6948"/>
        </w:tabs>
        <w:jc w:val="both"/>
        <w:rPr>
          <w:i/>
        </w:rPr>
      </w:pPr>
    </w:p>
    <w:p w:rsidR="0071264E" w:rsidRPr="00AD3102" w:rsidRDefault="0071264E" w:rsidP="0071264E">
      <w:pPr>
        <w:tabs>
          <w:tab w:val="left" w:pos="-6948"/>
        </w:tabs>
        <w:jc w:val="both"/>
        <w:rPr>
          <w:i/>
        </w:rPr>
      </w:pPr>
    </w:p>
    <w:p w:rsidR="0071264E" w:rsidRDefault="0071264E" w:rsidP="0071264E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71264E" w:rsidRDefault="004E4FEE" w:rsidP="0071264E">
      <w:bookmarkStart w:id="0" w:name="_GoBack"/>
      <w:bookmarkEnd w:id="0"/>
    </w:p>
    <w:sectPr w:rsidR="004E4FEE" w:rsidRPr="0071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1264E"/>
    <w:rsid w:val="007809C2"/>
    <w:rsid w:val="007F3D87"/>
    <w:rsid w:val="009001ED"/>
    <w:rsid w:val="0094371A"/>
    <w:rsid w:val="00996A83"/>
    <w:rsid w:val="009A1831"/>
    <w:rsid w:val="009E307C"/>
    <w:rsid w:val="009E5506"/>
    <w:rsid w:val="00B42E26"/>
    <w:rsid w:val="00CE3773"/>
    <w:rsid w:val="00D050DA"/>
    <w:rsid w:val="00D75053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2017-02-13T10:39:00Z</dcterms:created>
  <dcterms:modified xsi:type="dcterms:W3CDTF">2017-02-13T10:39:00Z</dcterms:modified>
</cp:coreProperties>
</file>