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FF5" w:rsidRDefault="00063FF5" w:rsidP="00063FF5">
      <w:pPr>
        <w:autoSpaceDE w:val="0"/>
        <w:autoSpaceDN w:val="0"/>
        <w:adjustRightInd w:val="0"/>
        <w:ind w:hanging="140"/>
        <w:jc w:val="center"/>
        <w:rPr>
          <w:lang w:val="uk-UA"/>
        </w:rPr>
      </w:pPr>
      <w:r>
        <w:rPr>
          <w:noProof/>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063FF5" w:rsidRDefault="00063FF5" w:rsidP="00063FF5">
      <w:pPr>
        <w:jc w:val="center"/>
        <w:rPr>
          <w:b/>
          <w:sz w:val="36"/>
          <w:szCs w:val="36"/>
        </w:rPr>
      </w:pPr>
      <w:r>
        <w:rPr>
          <w:b/>
          <w:sz w:val="36"/>
          <w:szCs w:val="36"/>
        </w:rPr>
        <w:t>У К Р А Ї Н А</w:t>
      </w:r>
    </w:p>
    <w:p w:rsidR="00063FF5" w:rsidRDefault="00063FF5" w:rsidP="00063FF5">
      <w:pPr>
        <w:jc w:val="center"/>
        <w:rPr>
          <w:b/>
          <w:sz w:val="36"/>
          <w:szCs w:val="36"/>
          <w:lang w:val="uk-UA"/>
        </w:rPr>
      </w:pPr>
      <w:r>
        <w:rPr>
          <w:b/>
          <w:sz w:val="36"/>
          <w:szCs w:val="36"/>
          <w:lang w:val="uk-UA"/>
        </w:rPr>
        <w:t>Чернівецька  міська рада</w:t>
      </w:r>
    </w:p>
    <w:p w:rsidR="00063FF5" w:rsidRDefault="003D0CAA" w:rsidP="00063FF5">
      <w:pPr>
        <w:jc w:val="center"/>
        <w:rPr>
          <w:b/>
          <w:sz w:val="32"/>
          <w:szCs w:val="32"/>
          <w:lang w:val="uk-UA"/>
        </w:rPr>
      </w:pPr>
      <w:r>
        <w:rPr>
          <w:b/>
          <w:sz w:val="32"/>
          <w:szCs w:val="32"/>
          <w:lang w:val="uk-UA"/>
        </w:rPr>
        <w:t>8</w:t>
      </w:r>
      <w:r w:rsidR="00031DFC">
        <w:rPr>
          <w:b/>
          <w:sz w:val="32"/>
          <w:szCs w:val="32"/>
          <w:lang w:val="uk-UA"/>
        </w:rPr>
        <w:t>6</w:t>
      </w:r>
      <w:r w:rsidR="00063FF5">
        <w:rPr>
          <w:b/>
          <w:sz w:val="32"/>
          <w:szCs w:val="32"/>
          <w:lang w:val="uk-UA"/>
        </w:rPr>
        <w:t xml:space="preserve"> сесія  VІІ скликання</w:t>
      </w:r>
    </w:p>
    <w:p w:rsidR="00063FF5" w:rsidRDefault="00063FF5" w:rsidP="00063FF5">
      <w:pPr>
        <w:pStyle w:val="3"/>
        <w:rPr>
          <w:b/>
          <w:sz w:val="32"/>
        </w:rPr>
      </w:pPr>
      <w:r>
        <w:rPr>
          <w:b/>
          <w:sz w:val="32"/>
        </w:rPr>
        <w:t>Р  І  Ш  Е  Н  Н  Я</w:t>
      </w:r>
    </w:p>
    <w:p w:rsidR="00063FF5" w:rsidRDefault="003D0CAA" w:rsidP="00063FF5">
      <w:pPr>
        <w:rPr>
          <w:b/>
          <w:sz w:val="28"/>
          <w:szCs w:val="28"/>
          <w:u w:val="single"/>
          <w:lang w:val="uk-UA"/>
        </w:rPr>
      </w:pPr>
      <w:r>
        <w:rPr>
          <w:b/>
          <w:bCs/>
          <w:sz w:val="28"/>
          <w:szCs w:val="28"/>
          <w:u w:val="single"/>
          <w:lang w:val="uk-UA"/>
        </w:rPr>
        <w:t>08.12</w:t>
      </w:r>
      <w:r w:rsidR="00063FF5">
        <w:rPr>
          <w:b/>
          <w:bCs/>
          <w:sz w:val="28"/>
          <w:szCs w:val="28"/>
          <w:u w:val="single"/>
          <w:lang w:val="uk-UA"/>
        </w:rPr>
        <w:t xml:space="preserve">.2020 </w:t>
      </w:r>
      <w:r w:rsidR="00063FF5">
        <w:rPr>
          <w:b/>
          <w:sz w:val="28"/>
          <w:szCs w:val="28"/>
          <w:u w:val="single"/>
          <w:lang w:val="uk-UA"/>
        </w:rPr>
        <w:t xml:space="preserve"> </w:t>
      </w:r>
      <w:r w:rsidR="00063FF5">
        <w:rPr>
          <w:b/>
          <w:sz w:val="28"/>
          <w:szCs w:val="28"/>
          <w:lang w:val="uk-UA"/>
        </w:rPr>
        <w:t>№</w:t>
      </w:r>
      <w:r w:rsidR="004C7AC2">
        <w:rPr>
          <w:b/>
          <w:sz w:val="28"/>
          <w:szCs w:val="28"/>
          <w:u w:val="single"/>
          <w:lang w:val="uk-UA"/>
        </w:rPr>
        <w:t>2537</w:t>
      </w:r>
      <w:r w:rsidR="00063FF5">
        <w:rPr>
          <w:b/>
          <w:sz w:val="28"/>
          <w:szCs w:val="28"/>
          <w:lang w:val="uk-UA"/>
        </w:rPr>
        <w:t xml:space="preserve">               </w:t>
      </w:r>
      <w:r w:rsidR="00063FF5">
        <w:rPr>
          <w:b/>
          <w:sz w:val="28"/>
          <w:szCs w:val="28"/>
          <w:lang w:val="uk-UA"/>
        </w:rPr>
        <w:tab/>
      </w:r>
      <w:r w:rsidR="00063FF5">
        <w:rPr>
          <w:b/>
          <w:sz w:val="28"/>
          <w:szCs w:val="28"/>
          <w:lang w:val="uk-UA"/>
        </w:rPr>
        <w:tab/>
        <w:t xml:space="preserve">                                         м. Чернівці</w:t>
      </w:r>
      <w:r w:rsidR="00063FF5">
        <w:rPr>
          <w:b/>
          <w:sz w:val="28"/>
          <w:szCs w:val="28"/>
          <w:u w:val="single"/>
          <w:lang w:val="uk-UA"/>
        </w:rPr>
        <w:t xml:space="preserve"> </w:t>
      </w:r>
    </w:p>
    <w:p w:rsidR="00063FF5" w:rsidRDefault="00063FF5" w:rsidP="00063FF5">
      <w:pPr>
        <w:pStyle w:val="31"/>
        <w:rPr>
          <w:szCs w:val="28"/>
        </w:rPr>
      </w:pPr>
    </w:p>
    <w:tbl>
      <w:tblPr>
        <w:tblW w:w="0" w:type="auto"/>
        <w:tblInd w:w="108" w:type="dxa"/>
        <w:tblLayout w:type="fixed"/>
        <w:tblLook w:val="04A0" w:firstRow="1" w:lastRow="0" w:firstColumn="1" w:lastColumn="0" w:noHBand="0" w:noVBand="1"/>
      </w:tblPr>
      <w:tblGrid>
        <w:gridCol w:w="9360"/>
      </w:tblGrid>
      <w:tr w:rsidR="00063FF5" w:rsidTr="00063FF5">
        <w:trPr>
          <w:trHeight w:val="788"/>
        </w:trPr>
        <w:tc>
          <w:tcPr>
            <w:tcW w:w="9360" w:type="dxa"/>
          </w:tcPr>
          <w:p w:rsidR="00063FF5" w:rsidRDefault="00063FF5">
            <w:pPr>
              <w:pStyle w:val="31"/>
              <w:rPr>
                <w:szCs w:val="28"/>
              </w:rPr>
            </w:pPr>
            <w:r>
              <w:rPr>
                <w:szCs w:val="28"/>
              </w:rPr>
              <w:t xml:space="preserve">Про розгляд звернень </w:t>
            </w:r>
            <w:r>
              <w:rPr>
                <w:i/>
                <w:szCs w:val="28"/>
              </w:rPr>
              <w:t>громадян</w:t>
            </w:r>
            <w:r>
              <w:rPr>
                <w:szCs w:val="28"/>
              </w:rPr>
              <w:t xml:space="preserve"> щодо </w:t>
            </w:r>
          </w:p>
          <w:p w:rsidR="00063FF5" w:rsidRDefault="00063FF5">
            <w:pPr>
              <w:pStyle w:val="31"/>
              <w:rPr>
                <w:color w:val="000000"/>
                <w:szCs w:val="28"/>
              </w:rPr>
            </w:pPr>
            <w:r>
              <w:rPr>
                <w:szCs w:val="28"/>
              </w:rPr>
              <w:t xml:space="preserve">надання </w:t>
            </w:r>
            <w:r>
              <w:t xml:space="preserve">дозволів </w:t>
            </w:r>
            <w:r>
              <w:rPr>
                <w:szCs w:val="28"/>
              </w:rPr>
              <w:t xml:space="preserve">на складання проєктів </w:t>
            </w:r>
            <w:r>
              <w:rPr>
                <w:color w:val="000000"/>
                <w:szCs w:val="28"/>
              </w:rPr>
              <w:t xml:space="preserve">землеустрою </w:t>
            </w:r>
          </w:p>
          <w:p w:rsidR="00063FF5" w:rsidRDefault="00063FF5">
            <w:pPr>
              <w:pStyle w:val="31"/>
              <w:rPr>
                <w:szCs w:val="28"/>
              </w:rPr>
            </w:pPr>
            <w:r>
              <w:rPr>
                <w:color w:val="000000"/>
                <w:szCs w:val="28"/>
              </w:rPr>
              <w:t xml:space="preserve">щодо </w:t>
            </w:r>
            <w:r>
              <w:rPr>
                <w:szCs w:val="28"/>
              </w:rPr>
              <w:t>відведення земельних ділянок</w:t>
            </w:r>
          </w:p>
          <w:p w:rsidR="00063FF5" w:rsidRDefault="00063FF5">
            <w:pPr>
              <w:pStyle w:val="31"/>
              <w:rPr>
                <w:color w:val="FF0000"/>
                <w:szCs w:val="28"/>
              </w:rPr>
            </w:pPr>
          </w:p>
        </w:tc>
      </w:tr>
    </w:tbl>
    <w:p w:rsidR="00063FF5" w:rsidRDefault="00063FF5" w:rsidP="00063FF5">
      <w:pPr>
        <w:ind w:firstLine="720"/>
        <w:jc w:val="both"/>
        <w:rPr>
          <w:sz w:val="28"/>
          <w:szCs w:val="28"/>
          <w:lang w:val="uk-UA"/>
        </w:rPr>
      </w:pPr>
      <w:r>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присвоєння поштових адрес об’єктам нерухомості у місті Чернівцях, затвердженого рішенням міської ради </w:t>
      </w:r>
      <w:r>
        <w:rPr>
          <w:sz w:val="28"/>
          <w:szCs w:val="28"/>
          <w:lang w:val="en-US"/>
        </w:rPr>
        <w:t>VI</w:t>
      </w:r>
      <w:r>
        <w:rPr>
          <w:sz w:val="28"/>
          <w:szCs w:val="28"/>
          <w:lang w:val="uk-UA"/>
        </w:rPr>
        <w:t xml:space="preserve"> скликання від 31.07.2014р. №1309, розглянувши звернення громадян, пропозиції департаменту містобудівного комплексу та </w:t>
      </w:r>
      <w:r w:rsidR="003E074C">
        <w:rPr>
          <w:sz w:val="28"/>
          <w:szCs w:val="28"/>
          <w:lang w:val="uk-UA"/>
        </w:rPr>
        <w:t>земельних відносин міської ради</w:t>
      </w:r>
      <w:r w:rsidR="003D0CAA">
        <w:rPr>
          <w:sz w:val="28"/>
          <w:szCs w:val="28"/>
          <w:lang w:val="uk-UA"/>
        </w:rPr>
        <w:t xml:space="preserve"> і рекомендації постійної комісії міської ради з питань земельних відносин, архітектури та будівництва</w:t>
      </w:r>
      <w:r>
        <w:rPr>
          <w:sz w:val="28"/>
          <w:szCs w:val="28"/>
          <w:lang w:val="uk-UA"/>
        </w:rPr>
        <w:t>, Чернівецька міська рада</w:t>
      </w:r>
    </w:p>
    <w:p w:rsidR="00063FF5" w:rsidRDefault="00063FF5" w:rsidP="00063FF5">
      <w:pPr>
        <w:pStyle w:val="a6"/>
        <w:tabs>
          <w:tab w:val="left" w:pos="708"/>
        </w:tabs>
        <w:ind w:firstLine="708"/>
        <w:jc w:val="center"/>
        <w:rPr>
          <w:b/>
          <w:sz w:val="28"/>
          <w:szCs w:val="28"/>
          <w:lang w:val="uk-UA"/>
        </w:rPr>
      </w:pPr>
    </w:p>
    <w:p w:rsidR="00063FF5" w:rsidRDefault="00063FF5" w:rsidP="00063FF5">
      <w:pPr>
        <w:pStyle w:val="a6"/>
        <w:tabs>
          <w:tab w:val="left" w:pos="708"/>
        </w:tabs>
        <w:ind w:firstLine="708"/>
        <w:jc w:val="center"/>
        <w:rPr>
          <w:b/>
          <w:sz w:val="28"/>
          <w:szCs w:val="28"/>
          <w:lang w:val="uk-UA"/>
        </w:rPr>
      </w:pPr>
      <w:r>
        <w:rPr>
          <w:b/>
          <w:sz w:val="28"/>
          <w:szCs w:val="28"/>
          <w:lang w:val="uk-UA"/>
        </w:rPr>
        <w:t>В И Р І Ш И Л А :</w:t>
      </w:r>
    </w:p>
    <w:p w:rsidR="00F62681" w:rsidRDefault="003D0CAA" w:rsidP="003D0CAA">
      <w:pPr>
        <w:pStyle w:val="a3"/>
        <w:numPr>
          <w:ilvl w:val="0"/>
          <w:numId w:val="4"/>
        </w:numPr>
        <w:ind w:left="142" w:firstLine="709"/>
        <w:jc w:val="both"/>
        <w:rPr>
          <w:b/>
          <w:noProof/>
          <w:sz w:val="28"/>
          <w:lang w:val="uk-UA"/>
        </w:rPr>
      </w:pPr>
      <w:r>
        <w:rPr>
          <w:b/>
          <w:noProof/>
          <w:sz w:val="28"/>
          <w:lang w:val="uk-UA"/>
        </w:rPr>
        <w:t>Надати</w:t>
      </w:r>
      <w:r w:rsidR="00D93750">
        <w:rPr>
          <w:b/>
          <w:noProof/>
          <w:sz w:val="28"/>
          <w:lang w:val="uk-UA"/>
        </w:rPr>
        <w:t xml:space="preserve"> дозвіл</w:t>
      </w:r>
      <w:r w:rsidR="00F62681">
        <w:rPr>
          <w:b/>
          <w:noProof/>
          <w:sz w:val="28"/>
          <w:lang w:val="uk-UA"/>
        </w:rPr>
        <w:t>:</w:t>
      </w:r>
    </w:p>
    <w:p w:rsidR="00F62681" w:rsidRDefault="00F62681" w:rsidP="00F62681">
      <w:pPr>
        <w:pStyle w:val="a3"/>
        <w:ind w:left="851"/>
        <w:jc w:val="both"/>
        <w:rPr>
          <w:b/>
          <w:noProof/>
          <w:sz w:val="28"/>
          <w:lang w:val="uk-UA"/>
        </w:rPr>
      </w:pPr>
    </w:p>
    <w:p w:rsidR="003D0CAA" w:rsidRPr="003D0CAA" w:rsidRDefault="00F62681" w:rsidP="00F62681">
      <w:pPr>
        <w:pStyle w:val="a3"/>
        <w:ind w:left="142" w:firstLine="708"/>
        <w:jc w:val="both"/>
        <w:rPr>
          <w:b/>
          <w:noProof/>
          <w:sz w:val="28"/>
          <w:lang w:val="uk-UA"/>
        </w:rPr>
      </w:pPr>
      <w:r>
        <w:rPr>
          <w:b/>
          <w:noProof/>
          <w:sz w:val="28"/>
          <w:lang w:val="uk-UA"/>
        </w:rPr>
        <w:t>1.1.</w:t>
      </w:r>
      <w:r w:rsidR="003D0CAA">
        <w:rPr>
          <w:b/>
          <w:noProof/>
          <w:sz w:val="28"/>
          <w:lang w:val="uk-UA"/>
        </w:rPr>
        <w:t xml:space="preserve"> </w:t>
      </w:r>
      <w:r w:rsidR="003D0CAA" w:rsidRPr="003D0CAA">
        <w:rPr>
          <w:b/>
          <w:noProof/>
          <w:sz w:val="28"/>
          <w:lang w:val="uk-UA"/>
        </w:rPr>
        <w:t>Муравйову Олегу Сергійовичу</w:t>
      </w:r>
      <w:r w:rsidR="003D0CAA" w:rsidRPr="003D0CAA">
        <w:rPr>
          <w:noProof/>
          <w:sz w:val="28"/>
          <w:lang w:val="uk-UA"/>
        </w:rPr>
        <w:t xml:space="preserve"> </w:t>
      </w:r>
      <w:r w:rsidR="003D0CAA" w:rsidRPr="003D0CAA">
        <w:rPr>
          <w:bCs/>
          <w:sz w:val="28"/>
          <w:szCs w:val="28"/>
          <w:lang w:val="uk-UA"/>
        </w:rPr>
        <w:t>на складання проєкту землеустрою щодо відведення земельної  ділянки, орієнтовною площею  0,</w:t>
      </w:r>
      <w:r>
        <w:rPr>
          <w:bCs/>
          <w:sz w:val="28"/>
          <w:szCs w:val="28"/>
          <w:lang w:val="uk-UA"/>
        </w:rPr>
        <w:t>1</w:t>
      </w:r>
      <w:r w:rsidR="003D0CAA" w:rsidRPr="003D0CAA">
        <w:rPr>
          <w:bCs/>
          <w:sz w:val="28"/>
          <w:szCs w:val="28"/>
          <w:lang w:val="uk-UA"/>
        </w:rPr>
        <w:t xml:space="preserve">000га, </w:t>
      </w:r>
      <w:r w:rsidR="003D0CAA" w:rsidRPr="003D0CAA">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w:t>
      </w:r>
      <w:r>
        <w:rPr>
          <w:sz w:val="28"/>
          <w:szCs w:val="28"/>
          <w:lang w:val="uk-UA"/>
        </w:rPr>
        <w:t xml:space="preserve">                  </w:t>
      </w:r>
      <w:r w:rsidR="003D0CAA" w:rsidRPr="003D0CAA">
        <w:rPr>
          <w:sz w:val="28"/>
          <w:szCs w:val="28"/>
          <w:lang w:val="uk-UA"/>
        </w:rPr>
        <w:t xml:space="preserve">(код 02.01)  за адресою </w:t>
      </w:r>
      <w:r w:rsidR="003D0CAA" w:rsidRPr="003D0CAA">
        <w:rPr>
          <w:b/>
          <w:sz w:val="28"/>
          <w:szCs w:val="28"/>
          <w:lang w:val="uk-UA"/>
        </w:rPr>
        <w:t xml:space="preserve">вул. Євпаторійська, 15, </w:t>
      </w:r>
      <w:r w:rsidR="003D0CAA" w:rsidRPr="00091288">
        <w:rPr>
          <w:sz w:val="28"/>
          <w:szCs w:val="28"/>
          <w:lang w:val="uk-UA"/>
        </w:rPr>
        <w:t>(</w:t>
      </w:r>
      <w:r w:rsidR="003D0CAA">
        <w:rPr>
          <w:sz w:val="28"/>
          <w:szCs w:val="28"/>
          <w:lang w:val="uk-UA"/>
        </w:rPr>
        <w:t>підстава: заяв</w:t>
      </w:r>
      <w:r>
        <w:rPr>
          <w:sz w:val="28"/>
          <w:szCs w:val="28"/>
          <w:lang w:val="uk-UA"/>
        </w:rPr>
        <w:t>а</w:t>
      </w:r>
      <w:r w:rsidR="003D0CAA">
        <w:rPr>
          <w:sz w:val="28"/>
          <w:szCs w:val="28"/>
          <w:lang w:val="uk-UA"/>
        </w:rPr>
        <w:t xml:space="preserve"> </w:t>
      </w:r>
      <w:r>
        <w:rPr>
          <w:sz w:val="28"/>
          <w:szCs w:val="28"/>
          <w:lang w:val="uk-UA"/>
        </w:rPr>
        <w:t xml:space="preserve">               </w:t>
      </w:r>
      <w:r w:rsidR="003D0CAA">
        <w:rPr>
          <w:sz w:val="28"/>
          <w:szCs w:val="28"/>
          <w:lang w:val="uk-UA"/>
        </w:rPr>
        <w:t>Муравйова О.С. зареєстрована 30.11.2020р. за №М-7262/0-04/01, схематичний план</w:t>
      </w:r>
      <w:r w:rsidR="003D0CAA" w:rsidRPr="00992C7B">
        <w:rPr>
          <w:sz w:val="28"/>
          <w:szCs w:val="28"/>
          <w:lang w:val="uk-UA"/>
        </w:rPr>
        <w:t>).</w:t>
      </w:r>
    </w:p>
    <w:p w:rsidR="00F62681" w:rsidRDefault="00F62681" w:rsidP="00F62681">
      <w:pPr>
        <w:pStyle w:val="a3"/>
        <w:tabs>
          <w:tab w:val="left" w:pos="8340"/>
        </w:tabs>
        <w:ind w:left="1068"/>
        <w:jc w:val="both"/>
        <w:rPr>
          <w:sz w:val="28"/>
          <w:szCs w:val="28"/>
        </w:rPr>
      </w:pPr>
    </w:p>
    <w:p w:rsidR="00194F7E" w:rsidRDefault="00194F7E" w:rsidP="00194F7E">
      <w:pPr>
        <w:pStyle w:val="a3"/>
        <w:ind w:left="142" w:firstLine="708"/>
        <w:jc w:val="both"/>
        <w:rPr>
          <w:sz w:val="28"/>
          <w:szCs w:val="28"/>
          <w:lang w:val="uk-UA"/>
        </w:rPr>
      </w:pPr>
      <w:r>
        <w:rPr>
          <w:b/>
          <w:sz w:val="28"/>
          <w:szCs w:val="28"/>
          <w:lang w:val="uk-UA"/>
        </w:rPr>
        <w:t xml:space="preserve"> </w:t>
      </w:r>
      <w:r w:rsidR="00B35B8F">
        <w:rPr>
          <w:b/>
          <w:sz w:val="28"/>
          <w:szCs w:val="28"/>
          <w:lang w:val="uk-UA"/>
        </w:rPr>
        <w:t>1.2</w:t>
      </w:r>
      <w:r>
        <w:rPr>
          <w:b/>
          <w:sz w:val="28"/>
          <w:szCs w:val="28"/>
          <w:lang w:val="uk-UA"/>
        </w:rPr>
        <w:t xml:space="preserve">. Москальову Валерію Володимировичу </w:t>
      </w:r>
      <w:r>
        <w:rPr>
          <w:bCs/>
          <w:sz w:val="28"/>
          <w:szCs w:val="28"/>
          <w:lang w:val="uk-UA"/>
        </w:rPr>
        <w:t xml:space="preserve"> </w:t>
      </w:r>
      <w:r w:rsidR="00D93750">
        <w:rPr>
          <w:bCs/>
          <w:sz w:val="28"/>
          <w:szCs w:val="28"/>
          <w:lang w:val="uk-UA"/>
        </w:rPr>
        <w:t>на</w:t>
      </w:r>
      <w:r>
        <w:rPr>
          <w:bCs/>
          <w:sz w:val="28"/>
          <w:szCs w:val="28"/>
          <w:lang w:val="uk-UA"/>
        </w:rPr>
        <w:t xml:space="preserve"> складання про</w:t>
      </w:r>
      <w:r w:rsidR="00D93750">
        <w:rPr>
          <w:bCs/>
          <w:sz w:val="28"/>
          <w:szCs w:val="28"/>
          <w:lang w:val="uk-UA"/>
        </w:rPr>
        <w:t>є</w:t>
      </w:r>
      <w:r>
        <w:rPr>
          <w:bCs/>
          <w:sz w:val="28"/>
          <w:szCs w:val="28"/>
          <w:lang w:val="uk-UA"/>
        </w:rPr>
        <w:t xml:space="preserve">кту </w:t>
      </w:r>
      <w:r w:rsidR="00D93750">
        <w:rPr>
          <w:bCs/>
          <w:sz w:val="28"/>
          <w:szCs w:val="28"/>
          <w:lang w:val="uk-UA"/>
        </w:rPr>
        <w:t xml:space="preserve">землеустрою щодо </w:t>
      </w:r>
      <w:r>
        <w:rPr>
          <w:bCs/>
          <w:sz w:val="28"/>
          <w:szCs w:val="28"/>
          <w:lang w:val="uk-UA"/>
        </w:rPr>
        <w:t xml:space="preserve">відведення земельної  ділянки, орієнтовною площею 0,1000га, для будівництва житлового будинку, господарських будівель і споруд </w:t>
      </w:r>
      <w:r>
        <w:rPr>
          <w:sz w:val="28"/>
          <w:szCs w:val="28"/>
          <w:lang w:val="uk-UA"/>
        </w:rPr>
        <w:t>(код 02.01) за адресою</w:t>
      </w:r>
      <w:r>
        <w:rPr>
          <w:b/>
          <w:bCs/>
          <w:sz w:val="28"/>
          <w:szCs w:val="28"/>
          <w:lang w:val="uk-UA"/>
        </w:rPr>
        <w:t xml:space="preserve">  вул. Хрещатинська</w:t>
      </w:r>
      <w:r>
        <w:rPr>
          <w:bCs/>
          <w:sz w:val="28"/>
          <w:szCs w:val="28"/>
          <w:lang w:val="uk-UA"/>
        </w:rPr>
        <w:t xml:space="preserve">, </w:t>
      </w:r>
      <w:r>
        <w:rPr>
          <w:b/>
          <w:bCs/>
          <w:sz w:val="28"/>
          <w:szCs w:val="28"/>
          <w:lang w:val="uk-UA"/>
        </w:rPr>
        <w:t xml:space="preserve">поряд будинковолодіння №9 </w:t>
      </w:r>
      <w:r w:rsidRPr="00091288">
        <w:rPr>
          <w:sz w:val="28"/>
          <w:szCs w:val="28"/>
          <w:lang w:val="uk-UA"/>
        </w:rPr>
        <w:t>(</w:t>
      </w:r>
      <w:r>
        <w:rPr>
          <w:sz w:val="28"/>
          <w:szCs w:val="28"/>
          <w:lang w:val="uk-UA"/>
        </w:rPr>
        <w:t xml:space="preserve">підстава: заява  </w:t>
      </w:r>
      <w:r w:rsidR="00D93750">
        <w:rPr>
          <w:sz w:val="28"/>
          <w:szCs w:val="28"/>
          <w:lang w:val="uk-UA"/>
        </w:rPr>
        <w:t xml:space="preserve">      </w:t>
      </w:r>
      <w:r>
        <w:rPr>
          <w:sz w:val="28"/>
          <w:szCs w:val="28"/>
          <w:lang w:val="uk-UA"/>
        </w:rPr>
        <w:t>Москальова В.В., зареєстрована 11.04.2019р. за №М-2700/0-04/01, схематичний план</w:t>
      </w:r>
      <w:r w:rsidRPr="00992C7B">
        <w:rPr>
          <w:sz w:val="28"/>
          <w:szCs w:val="28"/>
          <w:lang w:val="uk-UA"/>
        </w:rPr>
        <w:t>).</w:t>
      </w:r>
    </w:p>
    <w:p w:rsidR="00522AD8" w:rsidRPr="003D0CAA" w:rsidRDefault="00522AD8" w:rsidP="00194F7E">
      <w:pPr>
        <w:pStyle w:val="a3"/>
        <w:ind w:left="142" w:firstLine="708"/>
        <w:jc w:val="both"/>
        <w:rPr>
          <w:b/>
          <w:noProof/>
          <w:sz w:val="28"/>
          <w:lang w:val="uk-UA"/>
        </w:rPr>
      </w:pPr>
    </w:p>
    <w:p w:rsidR="0015618B" w:rsidRDefault="0015618B" w:rsidP="0015618B">
      <w:pPr>
        <w:pStyle w:val="a3"/>
        <w:ind w:left="142"/>
        <w:jc w:val="both"/>
        <w:rPr>
          <w:sz w:val="28"/>
          <w:szCs w:val="28"/>
          <w:lang w:val="uk-UA"/>
        </w:rPr>
      </w:pPr>
      <w:r>
        <w:rPr>
          <w:b/>
          <w:sz w:val="28"/>
          <w:szCs w:val="28"/>
          <w:lang w:val="uk-UA"/>
        </w:rPr>
        <w:t xml:space="preserve">            </w:t>
      </w:r>
      <w:r w:rsidR="00B35B8F">
        <w:rPr>
          <w:b/>
          <w:sz w:val="28"/>
          <w:szCs w:val="28"/>
          <w:lang w:val="uk-UA"/>
        </w:rPr>
        <w:t xml:space="preserve">2. </w:t>
      </w:r>
      <w:r w:rsidR="00F62681" w:rsidRPr="00B35B8F">
        <w:rPr>
          <w:b/>
          <w:sz w:val="28"/>
          <w:szCs w:val="28"/>
          <w:lang w:val="uk-UA"/>
        </w:rPr>
        <w:t xml:space="preserve">Внести зміни до пункту 61 </w:t>
      </w:r>
      <w:r w:rsidR="00F62681" w:rsidRPr="00B35B8F">
        <w:rPr>
          <w:sz w:val="28"/>
          <w:szCs w:val="28"/>
          <w:lang w:val="uk-UA"/>
        </w:rPr>
        <w:t xml:space="preserve">рішення міської ради </w:t>
      </w:r>
      <w:r w:rsidR="00F62681" w:rsidRPr="00F62681">
        <w:rPr>
          <w:sz w:val="28"/>
          <w:szCs w:val="28"/>
        </w:rPr>
        <w:t>VII</w:t>
      </w:r>
      <w:r w:rsidR="00F62681" w:rsidRPr="00B35B8F">
        <w:rPr>
          <w:sz w:val="28"/>
          <w:szCs w:val="28"/>
          <w:lang w:val="uk-UA"/>
        </w:rPr>
        <w:t xml:space="preserve"> скликання від</w:t>
      </w:r>
      <w:r w:rsidR="00F62681" w:rsidRPr="00B35B8F">
        <w:rPr>
          <w:b/>
          <w:sz w:val="28"/>
          <w:szCs w:val="28"/>
          <w:lang w:val="uk-UA"/>
        </w:rPr>
        <w:t xml:space="preserve"> 23.11.2020р. №2499 </w:t>
      </w:r>
      <w:r w:rsidR="00F62681" w:rsidRPr="00B35B8F">
        <w:rPr>
          <w:sz w:val="28"/>
          <w:szCs w:val="28"/>
          <w:lang w:val="uk-UA"/>
        </w:rPr>
        <w:t>«</w:t>
      </w:r>
      <w:r w:rsidR="00F62681" w:rsidRPr="00B35B8F">
        <w:rPr>
          <w:bCs/>
          <w:sz w:val="28"/>
          <w:szCs w:val="28"/>
          <w:lang w:val="uk-UA"/>
        </w:rPr>
        <w:t xml:space="preserve">Про розгляд звернень фізичних осіб щодо передачі </w:t>
      </w:r>
      <w:r w:rsidR="00F62681" w:rsidRPr="00B35B8F">
        <w:rPr>
          <w:bCs/>
          <w:sz w:val="28"/>
          <w:szCs w:val="28"/>
          <w:lang w:val="uk-UA"/>
        </w:rPr>
        <w:lastRenderedPageBreak/>
        <w:t xml:space="preserve">безоплатно </w:t>
      </w:r>
      <w:r w:rsidR="00F62681" w:rsidRPr="00B35B8F">
        <w:rPr>
          <w:bCs/>
          <w:iCs/>
          <w:sz w:val="28"/>
          <w:szCs w:val="28"/>
          <w:lang w:val="uk-UA"/>
        </w:rPr>
        <w:t>у власність</w:t>
      </w:r>
      <w:r w:rsidR="00F62681" w:rsidRPr="00B35B8F">
        <w:rPr>
          <w:bCs/>
          <w:sz w:val="28"/>
          <w:szCs w:val="28"/>
          <w:lang w:val="uk-UA"/>
        </w:rPr>
        <w:t xml:space="preserve"> земельних  ділянок,  надання дозволів </w:t>
      </w:r>
      <w:r w:rsidR="00F62681" w:rsidRPr="00B35B8F">
        <w:rPr>
          <w:sz w:val="28"/>
          <w:szCs w:val="28"/>
          <w:lang w:val="uk-UA"/>
        </w:rPr>
        <w:t xml:space="preserve">на складання проєктів </w:t>
      </w:r>
      <w:r w:rsidR="00F62681" w:rsidRPr="00B35B8F">
        <w:rPr>
          <w:bCs/>
          <w:sz w:val="28"/>
          <w:szCs w:val="28"/>
          <w:lang w:val="uk-UA"/>
        </w:rPr>
        <w:t xml:space="preserve">та затвердження проєктів землеустрою щодо відведення земельних ділянок, визнання такими, що втратили чинність окремих пунктів рішень з цих питань» в частині </w:t>
      </w:r>
      <w:r w:rsidR="00F62681" w:rsidRPr="00B35B8F">
        <w:rPr>
          <w:sz w:val="28"/>
          <w:szCs w:val="28"/>
          <w:lang w:val="uk-UA"/>
        </w:rPr>
        <w:t>затвердження проєкту землеустрою щодо відведення та передачі Ілюку Вільгельму Францевичу безоплатно у власність земельн</w:t>
      </w:r>
      <w:r w:rsidR="005A707E">
        <w:rPr>
          <w:sz w:val="28"/>
          <w:szCs w:val="28"/>
          <w:lang w:val="uk-UA"/>
        </w:rPr>
        <w:t>ої ділянки</w:t>
      </w:r>
      <w:r w:rsidR="00F62681" w:rsidRPr="00B35B8F">
        <w:rPr>
          <w:sz w:val="28"/>
          <w:szCs w:val="28"/>
          <w:lang w:val="uk-UA"/>
        </w:rPr>
        <w:t xml:space="preserve"> за адресою вул.Канівська,38, площею </w:t>
      </w:r>
      <w:r w:rsidR="00F62681" w:rsidRPr="00F62681">
        <w:rPr>
          <w:sz w:val="28"/>
          <w:szCs w:val="28"/>
        </w:rPr>
        <w:t xml:space="preserve">0,0778 га для будівництва і обслуговування житлового будинку, господарських будівель і споруд (присадибна ділянка) (код 02.01), а саме: слова та цифри «площею 0,0778 га» </w:t>
      </w:r>
      <w:r w:rsidR="00F62681" w:rsidRPr="00F62681">
        <w:rPr>
          <w:b/>
          <w:sz w:val="28"/>
          <w:szCs w:val="28"/>
        </w:rPr>
        <w:t>замінити словами та цифрами «площею 0,0838га»</w:t>
      </w:r>
      <w:r>
        <w:rPr>
          <w:b/>
          <w:sz w:val="28"/>
          <w:szCs w:val="28"/>
          <w:lang w:val="uk-UA"/>
        </w:rPr>
        <w:t xml:space="preserve"> </w:t>
      </w:r>
      <w:r w:rsidRPr="00091288">
        <w:rPr>
          <w:sz w:val="28"/>
          <w:szCs w:val="28"/>
          <w:lang w:val="uk-UA"/>
        </w:rPr>
        <w:t>(</w:t>
      </w:r>
      <w:r>
        <w:rPr>
          <w:sz w:val="28"/>
          <w:szCs w:val="28"/>
          <w:lang w:val="uk-UA"/>
        </w:rPr>
        <w:t>підстава: заява Ілюка В.Ф., зареєстрована 08.12.2020р. за №І-2769-01/10</w:t>
      </w:r>
      <w:r w:rsidRPr="00992C7B">
        <w:rPr>
          <w:sz w:val="28"/>
          <w:szCs w:val="28"/>
          <w:lang w:val="uk-UA"/>
        </w:rPr>
        <w:t>).</w:t>
      </w:r>
    </w:p>
    <w:p w:rsidR="0015618B" w:rsidRPr="003D0CAA" w:rsidRDefault="0015618B" w:rsidP="0015618B">
      <w:pPr>
        <w:pStyle w:val="a3"/>
        <w:ind w:left="142" w:firstLine="708"/>
        <w:jc w:val="both"/>
        <w:rPr>
          <w:b/>
          <w:noProof/>
          <w:sz w:val="28"/>
          <w:lang w:val="uk-UA"/>
        </w:rPr>
      </w:pPr>
    </w:p>
    <w:p w:rsidR="006A02D6" w:rsidRDefault="006A02D6" w:rsidP="00B35B8F">
      <w:pPr>
        <w:pStyle w:val="a3"/>
        <w:numPr>
          <w:ilvl w:val="0"/>
          <w:numId w:val="5"/>
        </w:numPr>
        <w:jc w:val="both"/>
        <w:rPr>
          <w:b/>
          <w:noProof/>
          <w:sz w:val="28"/>
          <w:lang w:val="uk-UA"/>
        </w:rPr>
      </w:pPr>
      <w:r>
        <w:rPr>
          <w:b/>
          <w:noProof/>
          <w:sz w:val="28"/>
          <w:lang w:val="uk-UA"/>
        </w:rPr>
        <w:t>Відмовити:</w:t>
      </w:r>
    </w:p>
    <w:p w:rsidR="00137B56" w:rsidRDefault="00137B56" w:rsidP="006A02D6">
      <w:pPr>
        <w:ind w:firstLine="708"/>
        <w:jc w:val="both"/>
        <w:rPr>
          <w:b/>
          <w:noProof/>
          <w:sz w:val="28"/>
          <w:lang w:val="uk-UA"/>
        </w:rPr>
      </w:pPr>
    </w:p>
    <w:p w:rsidR="00172C09" w:rsidRDefault="00B35B8F" w:rsidP="00172C09">
      <w:pPr>
        <w:ind w:firstLine="708"/>
        <w:jc w:val="both"/>
        <w:rPr>
          <w:noProof/>
          <w:sz w:val="28"/>
          <w:lang w:val="uk-UA"/>
        </w:rPr>
      </w:pPr>
      <w:r>
        <w:rPr>
          <w:b/>
          <w:noProof/>
          <w:sz w:val="28"/>
          <w:lang w:val="uk-UA"/>
        </w:rPr>
        <w:t>3</w:t>
      </w:r>
      <w:r w:rsidR="00137B56">
        <w:rPr>
          <w:b/>
          <w:noProof/>
          <w:sz w:val="28"/>
          <w:lang w:val="uk-UA"/>
        </w:rPr>
        <w:t>.1.</w:t>
      </w:r>
      <w:r w:rsidR="00137B56">
        <w:rPr>
          <w:b/>
          <w:sz w:val="28"/>
          <w:szCs w:val="28"/>
          <w:lang w:val="uk-UA"/>
        </w:rPr>
        <w:t xml:space="preserve"> </w:t>
      </w:r>
      <w:r w:rsidR="00172C09">
        <w:rPr>
          <w:b/>
          <w:sz w:val="28"/>
          <w:szCs w:val="28"/>
          <w:lang w:val="uk-UA"/>
        </w:rPr>
        <w:t>Демочку (Демочко) Вадиму Вікторовичу</w:t>
      </w:r>
      <w:r w:rsidR="00137B56">
        <w:rPr>
          <w:sz w:val="28"/>
          <w:szCs w:val="28"/>
          <w:lang w:val="uk-UA"/>
        </w:rPr>
        <w:t xml:space="preserve"> </w:t>
      </w:r>
      <w:r w:rsidR="00137B56">
        <w:rPr>
          <w:noProof/>
          <w:sz w:val="28"/>
          <w:lang w:val="uk-UA"/>
        </w:rPr>
        <w:t xml:space="preserve">у наданні </w:t>
      </w:r>
      <w:r w:rsidR="00137B56">
        <w:rPr>
          <w:sz w:val="28"/>
          <w:szCs w:val="28"/>
          <w:lang w:val="uk-UA"/>
        </w:rPr>
        <w:t>дозволу</w:t>
      </w:r>
      <w:r w:rsidR="00137B56" w:rsidRPr="005D3C55">
        <w:rPr>
          <w:sz w:val="28"/>
          <w:szCs w:val="28"/>
          <w:lang w:val="uk-UA"/>
        </w:rPr>
        <w:t xml:space="preserve"> </w:t>
      </w:r>
      <w:r w:rsidR="00137B56" w:rsidRPr="005D3C55">
        <w:rPr>
          <w:bCs/>
          <w:sz w:val="28"/>
          <w:szCs w:val="28"/>
          <w:lang w:val="uk-UA"/>
        </w:rPr>
        <w:t>на складання про</w:t>
      </w:r>
      <w:r w:rsidR="00137B56">
        <w:rPr>
          <w:bCs/>
          <w:sz w:val="28"/>
          <w:szCs w:val="28"/>
          <w:lang w:val="uk-UA"/>
        </w:rPr>
        <w:t>є</w:t>
      </w:r>
      <w:r w:rsidR="00137B56" w:rsidRPr="005D3C55">
        <w:rPr>
          <w:bCs/>
          <w:sz w:val="28"/>
          <w:szCs w:val="28"/>
          <w:lang w:val="uk-UA"/>
        </w:rPr>
        <w:t xml:space="preserve">кту </w:t>
      </w:r>
      <w:r w:rsidR="00137B56">
        <w:rPr>
          <w:bCs/>
          <w:sz w:val="28"/>
          <w:szCs w:val="28"/>
          <w:lang w:val="uk-UA"/>
        </w:rPr>
        <w:t>землеустрою щодо  відведення</w:t>
      </w:r>
      <w:r w:rsidR="00137B56" w:rsidRPr="005D3C55">
        <w:rPr>
          <w:bCs/>
          <w:sz w:val="28"/>
          <w:szCs w:val="28"/>
          <w:lang w:val="uk-UA"/>
        </w:rPr>
        <w:t xml:space="preserve"> земельної</w:t>
      </w:r>
      <w:r w:rsidR="00137B56">
        <w:rPr>
          <w:bCs/>
          <w:sz w:val="28"/>
          <w:szCs w:val="28"/>
          <w:lang w:val="uk-UA"/>
        </w:rPr>
        <w:t xml:space="preserve"> </w:t>
      </w:r>
      <w:r w:rsidR="00137B56" w:rsidRPr="005D3C55">
        <w:rPr>
          <w:bCs/>
          <w:sz w:val="28"/>
          <w:szCs w:val="28"/>
          <w:lang w:val="uk-UA"/>
        </w:rPr>
        <w:t xml:space="preserve"> ділянки, орієнтовною площею</w:t>
      </w:r>
      <w:r w:rsidR="00137B56">
        <w:rPr>
          <w:bCs/>
          <w:sz w:val="28"/>
          <w:szCs w:val="28"/>
          <w:lang w:val="uk-UA"/>
        </w:rPr>
        <w:t xml:space="preserve"> </w:t>
      </w:r>
      <w:r w:rsidR="00137B56" w:rsidRPr="005D3C55">
        <w:rPr>
          <w:bCs/>
          <w:sz w:val="28"/>
          <w:szCs w:val="28"/>
          <w:lang w:val="uk-UA"/>
        </w:rPr>
        <w:t xml:space="preserve"> 0,</w:t>
      </w:r>
      <w:r w:rsidR="00137B56">
        <w:rPr>
          <w:bCs/>
          <w:sz w:val="28"/>
          <w:szCs w:val="28"/>
          <w:lang w:val="uk-UA"/>
        </w:rPr>
        <w:t>1000</w:t>
      </w:r>
      <w:r w:rsidR="00137B56" w:rsidRPr="005D3C55">
        <w:rPr>
          <w:bCs/>
          <w:sz w:val="28"/>
          <w:szCs w:val="28"/>
          <w:lang w:val="uk-UA"/>
        </w:rPr>
        <w:t xml:space="preserve">га, </w:t>
      </w:r>
      <w:r w:rsidR="00137B56" w:rsidRPr="005D3C55">
        <w:rPr>
          <w:sz w:val="28"/>
          <w:szCs w:val="28"/>
          <w:lang w:val="uk-UA"/>
        </w:rPr>
        <w:t>у власність</w:t>
      </w:r>
      <w:r w:rsidR="00137B56">
        <w:rPr>
          <w:sz w:val="28"/>
          <w:szCs w:val="28"/>
          <w:lang w:val="uk-UA"/>
        </w:rPr>
        <w:t xml:space="preserve"> </w:t>
      </w:r>
      <w:r w:rsidR="00137B56" w:rsidRPr="005D3C55">
        <w:rPr>
          <w:sz w:val="28"/>
          <w:szCs w:val="28"/>
          <w:lang w:val="uk-UA"/>
        </w:rPr>
        <w:t xml:space="preserve"> за рахунок земель запасу міста для будівництва і обслуговування</w:t>
      </w:r>
      <w:r w:rsidR="00137B56">
        <w:rPr>
          <w:sz w:val="28"/>
          <w:szCs w:val="28"/>
          <w:lang w:val="uk-UA"/>
        </w:rPr>
        <w:t xml:space="preserve">  </w:t>
      </w:r>
      <w:r w:rsidR="00137B56" w:rsidRPr="005D3C55">
        <w:rPr>
          <w:sz w:val="28"/>
          <w:szCs w:val="28"/>
          <w:lang w:val="uk-UA"/>
        </w:rPr>
        <w:t>житлового будинку, господарських будівель і споруд</w:t>
      </w:r>
      <w:r w:rsidR="00137B56">
        <w:rPr>
          <w:sz w:val="28"/>
          <w:szCs w:val="28"/>
          <w:lang w:val="uk-UA"/>
        </w:rPr>
        <w:t xml:space="preserve"> </w:t>
      </w:r>
      <w:r w:rsidR="00137B56" w:rsidRPr="005D3C55">
        <w:rPr>
          <w:sz w:val="28"/>
          <w:szCs w:val="28"/>
          <w:lang w:val="uk-UA"/>
        </w:rPr>
        <w:t xml:space="preserve"> (код 02.01)</w:t>
      </w:r>
      <w:r w:rsidR="00137B56" w:rsidRPr="00992C7B">
        <w:rPr>
          <w:sz w:val="28"/>
          <w:szCs w:val="28"/>
          <w:lang w:val="uk-UA"/>
        </w:rPr>
        <w:t xml:space="preserve"> за адресою</w:t>
      </w:r>
      <w:r w:rsidR="00137B56">
        <w:rPr>
          <w:b/>
          <w:bCs/>
          <w:sz w:val="28"/>
          <w:szCs w:val="28"/>
          <w:lang w:val="uk-UA"/>
        </w:rPr>
        <w:t xml:space="preserve"> </w:t>
      </w:r>
      <w:r w:rsidR="00137B56" w:rsidRPr="00C80E88">
        <w:rPr>
          <w:b/>
          <w:bCs/>
          <w:sz w:val="28"/>
          <w:szCs w:val="28"/>
          <w:lang w:val="uk-UA"/>
        </w:rPr>
        <w:t xml:space="preserve">вул. </w:t>
      </w:r>
      <w:r w:rsidR="00172C09">
        <w:rPr>
          <w:b/>
          <w:bCs/>
          <w:sz w:val="28"/>
          <w:szCs w:val="28"/>
          <w:lang w:val="uk-UA"/>
        </w:rPr>
        <w:t>Панорамна, 15</w:t>
      </w:r>
      <w:r w:rsidR="00137B56" w:rsidRPr="001035AF">
        <w:rPr>
          <w:bCs/>
          <w:sz w:val="28"/>
          <w:szCs w:val="28"/>
          <w:lang w:val="uk-UA"/>
        </w:rPr>
        <w:t>,</w:t>
      </w:r>
      <w:r w:rsidR="00137B56">
        <w:rPr>
          <w:sz w:val="28"/>
          <w:szCs w:val="28"/>
          <w:lang w:val="uk-UA"/>
        </w:rPr>
        <w:t xml:space="preserve"> </w:t>
      </w:r>
      <w:r w:rsidR="00172C09">
        <w:rPr>
          <w:sz w:val="28"/>
          <w:szCs w:val="28"/>
          <w:lang w:val="uk-UA"/>
        </w:rPr>
        <w:t>у зв’язку з відсутністю підстав  для надання переваги Демочку В.В.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172C09" w:rsidRPr="00DE3CF2">
        <w:rPr>
          <w:sz w:val="28"/>
          <w:szCs w:val="28"/>
          <w:lang w:val="uk-UA"/>
        </w:rPr>
        <w:t xml:space="preserve"> </w:t>
      </w:r>
      <w:r w:rsidR="00172C09">
        <w:rPr>
          <w:sz w:val="28"/>
          <w:szCs w:val="28"/>
          <w:lang w:val="uk-UA"/>
        </w:rPr>
        <w:t>(в обліку індивідуальних забудовників не зареєстрований)</w:t>
      </w:r>
      <w:r w:rsidR="00172C09">
        <w:rPr>
          <w:noProof/>
          <w:sz w:val="28"/>
          <w:lang w:val="uk-UA"/>
        </w:rPr>
        <w:t>.</w:t>
      </w:r>
    </w:p>
    <w:p w:rsidR="006732B9" w:rsidRPr="00EE0EA4" w:rsidRDefault="006732B9" w:rsidP="003C3B9F">
      <w:pPr>
        <w:ind w:firstLine="708"/>
        <w:jc w:val="both"/>
        <w:rPr>
          <w:noProof/>
          <w:sz w:val="16"/>
          <w:szCs w:val="16"/>
          <w:lang w:val="uk-UA"/>
        </w:rPr>
      </w:pPr>
    </w:p>
    <w:p w:rsidR="008C2FD9" w:rsidRDefault="00B35B8F" w:rsidP="008C2FD9">
      <w:pPr>
        <w:ind w:firstLine="708"/>
        <w:jc w:val="both"/>
        <w:rPr>
          <w:noProof/>
          <w:sz w:val="28"/>
          <w:lang w:val="uk-UA"/>
        </w:rPr>
      </w:pPr>
      <w:r>
        <w:rPr>
          <w:b/>
          <w:noProof/>
          <w:sz w:val="28"/>
          <w:lang w:val="uk-UA"/>
        </w:rPr>
        <w:t>3</w:t>
      </w:r>
      <w:r w:rsidR="00071161">
        <w:rPr>
          <w:b/>
          <w:noProof/>
          <w:sz w:val="28"/>
          <w:lang w:val="uk-UA"/>
        </w:rPr>
        <w:t>.2.</w:t>
      </w:r>
      <w:r w:rsidR="00071161">
        <w:rPr>
          <w:b/>
          <w:sz w:val="28"/>
          <w:szCs w:val="28"/>
          <w:lang w:val="uk-UA"/>
        </w:rPr>
        <w:t xml:space="preserve"> </w:t>
      </w:r>
      <w:r w:rsidR="008C2FD9">
        <w:rPr>
          <w:b/>
          <w:sz w:val="28"/>
          <w:szCs w:val="28"/>
          <w:lang w:val="uk-UA"/>
        </w:rPr>
        <w:t xml:space="preserve">Ткаченко Наталії Леонідівні </w:t>
      </w:r>
      <w:r w:rsidR="008C2FD9">
        <w:rPr>
          <w:noProof/>
          <w:sz w:val="28"/>
          <w:lang w:val="uk-UA"/>
        </w:rPr>
        <w:t xml:space="preserve"> у наданні </w:t>
      </w:r>
      <w:r w:rsidR="008C2FD9">
        <w:rPr>
          <w:sz w:val="28"/>
          <w:szCs w:val="28"/>
          <w:lang w:val="uk-UA"/>
        </w:rPr>
        <w:t>дозволу</w:t>
      </w:r>
      <w:r w:rsidR="008C2FD9" w:rsidRPr="005D3C55">
        <w:rPr>
          <w:sz w:val="28"/>
          <w:szCs w:val="28"/>
          <w:lang w:val="uk-UA"/>
        </w:rPr>
        <w:t xml:space="preserve"> </w:t>
      </w:r>
      <w:r w:rsidR="008C2FD9" w:rsidRPr="005D3C55">
        <w:rPr>
          <w:bCs/>
          <w:sz w:val="28"/>
          <w:szCs w:val="28"/>
          <w:lang w:val="uk-UA"/>
        </w:rPr>
        <w:t>на складання про</w:t>
      </w:r>
      <w:r w:rsidR="008C2FD9">
        <w:rPr>
          <w:bCs/>
          <w:sz w:val="28"/>
          <w:szCs w:val="28"/>
          <w:lang w:val="uk-UA"/>
        </w:rPr>
        <w:t>є</w:t>
      </w:r>
      <w:r w:rsidR="008C2FD9" w:rsidRPr="005D3C55">
        <w:rPr>
          <w:bCs/>
          <w:sz w:val="28"/>
          <w:szCs w:val="28"/>
          <w:lang w:val="uk-UA"/>
        </w:rPr>
        <w:t xml:space="preserve">кту </w:t>
      </w:r>
      <w:r w:rsidR="008C2FD9">
        <w:rPr>
          <w:bCs/>
          <w:sz w:val="28"/>
          <w:szCs w:val="28"/>
          <w:lang w:val="uk-UA"/>
        </w:rPr>
        <w:t>землеустрою щодо  відведення</w:t>
      </w:r>
      <w:r w:rsidR="008C2FD9" w:rsidRPr="005D3C55">
        <w:rPr>
          <w:bCs/>
          <w:sz w:val="28"/>
          <w:szCs w:val="28"/>
          <w:lang w:val="uk-UA"/>
        </w:rPr>
        <w:t xml:space="preserve"> земельної</w:t>
      </w:r>
      <w:r w:rsidR="008C2FD9">
        <w:rPr>
          <w:bCs/>
          <w:sz w:val="28"/>
          <w:szCs w:val="28"/>
          <w:lang w:val="uk-UA"/>
        </w:rPr>
        <w:t xml:space="preserve"> </w:t>
      </w:r>
      <w:r w:rsidR="008C2FD9" w:rsidRPr="005D3C55">
        <w:rPr>
          <w:bCs/>
          <w:sz w:val="28"/>
          <w:szCs w:val="28"/>
          <w:lang w:val="uk-UA"/>
        </w:rPr>
        <w:t xml:space="preserve"> ділянки, орієнтовною площею</w:t>
      </w:r>
      <w:r w:rsidR="008C2FD9">
        <w:rPr>
          <w:bCs/>
          <w:sz w:val="28"/>
          <w:szCs w:val="28"/>
          <w:lang w:val="uk-UA"/>
        </w:rPr>
        <w:t xml:space="preserve"> </w:t>
      </w:r>
      <w:r w:rsidR="008C2FD9" w:rsidRPr="005D3C55">
        <w:rPr>
          <w:bCs/>
          <w:sz w:val="28"/>
          <w:szCs w:val="28"/>
          <w:lang w:val="uk-UA"/>
        </w:rPr>
        <w:t xml:space="preserve"> 0,</w:t>
      </w:r>
      <w:r w:rsidR="008C2FD9">
        <w:rPr>
          <w:bCs/>
          <w:sz w:val="28"/>
          <w:szCs w:val="28"/>
          <w:lang w:val="uk-UA"/>
        </w:rPr>
        <w:t>1000</w:t>
      </w:r>
      <w:r w:rsidR="008C2FD9" w:rsidRPr="005D3C55">
        <w:rPr>
          <w:bCs/>
          <w:sz w:val="28"/>
          <w:szCs w:val="28"/>
          <w:lang w:val="uk-UA"/>
        </w:rPr>
        <w:t xml:space="preserve">га, </w:t>
      </w:r>
      <w:r w:rsidR="008C2FD9" w:rsidRPr="005D3C55">
        <w:rPr>
          <w:sz w:val="28"/>
          <w:szCs w:val="28"/>
          <w:lang w:val="uk-UA"/>
        </w:rPr>
        <w:t>у власність</w:t>
      </w:r>
      <w:r w:rsidR="008C2FD9">
        <w:rPr>
          <w:sz w:val="28"/>
          <w:szCs w:val="28"/>
          <w:lang w:val="uk-UA"/>
        </w:rPr>
        <w:t xml:space="preserve"> </w:t>
      </w:r>
      <w:r w:rsidR="008C2FD9" w:rsidRPr="005D3C55">
        <w:rPr>
          <w:sz w:val="28"/>
          <w:szCs w:val="28"/>
          <w:lang w:val="uk-UA"/>
        </w:rPr>
        <w:t xml:space="preserve"> за рахунок земель запасу міста для будівництва і обслуговування</w:t>
      </w:r>
      <w:r w:rsidR="008C2FD9">
        <w:rPr>
          <w:sz w:val="28"/>
          <w:szCs w:val="28"/>
          <w:lang w:val="uk-UA"/>
        </w:rPr>
        <w:t xml:space="preserve">  </w:t>
      </w:r>
      <w:r w:rsidR="008C2FD9" w:rsidRPr="005D3C55">
        <w:rPr>
          <w:sz w:val="28"/>
          <w:szCs w:val="28"/>
          <w:lang w:val="uk-UA"/>
        </w:rPr>
        <w:t>житлового будинку, господарських будівель і споруд</w:t>
      </w:r>
      <w:r w:rsidR="008C2FD9">
        <w:rPr>
          <w:sz w:val="28"/>
          <w:szCs w:val="28"/>
          <w:lang w:val="uk-UA"/>
        </w:rPr>
        <w:t xml:space="preserve"> </w:t>
      </w:r>
      <w:r w:rsidR="008C2FD9" w:rsidRPr="005D3C55">
        <w:rPr>
          <w:sz w:val="28"/>
          <w:szCs w:val="28"/>
          <w:lang w:val="uk-UA"/>
        </w:rPr>
        <w:t xml:space="preserve"> (код 02.01)</w:t>
      </w:r>
      <w:r w:rsidR="008C2FD9" w:rsidRPr="00992C7B">
        <w:rPr>
          <w:sz w:val="28"/>
          <w:szCs w:val="28"/>
          <w:lang w:val="uk-UA"/>
        </w:rPr>
        <w:t xml:space="preserve"> за адресою</w:t>
      </w:r>
      <w:r w:rsidR="008C2FD9">
        <w:rPr>
          <w:b/>
          <w:bCs/>
          <w:sz w:val="28"/>
          <w:szCs w:val="28"/>
          <w:lang w:val="uk-UA"/>
        </w:rPr>
        <w:t xml:space="preserve"> </w:t>
      </w:r>
      <w:r w:rsidR="008C2FD9" w:rsidRPr="00C80E88">
        <w:rPr>
          <w:b/>
          <w:bCs/>
          <w:sz w:val="28"/>
          <w:szCs w:val="28"/>
          <w:lang w:val="uk-UA"/>
        </w:rPr>
        <w:t xml:space="preserve">вул. </w:t>
      </w:r>
      <w:r w:rsidR="008C2FD9">
        <w:rPr>
          <w:b/>
          <w:bCs/>
          <w:sz w:val="28"/>
          <w:szCs w:val="28"/>
          <w:lang w:val="uk-UA"/>
        </w:rPr>
        <w:t>Гориста, 11</w:t>
      </w:r>
      <w:r w:rsidR="008C2FD9" w:rsidRPr="001035AF">
        <w:rPr>
          <w:bCs/>
          <w:sz w:val="28"/>
          <w:szCs w:val="28"/>
          <w:lang w:val="uk-UA"/>
        </w:rPr>
        <w:t>,</w:t>
      </w:r>
      <w:r w:rsidR="008C2FD9">
        <w:rPr>
          <w:sz w:val="28"/>
          <w:szCs w:val="28"/>
          <w:lang w:val="uk-UA"/>
        </w:rPr>
        <w:t xml:space="preserve"> у зв’язку з відсутністю підстав  для надання переваги Ткаченко Н.Л.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8C2FD9" w:rsidRPr="00DE3CF2">
        <w:rPr>
          <w:sz w:val="28"/>
          <w:szCs w:val="28"/>
          <w:lang w:val="uk-UA"/>
        </w:rPr>
        <w:t xml:space="preserve"> </w:t>
      </w:r>
      <w:r w:rsidR="008C2FD9">
        <w:rPr>
          <w:sz w:val="28"/>
          <w:szCs w:val="28"/>
          <w:lang w:val="uk-UA"/>
        </w:rPr>
        <w:t>(в обліку індивідуальних забудовників не зареєстрована)</w:t>
      </w:r>
      <w:r w:rsidR="008C2FD9">
        <w:rPr>
          <w:noProof/>
          <w:sz w:val="28"/>
          <w:lang w:val="uk-UA"/>
        </w:rPr>
        <w:t>.</w:t>
      </w:r>
    </w:p>
    <w:p w:rsidR="00E9146E" w:rsidRPr="00EE0EA4" w:rsidRDefault="00E9146E" w:rsidP="00D52D9C">
      <w:pPr>
        <w:ind w:firstLine="708"/>
        <w:jc w:val="both"/>
        <w:rPr>
          <w:sz w:val="16"/>
          <w:szCs w:val="16"/>
          <w:lang w:val="uk-UA"/>
        </w:rPr>
      </w:pPr>
    </w:p>
    <w:p w:rsidR="001A2F49" w:rsidRDefault="00B35B8F" w:rsidP="001A2F49">
      <w:pPr>
        <w:ind w:firstLine="708"/>
        <w:jc w:val="both"/>
        <w:rPr>
          <w:noProof/>
          <w:sz w:val="28"/>
          <w:lang w:val="uk-UA"/>
        </w:rPr>
      </w:pPr>
      <w:r>
        <w:rPr>
          <w:b/>
          <w:bCs/>
          <w:sz w:val="28"/>
          <w:szCs w:val="28"/>
          <w:lang w:val="uk-UA"/>
        </w:rPr>
        <w:t>3</w:t>
      </w:r>
      <w:r w:rsidR="009D1FC8">
        <w:rPr>
          <w:b/>
          <w:bCs/>
          <w:sz w:val="28"/>
          <w:szCs w:val="28"/>
          <w:lang w:val="uk-UA"/>
        </w:rPr>
        <w:t>.3</w:t>
      </w:r>
      <w:r w:rsidR="009D1FC8" w:rsidRPr="00397559">
        <w:rPr>
          <w:b/>
          <w:bCs/>
          <w:sz w:val="28"/>
          <w:szCs w:val="28"/>
          <w:lang w:val="uk-UA"/>
        </w:rPr>
        <w:t>.</w:t>
      </w:r>
      <w:r w:rsidR="009D1FC8" w:rsidRPr="00397559">
        <w:rPr>
          <w:b/>
          <w:sz w:val="28"/>
          <w:szCs w:val="28"/>
          <w:lang w:val="uk-UA"/>
        </w:rPr>
        <w:t xml:space="preserve"> </w:t>
      </w:r>
      <w:r w:rsidR="008C2FD9">
        <w:rPr>
          <w:b/>
          <w:sz w:val="28"/>
          <w:szCs w:val="28"/>
          <w:lang w:val="uk-UA"/>
        </w:rPr>
        <w:t>Гал</w:t>
      </w:r>
      <w:r w:rsidR="000859AD">
        <w:rPr>
          <w:b/>
          <w:sz w:val="28"/>
          <w:szCs w:val="28"/>
          <w:lang w:val="uk-UA"/>
        </w:rPr>
        <w:t>е</w:t>
      </w:r>
      <w:r w:rsidR="008C2FD9">
        <w:rPr>
          <w:b/>
          <w:sz w:val="28"/>
          <w:szCs w:val="28"/>
          <w:lang w:val="uk-UA"/>
        </w:rPr>
        <w:t xml:space="preserve">цькій Галині Іванівні </w:t>
      </w:r>
      <w:r w:rsidR="008C2FD9">
        <w:rPr>
          <w:noProof/>
          <w:sz w:val="28"/>
          <w:lang w:val="uk-UA"/>
        </w:rPr>
        <w:t xml:space="preserve">у наданні </w:t>
      </w:r>
      <w:r w:rsidR="008C2FD9">
        <w:rPr>
          <w:sz w:val="28"/>
          <w:szCs w:val="28"/>
          <w:lang w:val="uk-UA"/>
        </w:rPr>
        <w:t>дозволу</w:t>
      </w:r>
      <w:r w:rsidR="008C2FD9" w:rsidRPr="005D3C55">
        <w:rPr>
          <w:sz w:val="28"/>
          <w:szCs w:val="28"/>
          <w:lang w:val="uk-UA"/>
        </w:rPr>
        <w:t xml:space="preserve"> </w:t>
      </w:r>
      <w:r w:rsidR="008C2FD9" w:rsidRPr="005D3C55">
        <w:rPr>
          <w:bCs/>
          <w:sz w:val="28"/>
          <w:szCs w:val="28"/>
          <w:lang w:val="uk-UA"/>
        </w:rPr>
        <w:t>на складання про</w:t>
      </w:r>
      <w:r w:rsidR="008C2FD9">
        <w:rPr>
          <w:bCs/>
          <w:sz w:val="28"/>
          <w:szCs w:val="28"/>
          <w:lang w:val="uk-UA"/>
        </w:rPr>
        <w:t>є</w:t>
      </w:r>
      <w:r w:rsidR="008C2FD9" w:rsidRPr="005D3C55">
        <w:rPr>
          <w:bCs/>
          <w:sz w:val="28"/>
          <w:szCs w:val="28"/>
          <w:lang w:val="uk-UA"/>
        </w:rPr>
        <w:t xml:space="preserve">кту </w:t>
      </w:r>
      <w:r w:rsidR="008C2FD9">
        <w:rPr>
          <w:bCs/>
          <w:sz w:val="28"/>
          <w:szCs w:val="28"/>
          <w:lang w:val="uk-UA"/>
        </w:rPr>
        <w:t>землеустрою щодо  відведення</w:t>
      </w:r>
      <w:r w:rsidR="008C2FD9" w:rsidRPr="005D3C55">
        <w:rPr>
          <w:bCs/>
          <w:sz w:val="28"/>
          <w:szCs w:val="28"/>
          <w:lang w:val="uk-UA"/>
        </w:rPr>
        <w:t xml:space="preserve"> земельної</w:t>
      </w:r>
      <w:r w:rsidR="008C2FD9">
        <w:rPr>
          <w:bCs/>
          <w:sz w:val="28"/>
          <w:szCs w:val="28"/>
          <w:lang w:val="uk-UA"/>
        </w:rPr>
        <w:t xml:space="preserve"> </w:t>
      </w:r>
      <w:r w:rsidR="008C2FD9" w:rsidRPr="005D3C55">
        <w:rPr>
          <w:bCs/>
          <w:sz w:val="28"/>
          <w:szCs w:val="28"/>
          <w:lang w:val="uk-UA"/>
        </w:rPr>
        <w:t xml:space="preserve"> ділянки, орієнтовною площею</w:t>
      </w:r>
      <w:r w:rsidR="008C2FD9">
        <w:rPr>
          <w:bCs/>
          <w:sz w:val="28"/>
          <w:szCs w:val="28"/>
          <w:lang w:val="uk-UA"/>
        </w:rPr>
        <w:t xml:space="preserve"> </w:t>
      </w:r>
      <w:r w:rsidR="008C2FD9" w:rsidRPr="005D3C55">
        <w:rPr>
          <w:bCs/>
          <w:sz w:val="28"/>
          <w:szCs w:val="28"/>
          <w:lang w:val="uk-UA"/>
        </w:rPr>
        <w:t xml:space="preserve"> 0,</w:t>
      </w:r>
      <w:r w:rsidR="008C2FD9">
        <w:rPr>
          <w:bCs/>
          <w:sz w:val="28"/>
          <w:szCs w:val="28"/>
          <w:lang w:val="uk-UA"/>
        </w:rPr>
        <w:t>1000</w:t>
      </w:r>
      <w:r w:rsidR="008C2FD9" w:rsidRPr="005D3C55">
        <w:rPr>
          <w:bCs/>
          <w:sz w:val="28"/>
          <w:szCs w:val="28"/>
          <w:lang w:val="uk-UA"/>
        </w:rPr>
        <w:t xml:space="preserve">га, </w:t>
      </w:r>
      <w:r w:rsidR="008C2FD9" w:rsidRPr="005D3C55">
        <w:rPr>
          <w:sz w:val="28"/>
          <w:szCs w:val="28"/>
          <w:lang w:val="uk-UA"/>
        </w:rPr>
        <w:t>у власність</w:t>
      </w:r>
      <w:r w:rsidR="008C2FD9">
        <w:rPr>
          <w:sz w:val="28"/>
          <w:szCs w:val="28"/>
          <w:lang w:val="uk-UA"/>
        </w:rPr>
        <w:t xml:space="preserve"> </w:t>
      </w:r>
      <w:r w:rsidR="008C2FD9" w:rsidRPr="005D3C55">
        <w:rPr>
          <w:sz w:val="28"/>
          <w:szCs w:val="28"/>
          <w:lang w:val="uk-UA"/>
        </w:rPr>
        <w:t xml:space="preserve"> за рахунок земель запасу міста для будівництва і обслуговування</w:t>
      </w:r>
      <w:r w:rsidR="008C2FD9">
        <w:rPr>
          <w:sz w:val="28"/>
          <w:szCs w:val="28"/>
          <w:lang w:val="uk-UA"/>
        </w:rPr>
        <w:t xml:space="preserve">  </w:t>
      </w:r>
      <w:r w:rsidR="008C2FD9" w:rsidRPr="005D3C55">
        <w:rPr>
          <w:sz w:val="28"/>
          <w:szCs w:val="28"/>
          <w:lang w:val="uk-UA"/>
        </w:rPr>
        <w:t>житлового будинку, господарських будівель і споруд</w:t>
      </w:r>
      <w:r w:rsidR="008C2FD9">
        <w:rPr>
          <w:sz w:val="28"/>
          <w:szCs w:val="28"/>
          <w:lang w:val="uk-UA"/>
        </w:rPr>
        <w:t xml:space="preserve"> </w:t>
      </w:r>
      <w:r w:rsidR="008C2FD9" w:rsidRPr="005D3C55">
        <w:rPr>
          <w:sz w:val="28"/>
          <w:szCs w:val="28"/>
          <w:lang w:val="uk-UA"/>
        </w:rPr>
        <w:t xml:space="preserve"> (код 02.01)</w:t>
      </w:r>
      <w:r w:rsidR="008C2FD9" w:rsidRPr="00992C7B">
        <w:rPr>
          <w:sz w:val="28"/>
          <w:szCs w:val="28"/>
          <w:lang w:val="uk-UA"/>
        </w:rPr>
        <w:t xml:space="preserve"> за адресою</w:t>
      </w:r>
      <w:r w:rsidR="008C2FD9">
        <w:rPr>
          <w:b/>
          <w:bCs/>
          <w:sz w:val="28"/>
          <w:szCs w:val="28"/>
          <w:lang w:val="uk-UA"/>
        </w:rPr>
        <w:t xml:space="preserve"> </w:t>
      </w:r>
      <w:r w:rsidR="008C2FD9" w:rsidRPr="00C80E88">
        <w:rPr>
          <w:b/>
          <w:bCs/>
          <w:sz w:val="28"/>
          <w:szCs w:val="28"/>
          <w:lang w:val="uk-UA"/>
        </w:rPr>
        <w:t xml:space="preserve">вул. </w:t>
      </w:r>
      <w:r w:rsidR="008C2FD9">
        <w:rPr>
          <w:b/>
          <w:bCs/>
          <w:sz w:val="28"/>
          <w:szCs w:val="28"/>
          <w:lang w:val="uk-UA"/>
        </w:rPr>
        <w:t>Панорамна, 6</w:t>
      </w:r>
      <w:r w:rsidR="008C2FD9" w:rsidRPr="001035AF">
        <w:rPr>
          <w:bCs/>
          <w:sz w:val="28"/>
          <w:szCs w:val="28"/>
          <w:lang w:val="uk-UA"/>
        </w:rPr>
        <w:t>,</w:t>
      </w:r>
      <w:r w:rsidR="008C2FD9">
        <w:rPr>
          <w:sz w:val="28"/>
          <w:szCs w:val="28"/>
          <w:lang w:val="uk-UA"/>
        </w:rPr>
        <w:t xml:space="preserve"> у зв’язку з відсутністю підстав  для надання переваги Гал</w:t>
      </w:r>
      <w:r w:rsidR="000859AD">
        <w:rPr>
          <w:sz w:val="28"/>
          <w:szCs w:val="28"/>
          <w:lang w:val="uk-UA"/>
        </w:rPr>
        <w:t>е</w:t>
      </w:r>
      <w:r w:rsidR="008C2FD9">
        <w:rPr>
          <w:sz w:val="28"/>
          <w:szCs w:val="28"/>
          <w:lang w:val="uk-UA"/>
        </w:rPr>
        <w:t xml:space="preserve">цької Г.І.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w:t>
      </w:r>
      <w:r w:rsidR="008C2FD9">
        <w:rPr>
          <w:sz w:val="28"/>
          <w:szCs w:val="28"/>
          <w:lang w:val="uk-UA"/>
        </w:rPr>
        <w:lastRenderedPageBreak/>
        <w:t>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8C2FD9" w:rsidRPr="00DE3CF2">
        <w:rPr>
          <w:sz w:val="28"/>
          <w:szCs w:val="28"/>
          <w:lang w:val="uk-UA"/>
        </w:rPr>
        <w:t xml:space="preserve"> </w:t>
      </w:r>
      <w:r w:rsidR="008C2FD9">
        <w:rPr>
          <w:sz w:val="28"/>
          <w:szCs w:val="28"/>
          <w:lang w:val="uk-UA"/>
        </w:rPr>
        <w:t>(в обліку індивідуальних забудовників не зареєстрована)</w:t>
      </w:r>
      <w:r w:rsidR="008C2FD9">
        <w:rPr>
          <w:noProof/>
          <w:sz w:val="28"/>
          <w:lang w:val="uk-UA"/>
        </w:rPr>
        <w:t>.</w:t>
      </w:r>
    </w:p>
    <w:p w:rsidR="008C2FD9" w:rsidRPr="00D93750" w:rsidRDefault="008C2FD9" w:rsidP="001A2F49">
      <w:pPr>
        <w:ind w:firstLine="708"/>
        <w:jc w:val="both"/>
        <w:rPr>
          <w:b/>
          <w:sz w:val="40"/>
          <w:szCs w:val="40"/>
          <w:lang w:val="uk-UA"/>
        </w:rPr>
      </w:pPr>
    </w:p>
    <w:p w:rsidR="008C2FD9" w:rsidRDefault="00B35B8F" w:rsidP="008C2FD9">
      <w:pPr>
        <w:ind w:firstLine="708"/>
        <w:jc w:val="both"/>
        <w:rPr>
          <w:noProof/>
          <w:sz w:val="28"/>
          <w:lang w:val="uk-UA"/>
        </w:rPr>
      </w:pPr>
      <w:r>
        <w:rPr>
          <w:b/>
          <w:sz w:val="28"/>
          <w:szCs w:val="28"/>
          <w:lang w:val="uk-UA"/>
        </w:rPr>
        <w:t>3</w:t>
      </w:r>
      <w:r w:rsidR="003A545E">
        <w:rPr>
          <w:b/>
          <w:sz w:val="28"/>
          <w:szCs w:val="28"/>
          <w:lang w:val="uk-UA"/>
        </w:rPr>
        <w:t>.4</w:t>
      </w:r>
      <w:r w:rsidR="00F60451" w:rsidRPr="00547E1C">
        <w:rPr>
          <w:b/>
          <w:sz w:val="28"/>
          <w:szCs w:val="28"/>
          <w:lang w:val="uk-UA"/>
        </w:rPr>
        <w:t>.</w:t>
      </w:r>
      <w:r w:rsidR="00F60451" w:rsidRPr="005D3C55">
        <w:rPr>
          <w:b/>
          <w:sz w:val="28"/>
          <w:szCs w:val="28"/>
          <w:lang w:val="uk-UA"/>
        </w:rPr>
        <w:t xml:space="preserve"> </w:t>
      </w:r>
      <w:r w:rsidR="008C2FD9">
        <w:rPr>
          <w:b/>
          <w:sz w:val="28"/>
          <w:szCs w:val="28"/>
          <w:lang w:val="uk-UA"/>
        </w:rPr>
        <w:t xml:space="preserve">Озган Раїфті Іванівні </w:t>
      </w:r>
      <w:r w:rsidR="008C2FD9">
        <w:rPr>
          <w:noProof/>
          <w:sz w:val="28"/>
          <w:lang w:val="uk-UA"/>
        </w:rPr>
        <w:t xml:space="preserve">у наданні </w:t>
      </w:r>
      <w:r w:rsidR="008C2FD9">
        <w:rPr>
          <w:sz w:val="28"/>
          <w:szCs w:val="28"/>
          <w:lang w:val="uk-UA"/>
        </w:rPr>
        <w:t>дозволу</w:t>
      </w:r>
      <w:r w:rsidR="008C2FD9" w:rsidRPr="005D3C55">
        <w:rPr>
          <w:sz w:val="28"/>
          <w:szCs w:val="28"/>
          <w:lang w:val="uk-UA"/>
        </w:rPr>
        <w:t xml:space="preserve"> </w:t>
      </w:r>
      <w:r w:rsidR="008C2FD9" w:rsidRPr="005D3C55">
        <w:rPr>
          <w:bCs/>
          <w:sz w:val="28"/>
          <w:szCs w:val="28"/>
          <w:lang w:val="uk-UA"/>
        </w:rPr>
        <w:t>на складання про</w:t>
      </w:r>
      <w:r w:rsidR="008C2FD9">
        <w:rPr>
          <w:bCs/>
          <w:sz w:val="28"/>
          <w:szCs w:val="28"/>
          <w:lang w:val="uk-UA"/>
        </w:rPr>
        <w:t>є</w:t>
      </w:r>
      <w:r w:rsidR="008C2FD9" w:rsidRPr="005D3C55">
        <w:rPr>
          <w:bCs/>
          <w:sz w:val="28"/>
          <w:szCs w:val="28"/>
          <w:lang w:val="uk-UA"/>
        </w:rPr>
        <w:t xml:space="preserve">кту </w:t>
      </w:r>
      <w:r w:rsidR="008C2FD9">
        <w:rPr>
          <w:bCs/>
          <w:sz w:val="28"/>
          <w:szCs w:val="28"/>
          <w:lang w:val="uk-UA"/>
        </w:rPr>
        <w:t>землеустрою щодо  відведення</w:t>
      </w:r>
      <w:r w:rsidR="008C2FD9" w:rsidRPr="005D3C55">
        <w:rPr>
          <w:bCs/>
          <w:sz w:val="28"/>
          <w:szCs w:val="28"/>
          <w:lang w:val="uk-UA"/>
        </w:rPr>
        <w:t xml:space="preserve"> земельної</w:t>
      </w:r>
      <w:r w:rsidR="008C2FD9">
        <w:rPr>
          <w:bCs/>
          <w:sz w:val="28"/>
          <w:szCs w:val="28"/>
          <w:lang w:val="uk-UA"/>
        </w:rPr>
        <w:t xml:space="preserve"> </w:t>
      </w:r>
      <w:r w:rsidR="008C2FD9" w:rsidRPr="005D3C55">
        <w:rPr>
          <w:bCs/>
          <w:sz w:val="28"/>
          <w:szCs w:val="28"/>
          <w:lang w:val="uk-UA"/>
        </w:rPr>
        <w:t xml:space="preserve"> ділянки, орієнтовною площею</w:t>
      </w:r>
      <w:r w:rsidR="008C2FD9">
        <w:rPr>
          <w:bCs/>
          <w:sz w:val="28"/>
          <w:szCs w:val="28"/>
          <w:lang w:val="uk-UA"/>
        </w:rPr>
        <w:t xml:space="preserve"> </w:t>
      </w:r>
      <w:r w:rsidR="008C2FD9" w:rsidRPr="005D3C55">
        <w:rPr>
          <w:bCs/>
          <w:sz w:val="28"/>
          <w:szCs w:val="28"/>
          <w:lang w:val="uk-UA"/>
        </w:rPr>
        <w:t xml:space="preserve"> 0,</w:t>
      </w:r>
      <w:r w:rsidR="008C2FD9">
        <w:rPr>
          <w:bCs/>
          <w:sz w:val="28"/>
          <w:szCs w:val="28"/>
          <w:lang w:val="uk-UA"/>
        </w:rPr>
        <w:t>1000</w:t>
      </w:r>
      <w:r w:rsidR="008C2FD9" w:rsidRPr="005D3C55">
        <w:rPr>
          <w:bCs/>
          <w:sz w:val="28"/>
          <w:szCs w:val="28"/>
          <w:lang w:val="uk-UA"/>
        </w:rPr>
        <w:t xml:space="preserve">га, </w:t>
      </w:r>
      <w:r w:rsidR="008C2FD9" w:rsidRPr="005D3C55">
        <w:rPr>
          <w:sz w:val="28"/>
          <w:szCs w:val="28"/>
          <w:lang w:val="uk-UA"/>
        </w:rPr>
        <w:t>у власність</w:t>
      </w:r>
      <w:r w:rsidR="008C2FD9">
        <w:rPr>
          <w:sz w:val="28"/>
          <w:szCs w:val="28"/>
          <w:lang w:val="uk-UA"/>
        </w:rPr>
        <w:t xml:space="preserve"> </w:t>
      </w:r>
      <w:r w:rsidR="008C2FD9" w:rsidRPr="005D3C55">
        <w:rPr>
          <w:sz w:val="28"/>
          <w:szCs w:val="28"/>
          <w:lang w:val="uk-UA"/>
        </w:rPr>
        <w:t xml:space="preserve"> за рахунок земель запасу міста для будівництва і обслуговування</w:t>
      </w:r>
      <w:r w:rsidR="008C2FD9">
        <w:rPr>
          <w:sz w:val="28"/>
          <w:szCs w:val="28"/>
          <w:lang w:val="uk-UA"/>
        </w:rPr>
        <w:t xml:space="preserve">  </w:t>
      </w:r>
      <w:r w:rsidR="008C2FD9" w:rsidRPr="005D3C55">
        <w:rPr>
          <w:sz w:val="28"/>
          <w:szCs w:val="28"/>
          <w:lang w:val="uk-UA"/>
        </w:rPr>
        <w:t xml:space="preserve">житлового </w:t>
      </w:r>
      <w:r w:rsidR="000859AD">
        <w:rPr>
          <w:sz w:val="28"/>
          <w:szCs w:val="28"/>
          <w:lang w:val="uk-UA"/>
        </w:rPr>
        <w:t xml:space="preserve"> </w:t>
      </w:r>
      <w:r w:rsidR="008C2FD9" w:rsidRPr="005D3C55">
        <w:rPr>
          <w:sz w:val="28"/>
          <w:szCs w:val="28"/>
          <w:lang w:val="uk-UA"/>
        </w:rPr>
        <w:t>будинку, господарських будівель і споруд</w:t>
      </w:r>
      <w:r w:rsidR="008C2FD9">
        <w:rPr>
          <w:sz w:val="28"/>
          <w:szCs w:val="28"/>
          <w:lang w:val="uk-UA"/>
        </w:rPr>
        <w:t xml:space="preserve"> </w:t>
      </w:r>
      <w:r w:rsidR="008C2FD9" w:rsidRPr="005D3C55">
        <w:rPr>
          <w:sz w:val="28"/>
          <w:szCs w:val="28"/>
          <w:lang w:val="uk-UA"/>
        </w:rPr>
        <w:t>(код 02.01)</w:t>
      </w:r>
      <w:r w:rsidR="008C2FD9" w:rsidRPr="00992C7B">
        <w:rPr>
          <w:sz w:val="28"/>
          <w:szCs w:val="28"/>
          <w:lang w:val="uk-UA"/>
        </w:rPr>
        <w:t xml:space="preserve"> за адресою</w:t>
      </w:r>
      <w:r w:rsidR="008C2FD9">
        <w:rPr>
          <w:b/>
          <w:bCs/>
          <w:sz w:val="28"/>
          <w:szCs w:val="28"/>
          <w:lang w:val="uk-UA"/>
        </w:rPr>
        <w:t xml:space="preserve"> </w:t>
      </w:r>
      <w:r w:rsidR="000859AD">
        <w:rPr>
          <w:b/>
          <w:bCs/>
          <w:sz w:val="28"/>
          <w:szCs w:val="28"/>
          <w:lang w:val="uk-UA"/>
        </w:rPr>
        <w:t xml:space="preserve"> </w:t>
      </w:r>
      <w:r w:rsidR="008C2FD9">
        <w:rPr>
          <w:b/>
          <w:bCs/>
          <w:sz w:val="28"/>
          <w:szCs w:val="28"/>
          <w:lang w:val="uk-UA"/>
        </w:rPr>
        <w:t>провул.</w:t>
      </w:r>
      <w:r w:rsidR="000859AD">
        <w:rPr>
          <w:b/>
          <w:bCs/>
          <w:sz w:val="28"/>
          <w:szCs w:val="28"/>
          <w:lang w:val="uk-UA"/>
        </w:rPr>
        <w:t xml:space="preserve"> </w:t>
      </w:r>
      <w:r w:rsidR="008C2FD9">
        <w:rPr>
          <w:b/>
          <w:bCs/>
          <w:sz w:val="28"/>
          <w:szCs w:val="28"/>
          <w:lang w:val="uk-UA"/>
        </w:rPr>
        <w:t>Стрімкий, 2</w:t>
      </w:r>
      <w:r w:rsidR="008C2FD9" w:rsidRPr="001035AF">
        <w:rPr>
          <w:bCs/>
          <w:sz w:val="28"/>
          <w:szCs w:val="28"/>
          <w:lang w:val="uk-UA"/>
        </w:rPr>
        <w:t>,</w:t>
      </w:r>
      <w:r w:rsidR="008C2FD9">
        <w:rPr>
          <w:sz w:val="28"/>
          <w:szCs w:val="28"/>
          <w:lang w:val="uk-UA"/>
        </w:rPr>
        <w:t xml:space="preserve"> у зв’язку з відсутністю підстав  для надання переваги </w:t>
      </w:r>
      <w:r w:rsidR="007A05F6">
        <w:rPr>
          <w:sz w:val="28"/>
          <w:szCs w:val="28"/>
          <w:lang w:val="uk-UA"/>
        </w:rPr>
        <w:t>Озган Р.І.</w:t>
      </w:r>
      <w:r w:rsidR="008C2FD9">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8C2FD9" w:rsidRPr="00DE3CF2">
        <w:rPr>
          <w:sz w:val="28"/>
          <w:szCs w:val="28"/>
          <w:lang w:val="uk-UA"/>
        </w:rPr>
        <w:t xml:space="preserve"> </w:t>
      </w:r>
      <w:r w:rsidR="008C2FD9">
        <w:rPr>
          <w:sz w:val="28"/>
          <w:szCs w:val="28"/>
          <w:lang w:val="uk-UA"/>
        </w:rPr>
        <w:t>(в обліку індивідуальних забудовників не зареєстрована)</w:t>
      </w:r>
      <w:r w:rsidR="008C2FD9">
        <w:rPr>
          <w:noProof/>
          <w:sz w:val="28"/>
          <w:lang w:val="uk-UA"/>
        </w:rPr>
        <w:t>.</w:t>
      </w:r>
    </w:p>
    <w:p w:rsidR="0056579E" w:rsidRPr="00D93750" w:rsidRDefault="0056579E" w:rsidP="00547E1C">
      <w:pPr>
        <w:ind w:firstLine="708"/>
        <w:jc w:val="both"/>
        <w:rPr>
          <w:noProof/>
          <w:sz w:val="40"/>
          <w:szCs w:val="40"/>
          <w:lang w:val="uk-UA"/>
        </w:rPr>
      </w:pPr>
    </w:p>
    <w:p w:rsidR="007A05F6" w:rsidRDefault="00B35B8F" w:rsidP="007A05F6">
      <w:pPr>
        <w:ind w:firstLine="708"/>
        <w:jc w:val="both"/>
        <w:rPr>
          <w:noProof/>
          <w:sz w:val="28"/>
          <w:lang w:val="uk-UA"/>
        </w:rPr>
      </w:pPr>
      <w:r>
        <w:rPr>
          <w:b/>
          <w:noProof/>
          <w:sz w:val="28"/>
          <w:lang w:val="uk-UA"/>
        </w:rPr>
        <w:t>3</w:t>
      </w:r>
      <w:r w:rsidR="0056579E" w:rsidRPr="007A05F6">
        <w:rPr>
          <w:b/>
          <w:noProof/>
          <w:sz w:val="28"/>
          <w:lang w:val="uk-UA"/>
        </w:rPr>
        <w:t>.</w:t>
      </w:r>
      <w:r w:rsidR="003A545E" w:rsidRPr="007A05F6">
        <w:rPr>
          <w:b/>
          <w:noProof/>
          <w:sz w:val="28"/>
          <w:lang w:val="uk-UA"/>
        </w:rPr>
        <w:t>5</w:t>
      </w:r>
      <w:r w:rsidR="0056579E" w:rsidRPr="007A05F6">
        <w:rPr>
          <w:b/>
          <w:noProof/>
          <w:sz w:val="28"/>
          <w:lang w:val="uk-UA"/>
        </w:rPr>
        <w:t>.</w:t>
      </w:r>
      <w:r w:rsidR="0056579E" w:rsidRPr="001E281E">
        <w:rPr>
          <w:b/>
          <w:noProof/>
          <w:sz w:val="28"/>
          <w:lang w:val="uk-UA"/>
        </w:rPr>
        <w:t xml:space="preserve"> </w:t>
      </w:r>
      <w:r w:rsidR="007A05F6">
        <w:rPr>
          <w:b/>
          <w:noProof/>
          <w:sz w:val="28"/>
          <w:lang w:val="uk-UA"/>
        </w:rPr>
        <w:t>Говорушко Марії Андріївні</w:t>
      </w:r>
      <w:r w:rsidR="0056579E">
        <w:rPr>
          <w:noProof/>
          <w:sz w:val="28"/>
          <w:lang w:val="uk-UA"/>
        </w:rPr>
        <w:t xml:space="preserve"> у наданні </w:t>
      </w:r>
      <w:r w:rsidR="0056579E">
        <w:rPr>
          <w:sz w:val="28"/>
          <w:szCs w:val="28"/>
          <w:lang w:val="uk-UA"/>
        </w:rPr>
        <w:t>дозволу</w:t>
      </w:r>
      <w:r w:rsidR="0056579E" w:rsidRPr="005D3C55">
        <w:rPr>
          <w:sz w:val="28"/>
          <w:szCs w:val="28"/>
          <w:lang w:val="uk-UA"/>
        </w:rPr>
        <w:t xml:space="preserve"> </w:t>
      </w:r>
      <w:r w:rsidR="0056579E" w:rsidRPr="005D3C55">
        <w:rPr>
          <w:bCs/>
          <w:sz w:val="28"/>
          <w:szCs w:val="28"/>
          <w:lang w:val="uk-UA"/>
        </w:rPr>
        <w:t>на складання про</w:t>
      </w:r>
      <w:r w:rsidR="0056579E">
        <w:rPr>
          <w:bCs/>
          <w:sz w:val="28"/>
          <w:szCs w:val="28"/>
          <w:lang w:val="uk-UA"/>
        </w:rPr>
        <w:t>є</w:t>
      </w:r>
      <w:r w:rsidR="0056579E" w:rsidRPr="005D3C55">
        <w:rPr>
          <w:bCs/>
          <w:sz w:val="28"/>
          <w:szCs w:val="28"/>
          <w:lang w:val="uk-UA"/>
        </w:rPr>
        <w:t xml:space="preserve">кту </w:t>
      </w:r>
      <w:r w:rsidR="0056579E">
        <w:rPr>
          <w:bCs/>
          <w:sz w:val="28"/>
          <w:szCs w:val="28"/>
          <w:lang w:val="uk-UA"/>
        </w:rPr>
        <w:t>землеустрою щодо відведення</w:t>
      </w:r>
      <w:r w:rsidR="0056579E" w:rsidRPr="005D3C55">
        <w:rPr>
          <w:bCs/>
          <w:sz w:val="28"/>
          <w:szCs w:val="28"/>
          <w:lang w:val="uk-UA"/>
        </w:rPr>
        <w:t xml:space="preserve"> земельної</w:t>
      </w:r>
      <w:r w:rsidR="0056579E">
        <w:rPr>
          <w:bCs/>
          <w:sz w:val="28"/>
          <w:szCs w:val="28"/>
          <w:lang w:val="uk-UA"/>
        </w:rPr>
        <w:t xml:space="preserve"> </w:t>
      </w:r>
      <w:r w:rsidR="0056579E" w:rsidRPr="005D3C55">
        <w:rPr>
          <w:bCs/>
          <w:sz w:val="28"/>
          <w:szCs w:val="28"/>
          <w:lang w:val="uk-UA"/>
        </w:rPr>
        <w:t xml:space="preserve"> ділянки, орієнтовною площею</w:t>
      </w:r>
      <w:r w:rsidR="0056579E">
        <w:rPr>
          <w:bCs/>
          <w:sz w:val="28"/>
          <w:szCs w:val="28"/>
          <w:lang w:val="uk-UA"/>
        </w:rPr>
        <w:t xml:space="preserve"> </w:t>
      </w:r>
      <w:r w:rsidR="0056579E" w:rsidRPr="005D3C55">
        <w:rPr>
          <w:bCs/>
          <w:sz w:val="28"/>
          <w:szCs w:val="28"/>
          <w:lang w:val="uk-UA"/>
        </w:rPr>
        <w:t xml:space="preserve"> 0,</w:t>
      </w:r>
      <w:r w:rsidR="0056579E">
        <w:rPr>
          <w:bCs/>
          <w:sz w:val="28"/>
          <w:szCs w:val="28"/>
          <w:lang w:val="uk-UA"/>
        </w:rPr>
        <w:t>10</w:t>
      </w:r>
      <w:r w:rsidR="0056579E" w:rsidRPr="005D3C55">
        <w:rPr>
          <w:bCs/>
          <w:sz w:val="28"/>
          <w:szCs w:val="28"/>
          <w:lang w:val="uk-UA"/>
        </w:rPr>
        <w:t xml:space="preserve">00га, </w:t>
      </w:r>
      <w:r w:rsidR="0056579E">
        <w:rPr>
          <w:sz w:val="28"/>
          <w:szCs w:val="28"/>
          <w:lang w:val="uk-UA"/>
        </w:rPr>
        <w:t xml:space="preserve">у власність за рахунок </w:t>
      </w:r>
      <w:r w:rsidR="0056579E" w:rsidRPr="005D3C55">
        <w:rPr>
          <w:sz w:val="28"/>
          <w:szCs w:val="28"/>
          <w:lang w:val="uk-UA"/>
        </w:rPr>
        <w:t>земель запасу міста для будівництва і обслуговування житлового будинку, господарських будівель і споруд</w:t>
      </w:r>
      <w:r w:rsidR="0056579E">
        <w:rPr>
          <w:sz w:val="28"/>
          <w:szCs w:val="28"/>
          <w:lang w:val="uk-UA"/>
        </w:rPr>
        <w:t xml:space="preserve"> </w:t>
      </w:r>
      <w:r w:rsidR="0056579E" w:rsidRPr="005D3C55">
        <w:rPr>
          <w:sz w:val="28"/>
          <w:szCs w:val="28"/>
          <w:lang w:val="uk-UA"/>
        </w:rPr>
        <w:t xml:space="preserve"> (код 02.01) </w:t>
      </w:r>
      <w:r w:rsidR="0056579E">
        <w:rPr>
          <w:sz w:val="28"/>
          <w:szCs w:val="28"/>
          <w:lang w:val="uk-UA"/>
        </w:rPr>
        <w:t xml:space="preserve">за адресою </w:t>
      </w:r>
      <w:r w:rsidR="0056579E">
        <w:rPr>
          <w:b/>
          <w:sz w:val="28"/>
          <w:szCs w:val="28"/>
          <w:lang w:val="uk-UA"/>
        </w:rPr>
        <w:t xml:space="preserve">вул. </w:t>
      </w:r>
      <w:r w:rsidR="007A05F6">
        <w:rPr>
          <w:b/>
          <w:sz w:val="28"/>
          <w:szCs w:val="28"/>
          <w:lang w:val="uk-UA"/>
        </w:rPr>
        <w:t>Сквирська</w:t>
      </w:r>
      <w:r w:rsidR="0056579E">
        <w:rPr>
          <w:b/>
          <w:sz w:val="28"/>
          <w:szCs w:val="28"/>
          <w:lang w:val="uk-UA"/>
        </w:rPr>
        <w:t xml:space="preserve">, </w:t>
      </w:r>
      <w:r w:rsidR="007A05F6">
        <w:rPr>
          <w:b/>
          <w:sz w:val="28"/>
          <w:szCs w:val="28"/>
          <w:lang w:val="uk-UA"/>
        </w:rPr>
        <w:t xml:space="preserve">навпроти </w:t>
      </w:r>
      <w:r w:rsidR="0056579E">
        <w:rPr>
          <w:b/>
          <w:sz w:val="28"/>
          <w:szCs w:val="28"/>
          <w:lang w:val="uk-UA"/>
        </w:rPr>
        <w:t xml:space="preserve"> будинковолодіння № </w:t>
      </w:r>
      <w:r w:rsidR="007A05F6">
        <w:rPr>
          <w:b/>
          <w:sz w:val="28"/>
          <w:szCs w:val="28"/>
          <w:lang w:val="uk-UA"/>
        </w:rPr>
        <w:t>1</w:t>
      </w:r>
      <w:r w:rsidR="0056579E">
        <w:rPr>
          <w:sz w:val="28"/>
          <w:szCs w:val="28"/>
          <w:lang w:val="uk-UA"/>
        </w:rPr>
        <w:t xml:space="preserve">, </w:t>
      </w:r>
      <w:r w:rsidR="007A05F6">
        <w:rPr>
          <w:sz w:val="28"/>
          <w:szCs w:val="28"/>
          <w:lang w:val="uk-UA"/>
        </w:rPr>
        <w:t>у зв’язку з відсутністю підстав  для надання переваги Говорушко М.А.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7A05F6" w:rsidRPr="00DE3CF2">
        <w:rPr>
          <w:sz w:val="28"/>
          <w:szCs w:val="28"/>
          <w:lang w:val="uk-UA"/>
        </w:rPr>
        <w:t xml:space="preserve"> </w:t>
      </w:r>
      <w:r w:rsidR="007A05F6">
        <w:rPr>
          <w:sz w:val="28"/>
          <w:szCs w:val="28"/>
          <w:lang w:val="uk-UA"/>
        </w:rPr>
        <w:t>(в обліку індивідуальних забудовників не зареєстрована)</w:t>
      </w:r>
      <w:r w:rsidR="007A05F6">
        <w:rPr>
          <w:noProof/>
          <w:sz w:val="28"/>
          <w:lang w:val="uk-UA"/>
        </w:rPr>
        <w:t>.</w:t>
      </w:r>
    </w:p>
    <w:p w:rsidR="0056579E" w:rsidRPr="00D93750" w:rsidRDefault="00AA0091" w:rsidP="00547E1C">
      <w:pPr>
        <w:ind w:firstLine="708"/>
        <w:jc w:val="both"/>
        <w:rPr>
          <w:noProof/>
          <w:sz w:val="40"/>
          <w:szCs w:val="40"/>
          <w:lang w:val="uk-UA"/>
        </w:rPr>
      </w:pPr>
      <w:r>
        <w:rPr>
          <w:noProof/>
          <w:sz w:val="28"/>
          <w:lang w:val="uk-UA"/>
        </w:rPr>
        <w:t xml:space="preserve"> </w:t>
      </w:r>
    </w:p>
    <w:p w:rsidR="00335978" w:rsidRDefault="00B35B8F" w:rsidP="00335978">
      <w:pPr>
        <w:ind w:firstLine="708"/>
        <w:jc w:val="both"/>
        <w:rPr>
          <w:noProof/>
          <w:sz w:val="28"/>
          <w:lang w:val="uk-UA"/>
        </w:rPr>
      </w:pPr>
      <w:r>
        <w:rPr>
          <w:b/>
          <w:noProof/>
          <w:sz w:val="28"/>
          <w:lang w:val="uk-UA"/>
        </w:rPr>
        <w:t>3</w:t>
      </w:r>
      <w:r w:rsidR="003A545E" w:rsidRPr="008A21D6">
        <w:rPr>
          <w:b/>
          <w:noProof/>
          <w:sz w:val="28"/>
          <w:lang w:val="uk-UA"/>
        </w:rPr>
        <w:t>.6</w:t>
      </w:r>
      <w:r w:rsidR="00335978" w:rsidRPr="008A21D6">
        <w:rPr>
          <w:b/>
          <w:noProof/>
          <w:sz w:val="28"/>
          <w:lang w:val="uk-UA"/>
        </w:rPr>
        <w:t>.</w:t>
      </w:r>
      <w:r w:rsidR="00335978" w:rsidRPr="00E35F7E">
        <w:rPr>
          <w:b/>
          <w:noProof/>
          <w:sz w:val="28"/>
          <w:lang w:val="uk-UA"/>
        </w:rPr>
        <w:t xml:space="preserve"> </w:t>
      </w:r>
      <w:r w:rsidR="008A21D6">
        <w:rPr>
          <w:b/>
          <w:noProof/>
          <w:sz w:val="28"/>
          <w:lang w:val="uk-UA"/>
        </w:rPr>
        <w:t>Деркач Світлані Яківні</w:t>
      </w:r>
      <w:r w:rsidR="008A21D6">
        <w:rPr>
          <w:noProof/>
          <w:sz w:val="28"/>
          <w:lang w:val="uk-UA"/>
        </w:rPr>
        <w:t xml:space="preserve"> у наданні </w:t>
      </w:r>
      <w:r w:rsidR="008A21D6">
        <w:rPr>
          <w:sz w:val="28"/>
          <w:szCs w:val="28"/>
          <w:lang w:val="uk-UA"/>
        </w:rPr>
        <w:t>дозволу</w:t>
      </w:r>
      <w:r w:rsidR="008A21D6" w:rsidRPr="005D3C55">
        <w:rPr>
          <w:sz w:val="28"/>
          <w:szCs w:val="28"/>
          <w:lang w:val="uk-UA"/>
        </w:rPr>
        <w:t xml:space="preserve"> </w:t>
      </w:r>
      <w:r w:rsidR="008A21D6" w:rsidRPr="005D3C55">
        <w:rPr>
          <w:bCs/>
          <w:sz w:val="28"/>
          <w:szCs w:val="28"/>
          <w:lang w:val="uk-UA"/>
        </w:rPr>
        <w:t>на складання про</w:t>
      </w:r>
      <w:r w:rsidR="008A21D6">
        <w:rPr>
          <w:bCs/>
          <w:sz w:val="28"/>
          <w:szCs w:val="28"/>
          <w:lang w:val="uk-UA"/>
        </w:rPr>
        <w:t>є</w:t>
      </w:r>
      <w:r w:rsidR="008A21D6" w:rsidRPr="005D3C55">
        <w:rPr>
          <w:bCs/>
          <w:sz w:val="28"/>
          <w:szCs w:val="28"/>
          <w:lang w:val="uk-UA"/>
        </w:rPr>
        <w:t xml:space="preserve">кту </w:t>
      </w:r>
      <w:r w:rsidR="008A21D6">
        <w:rPr>
          <w:bCs/>
          <w:sz w:val="28"/>
          <w:szCs w:val="28"/>
          <w:lang w:val="uk-UA"/>
        </w:rPr>
        <w:t>землеустрою щодо відведення</w:t>
      </w:r>
      <w:r w:rsidR="008A21D6" w:rsidRPr="005D3C55">
        <w:rPr>
          <w:bCs/>
          <w:sz w:val="28"/>
          <w:szCs w:val="28"/>
          <w:lang w:val="uk-UA"/>
        </w:rPr>
        <w:t xml:space="preserve"> земельної</w:t>
      </w:r>
      <w:r w:rsidR="008A21D6">
        <w:rPr>
          <w:bCs/>
          <w:sz w:val="28"/>
          <w:szCs w:val="28"/>
          <w:lang w:val="uk-UA"/>
        </w:rPr>
        <w:t xml:space="preserve"> </w:t>
      </w:r>
      <w:r w:rsidR="008A21D6" w:rsidRPr="005D3C55">
        <w:rPr>
          <w:bCs/>
          <w:sz w:val="28"/>
          <w:szCs w:val="28"/>
          <w:lang w:val="uk-UA"/>
        </w:rPr>
        <w:t xml:space="preserve"> ділянки, орієнтовною площею</w:t>
      </w:r>
      <w:r w:rsidR="008A21D6">
        <w:rPr>
          <w:bCs/>
          <w:sz w:val="28"/>
          <w:szCs w:val="28"/>
          <w:lang w:val="uk-UA"/>
        </w:rPr>
        <w:t xml:space="preserve"> </w:t>
      </w:r>
      <w:r w:rsidR="008A21D6" w:rsidRPr="005D3C55">
        <w:rPr>
          <w:bCs/>
          <w:sz w:val="28"/>
          <w:szCs w:val="28"/>
          <w:lang w:val="uk-UA"/>
        </w:rPr>
        <w:t xml:space="preserve"> 0,</w:t>
      </w:r>
      <w:r w:rsidR="00C77298">
        <w:rPr>
          <w:bCs/>
          <w:sz w:val="28"/>
          <w:szCs w:val="28"/>
          <w:lang w:val="uk-UA"/>
        </w:rPr>
        <w:t>0300</w:t>
      </w:r>
      <w:r w:rsidR="008A21D6" w:rsidRPr="005D3C55">
        <w:rPr>
          <w:bCs/>
          <w:sz w:val="28"/>
          <w:szCs w:val="28"/>
          <w:lang w:val="uk-UA"/>
        </w:rPr>
        <w:t xml:space="preserve">га, </w:t>
      </w:r>
      <w:r w:rsidR="008A21D6">
        <w:rPr>
          <w:sz w:val="28"/>
          <w:szCs w:val="28"/>
          <w:lang w:val="uk-UA"/>
        </w:rPr>
        <w:t xml:space="preserve">у власність за рахунок </w:t>
      </w:r>
      <w:r w:rsidR="008A21D6" w:rsidRPr="005D3C55">
        <w:rPr>
          <w:sz w:val="28"/>
          <w:szCs w:val="28"/>
          <w:lang w:val="uk-UA"/>
        </w:rPr>
        <w:t>земель запасу міста для будівництва і обслуговування житлового будинку, господарських будівель і споруд</w:t>
      </w:r>
      <w:r w:rsidR="008A21D6">
        <w:rPr>
          <w:sz w:val="28"/>
          <w:szCs w:val="28"/>
          <w:lang w:val="uk-UA"/>
        </w:rPr>
        <w:t xml:space="preserve"> </w:t>
      </w:r>
      <w:r w:rsidR="008A21D6" w:rsidRPr="005D3C55">
        <w:rPr>
          <w:sz w:val="28"/>
          <w:szCs w:val="28"/>
          <w:lang w:val="uk-UA"/>
        </w:rPr>
        <w:t xml:space="preserve"> (код 02.01) </w:t>
      </w:r>
      <w:r w:rsidR="008A21D6">
        <w:rPr>
          <w:sz w:val="28"/>
          <w:szCs w:val="28"/>
          <w:lang w:val="uk-UA"/>
        </w:rPr>
        <w:t xml:space="preserve">за адресою </w:t>
      </w:r>
      <w:r w:rsidR="008A21D6">
        <w:rPr>
          <w:b/>
          <w:sz w:val="28"/>
          <w:szCs w:val="28"/>
          <w:lang w:val="uk-UA"/>
        </w:rPr>
        <w:t xml:space="preserve">вул. </w:t>
      </w:r>
      <w:r w:rsidR="00184156">
        <w:rPr>
          <w:b/>
          <w:sz w:val="28"/>
          <w:szCs w:val="28"/>
          <w:lang w:val="uk-UA"/>
        </w:rPr>
        <w:t>Редьк</w:t>
      </w:r>
      <w:r w:rsidR="00AB1812">
        <w:rPr>
          <w:b/>
          <w:sz w:val="28"/>
          <w:szCs w:val="28"/>
          <w:lang w:val="uk-UA"/>
        </w:rPr>
        <w:t>и</w:t>
      </w:r>
      <w:r w:rsidR="00184156">
        <w:rPr>
          <w:b/>
          <w:sz w:val="28"/>
          <w:szCs w:val="28"/>
          <w:lang w:val="uk-UA"/>
        </w:rPr>
        <w:t>на Віктора</w:t>
      </w:r>
      <w:r w:rsidR="002D7B33">
        <w:rPr>
          <w:b/>
          <w:sz w:val="28"/>
          <w:szCs w:val="28"/>
          <w:lang w:val="uk-UA"/>
        </w:rPr>
        <w:t xml:space="preserve"> </w:t>
      </w:r>
      <w:r w:rsidR="002D7B33" w:rsidRPr="00DE7AE5">
        <w:rPr>
          <w:sz w:val="28"/>
          <w:szCs w:val="28"/>
          <w:lang w:val="uk-UA"/>
        </w:rPr>
        <w:t xml:space="preserve">(згідно </w:t>
      </w:r>
      <w:r w:rsidR="00184156">
        <w:rPr>
          <w:sz w:val="28"/>
          <w:szCs w:val="28"/>
          <w:lang w:val="uk-UA"/>
        </w:rPr>
        <w:t xml:space="preserve">з </w:t>
      </w:r>
      <w:r w:rsidR="002D7B33" w:rsidRPr="00DE7AE5">
        <w:rPr>
          <w:sz w:val="28"/>
          <w:szCs w:val="28"/>
          <w:lang w:val="uk-UA"/>
        </w:rPr>
        <w:t>надани</w:t>
      </w:r>
      <w:r w:rsidR="00184156">
        <w:rPr>
          <w:sz w:val="28"/>
          <w:szCs w:val="28"/>
          <w:lang w:val="uk-UA"/>
        </w:rPr>
        <w:t>ми</w:t>
      </w:r>
      <w:r w:rsidR="002D7B33" w:rsidRPr="00DE7AE5">
        <w:rPr>
          <w:sz w:val="28"/>
          <w:szCs w:val="28"/>
          <w:lang w:val="uk-UA"/>
        </w:rPr>
        <w:t xml:space="preserve"> графічни</w:t>
      </w:r>
      <w:r w:rsidR="00184156">
        <w:rPr>
          <w:sz w:val="28"/>
          <w:szCs w:val="28"/>
          <w:lang w:val="uk-UA"/>
        </w:rPr>
        <w:t>ми</w:t>
      </w:r>
      <w:r w:rsidR="002D7B33" w:rsidRPr="00DE7AE5">
        <w:rPr>
          <w:sz w:val="28"/>
          <w:szCs w:val="28"/>
          <w:lang w:val="uk-UA"/>
        </w:rPr>
        <w:t xml:space="preserve"> матеріал</w:t>
      </w:r>
      <w:r w:rsidR="00184156">
        <w:rPr>
          <w:sz w:val="28"/>
          <w:szCs w:val="28"/>
          <w:lang w:val="uk-UA"/>
        </w:rPr>
        <w:t>ами</w:t>
      </w:r>
      <w:r w:rsidR="002D7B33" w:rsidRPr="00DE7AE5">
        <w:rPr>
          <w:sz w:val="28"/>
          <w:szCs w:val="28"/>
          <w:lang w:val="uk-UA"/>
        </w:rPr>
        <w:t>)</w:t>
      </w:r>
      <w:r w:rsidR="008A21D6">
        <w:rPr>
          <w:sz w:val="28"/>
          <w:szCs w:val="28"/>
          <w:lang w:val="uk-UA"/>
        </w:rPr>
        <w:t xml:space="preserve">, у зв’язку з </w:t>
      </w:r>
      <w:r w:rsidR="00522AD8">
        <w:rPr>
          <w:sz w:val="28"/>
          <w:szCs w:val="28"/>
          <w:lang w:val="uk-UA"/>
        </w:rPr>
        <w:t xml:space="preserve">невідповідністю п.6.1.32 </w:t>
      </w:r>
      <w:r w:rsidR="002D7B33">
        <w:rPr>
          <w:sz w:val="28"/>
          <w:szCs w:val="28"/>
          <w:lang w:val="uk-UA"/>
        </w:rPr>
        <w:t>ДБН Б.2</w:t>
      </w:r>
      <w:r w:rsidR="00111CBC">
        <w:rPr>
          <w:sz w:val="28"/>
          <w:szCs w:val="28"/>
          <w:lang w:val="uk-UA"/>
        </w:rPr>
        <w:t>.2</w:t>
      </w:r>
      <w:r w:rsidR="002D7B33">
        <w:rPr>
          <w:sz w:val="28"/>
          <w:szCs w:val="28"/>
          <w:lang w:val="uk-UA"/>
        </w:rPr>
        <w:t xml:space="preserve">-12-2019 «Планування та забудова територій» </w:t>
      </w:r>
      <w:r w:rsidR="00111CBC">
        <w:rPr>
          <w:sz w:val="28"/>
          <w:szCs w:val="28"/>
          <w:lang w:val="uk-UA"/>
        </w:rPr>
        <w:t xml:space="preserve">та </w:t>
      </w:r>
      <w:r w:rsidR="008A21D6">
        <w:rPr>
          <w:sz w:val="28"/>
          <w:szCs w:val="28"/>
          <w:lang w:val="uk-UA"/>
        </w:rPr>
        <w:t xml:space="preserve">відсутністю підстав  для надання переваги </w:t>
      </w:r>
      <w:r w:rsidR="002D7B33">
        <w:rPr>
          <w:sz w:val="28"/>
          <w:szCs w:val="28"/>
          <w:lang w:val="uk-UA"/>
        </w:rPr>
        <w:t>Деркач С.Я.</w:t>
      </w:r>
      <w:r w:rsidR="008A21D6">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8A21D6" w:rsidRPr="00DE3CF2">
        <w:rPr>
          <w:sz w:val="28"/>
          <w:szCs w:val="28"/>
          <w:lang w:val="uk-UA"/>
        </w:rPr>
        <w:t xml:space="preserve"> </w:t>
      </w:r>
      <w:r w:rsidR="008A21D6">
        <w:rPr>
          <w:sz w:val="28"/>
          <w:szCs w:val="28"/>
          <w:lang w:val="uk-UA"/>
        </w:rPr>
        <w:t>(в обліку індивідуальних забудовників не зареєстрована)</w:t>
      </w:r>
      <w:r w:rsidR="002B6BF4">
        <w:rPr>
          <w:noProof/>
          <w:sz w:val="28"/>
          <w:lang w:val="uk-UA"/>
        </w:rPr>
        <w:t>.</w:t>
      </w:r>
    </w:p>
    <w:p w:rsidR="005734EE" w:rsidRDefault="005734EE" w:rsidP="00A220D8">
      <w:pPr>
        <w:ind w:firstLine="708"/>
        <w:jc w:val="both"/>
        <w:rPr>
          <w:noProof/>
          <w:sz w:val="28"/>
          <w:lang w:val="uk-UA"/>
        </w:rPr>
      </w:pPr>
    </w:p>
    <w:p w:rsidR="002B632E" w:rsidRDefault="00B35B8F" w:rsidP="002B632E">
      <w:pPr>
        <w:ind w:firstLine="720"/>
        <w:jc w:val="both"/>
        <w:rPr>
          <w:sz w:val="28"/>
          <w:szCs w:val="28"/>
          <w:lang w:val="uk-UA"/>
        </w:rPr>
      </w:pPr>
      <w:r>
        <w:rPr>
          <w:b/>
          <w:sz w:val="28"/>
          <w:szCs w:val="28"/>
          <w:lang w:val="uk-UA"/>
        </w:rPr>
        <w:lastRenderedPageBreak/>
        <w:t>4</w:t>
      </w:r>
      <w:r w:rsidR="002B632E">
        <w:rPr>
          <w:b/>
          <w:sz w:val="28"/>
          <w:szCs w:val="28"/>
          <w:lang w:val="uk-UA"/>
        </w:rPr>
        <w:t>.</w:t>
      </w:r>
      <w:r w:rsidR="002B632E">
        <w:rPr>
          <w:sz w:val="28"/>
          <w:szCs w:val="28"/>
          <w:lang w:val="uk-UA"/>
        </w:rPr>
        <w:t xml:space="preserve"> Рішення підлягає оприлюдненню на офіційному вебпорталі Чернівецької міської ради.</w:t>
      </w:r>
    </w:p>
    <w:p w:rsidR="002B632E" w:rsidRDefault="002B632E" w:rsidP="002B632E">
      <w:pPr>
        <w:ind w:firstLine="720"/>
        <w:jc w:val="both"/>
        <w:rPr>
          <w:b/>
          <w:sz w:val="28"/>
          <w:szCs w:val="28"/>
          <w:lang w:val="uk-UA"/>
        </w:rPr>
      </w:pPr>
    </w:p>
    <w:p w:rsidR="002B632E" w:rsidRDefault="00B35B8F" w:rsidP="002B632E">
      <w:pPr>
        <w:ind w:firstLine="720"/>
        <w:jc w:val="both"/>
        <w:rPr>
          <w:sz w:val="28"/>
          <w:szCs w:val="28"/>
          <w:lang w:val="uk-UA"/>
        </w:rPr>
      </w:pPr>
      <w:r>
        <w:rPr>
          <w:b/>
          <w:sz w:val="28"/>
          <w:szCs w:val="28"/>
          <w:lang w:val="uk-UA"/>
        </w:rPr>
        <w:t>5</w:t>
      </w:r>
      <w:r w:rsidR="002B632E">
        <w:rPr>
          <w:b/>
          <w:sz w:val="28"/>
          <w:szCs w:val="28"/>
          <w:lang w:val="uk-UA"/>
        </w:rPr>
        <w:t>.</w:t>
      </w:r>
      <w:r w:rsidR="002B632E">
        <w:rPr>
          <w:sz w:val="28"/>
          <w:szCs w:val="28"/>
          <w:lang w:val="uk-UA"/>
        </w:rPr>
        <w:t xml:space="preserve"> Організацію виконання цього рішення покласти на департамент містобудівного комплексу та земельних відносин міської ради.</w:t>
      </w:r>
    </w:p>
    <w:p w:rsidR="002B632E" w:rsidRDefault="002B632E" w:rsidP="002B632E">
      <w:pPr>
        <w:ind w:firstLine="720"/>
        <w:jc w:val="both"/>
        <w:rPr>
          <w:b/>
          <w:sz w:val="28"/>
          <w:szCs w:val="28"/>
          <w:lang w:val="uk-UA"/>
        </w:rPr>
      </w:pPr>
    </w:p>
    <w:p w:rsidR="002B632E" w:rsidRDefault="00B35B8F" w:rsidP="002B632E">
      <w:pPr>
        <w:ind w:firstLine="720"/>
        <w:jc w:val="both"/>
        <w:rPr>
          <w:sz w:val="28"/>
          <w:szCs w:val="28"/>
          <w:lang w:val="uk-UA"/>
        </w:rPr>
      </w:pPr>
      <w:r>
        <w:rPr>
          <w:b/>
          <w:sz w:val="28"/>
          <w:szCs w:val="28"/>
          <w:lang w:val="uk-UA"/>
        </w:rPr>
        <w:t>6</w:t>
      </w:r>
      <w:r w:rsidR="002B632E">
        <w:rPr>
          <w:b/>
          <w:sz w:val="28"/>
          <w:szCs w:val="28"/>
          <w:lang w:val="uk-UA"/>
        </w:rPr>
        <w:t>.</w:t>
      </w:r>
      <w:r w:rsidR="002B632E">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2B632E" w:rsidRDefault="002B632E" w:rsidP="002B632E">
      <w:pPr>
        <w:widowControl w:val="0"/>
        <w:tabs>
          <w:tab w:val="left" w:pos="7200"/>
        </w:tabs>
        <w:autoSpaceDE w:val="0"/>
        <w:autoSpaceDN w:val="0"/>
        <w:adjustRightInd w:val="0"/>
        <w:ind w:left="708" w:hanging="708"/>
        <w:jc w:val="both"/>
        <w:rPr>
          <w:b/>
          <w:sz w:val="28"/>
          <w:szCs w:val="28"/>
          <w:lang w:val="uk-UA"/>
        </w:rPr>
      </w:pPr>
    </w:p>
    <w:p w:rsidR="002B632E" w:rsidRDefault="002B632E" w:rsidP="002B632E">
      <w:pPr>
        <w:widowControl w:val="0"/>
        <w:tabs>
          <w:tab w:val="left" w:pos="7200"/>
        </w:tabs>
        <w:autoSpaceDE w:val="0"/>
        <w:autoSpaceDN w:val="0"/>
        <w:adjustRightInd w:val="0"/>
        <w:ind w:left="708" w:hanging="708"/>
        <w:jc w:val="both"/>
        <w:rPr>
          <w:b/>
          <w:sz w:val="20"/>
          <w:szCs w:val="20"/>
          <w:lang w:val="uk-UA"/>
        </w:rPr>
      </w:pPr>
    </w:p>
    <w:p w:rsidR="002B632E" w:rsidRDefault="007C2EEC" w:rsidP="002B632E">
      <w:pPr>
        <w:widowControl w:val="0"/>
        <w:tabs>
          <w:tab w:val="left" w:pos="7200"/>
        </w:tabs>
        <w:autoSpaceDE w:val="0"/>
        <w:autoSpaceDN w:val="0"/>
        <w:adjustRightInd w:val="0"/>
        <w:ind w:left="708" w:hanging="708"/>
        <w:rPr>
          <w:b/>
          <w:sz w:val="29"/>
          <w:szCs w:val="29"/>
          <w:lang w:val="uk-UA"/>
        </w:rPr>
      </w:pPr>
      <w:r>
        <w:rPr>
          <w:b/>
          <w:sz w:val="29"/>
          <w:szCs w:val="29"/>
          <w:lang w:val="uk-UA"/>
        </w:rPr>
        <w:t>Секретар Чернівецької міської ради                                           В.Продан</w:t>
      </w:r>
    </w:p>
    <w:p w:rsidR="002B632E" w:rsidRDefault="002B632E" w:rsidP="002B632E">
      <w:pPr>
        <w:widowControl w:val="0"/>
        <w:tabs>
          <w:tab w:val="left" w:pos="7200"/>
        </w:tabs>
        <w:autoSpaceDE w:val="0"/>
        <w:autoSpaceDN w:val="0"/>
        <w:adjustRightInd w:val="0"/>
        <w:ind w:left="708" w:hanging="708"/>
        <w:rPr>
          <w:b/>
          <w:sz w:val="29"/>
          <w:szCs w:val="29"/>
          <w:lang w:val="uk-UA"/>
        </w:rPr>
      </w:pPr>
    </w:p>
    <w:p w:rsidR="00B35B8F" w:rsidRDefault="00B35B8F" w:rsidP="002B632E">
      <w:pPr>
        <w:widowControl w:val="0"/>
        <w:tabs>
          <w:tab w:val="left" w:pos="7200"/>
        </w:tabs>
        <w:autoSpaceDE w:val="0"/>
        <w:autoSpaceDN w:val="0"/>
        <w:adjustRightInd w:val="0"/>
        <w:ind w:left="708" w:hanging="708"/>
        <w:rPr>
          <w:b/>
          <w:sz w:val="29"/>
          <w:szCs w:val="29"/>
          <w:lang w:val="uk-UA"/>
        </w:rPr>
      </w:pPr>
    </w:p>
    <w:p w:rsidR="00B35B8F" w:rsidRDefault="00B35B8F" w:rsidP="002B632E">
      <w:pPr>
        <w:widowControl w:val="0"/>
        <w:tabs>
          <w:tab w:val="left" w:pos="7200"/>
        </w:tabs>
        <w:autoSpaceDE w:val="0"/>
        <w:autoSpaceDN w:val="0"/>
        <w:adjustRightInd w:val="0"/>
        <w:ind w:left="708" w:hanging="708"/>
        <w:rPr>
          <w:b/>
          <w:sz w:val="29"/>
          <w:szCs w:val="29"/>
          <w:lang w:val="uk-UA"/>
        </w:rPr>
      </w:pPr>
    </w:p>
    <w:p w:rsidR="00B35B8F" w:rsidRDefault="00B35B8F" w:rsidP="002B632E">
      <w:pPr>
        <w:widowControl w:val="0"/>
        <w:tabs>
          <w:tab w:val="left" w:pos="7200"/>
        </w:tabs>
        <w:autoSpaceDE w:val="0"/>
        <w:autoSpaceDN w:val="0"/>
        <w:adjustRightInd w:val="0"/>
        <w:ind w:left="708" w:hanging="708"/>
        <w:rPr>
          <w:b/>
          <w:sz w:val="29"/>
          <w:szCs w:val="29"/>
          <w:lang w:val="uk-UA"/>
        </w:rPr>
      </w:pPr>
    </w:p>
    <w:p w:rsidR="00B35B8F" w:rsidRDefault="00B35B8F" w:rsidP="002B632E">
      <w:pPr>
        <w:widowControl w:val="0"/>
        <w:tabs>
          <w:tab w:val="left" w:pos="7200"/>
        </w:tabs>
        <w:autoSpaceDE w:val="0"/>
        <w:autoSpaceDN w:val="0"/>
        <w:adjustRightInd w:val="0"/>
        <w:ind w:left="708" w:hanging="708"/>
        <w:rPr>
          <w:b/>
          <w:sz w:val="29"/>
          <w:szCs w:val="29"/>
          <w:lang w:val="uk-UA"/>
        </w:rPr>
      </w:pPr>
    </w:p>
    <w:p w:rsidR="00B35B8F" w:rsidRDefault="00B35B8F" w:rsidP="002B632E">
      <w:pPr>
        <w:widowControl w:val="0"/>
        <w:tabs>
          <w:tab w:val="left" w:pos="7200"/>
        </w:tabs>
        <w:autoSpaceDE w:val="0"/>
        <w:autoSpaceDN w:val="0"/>
        <w:adjustRightInd w:val="0"/>
        <w:ind w:left="708" w:hanging="708"/>
        <w:rPr>
          <w:b/>
          <w:sz w:val="29"/>
          <w:szCs w:val="29"/>
          <w:lang w:val="uk-UA"/>
        </w:rPr>
      </w:pPr>
    </w:p>
    <w:p w:rsidR="00B35B8F" w:rsidRDefault="00B35B8F" w:rsidP="002B632E">
      <w:pPr>
        <w:widowControl w:val="0"/>
        <w:tabs>
          <w:tab w:val="left" w:pos="7200"/>
        </w:tabs>
        <w:autoSpaceDE w:val="0"/>
        <w:autoSpaceDN w:val="0"/>
        <w:adjustRightInd w:val="0"/>
        <w:ind w:left="708" w:hanging="708"/>
        <w:rPr>
          <w:b/>
          <w:sz w:val="29"/>
          <w:szCs w:val="29"/>
          <w:lang w:val="uk-UA"/>
        </w:rPr>
      </w:pPr>
    </w:p>
    <w:p w:rsidR="00B35B8F" w:rsidRDefault="00B35B8F" w:rsidP="002B632E">
      <w:pPr>
        <w:widowControl w:val="0"/>
        <w:tabs>
          <w:tab w:val="left" w:pos="7200"/>
        </w:tabs>
        <w:autoSpaceDE w:val="0"/>
        <w:autoSpaceDN w:val="0"/>
        <w:adjustRightInd w:val="0"/>
        <w:ind w:left="708" w:hanging="708"/>
        <w:rPr>
          <w:b/>
          <w:sz w:val="29"/>
          <w:szCs w:val="29"/>
          <w:lang w:val="uk-UA"/>
        </w:rPr>
      </w:pPr>
    </w:p>
    <w:p w:rsidR="00B35B8F" w:rsidRDefault="00B35B8F" w:rsidP="002B632E">
      <w:pPr>
        <w:widowControl w:val="0"/>
        <w:tabs>
          <w:tab w:val="left" w:pos="7200"/>
        </w:tabs>
        <w:autoSpaceDE w:val="0"/>
        <w:autoSpaceDN w:val="0"/>
        <w:adjustRightInd w:val="0"/>
        <w:ind w:left="708" w:hanging="708"/>
        <w:rPr>
          <w:b/>
          <w:sz w:val="29"/>
          <w:szCs w:val="29"/>
          <w:lang w:val="uk-UA"/>
        </w:rPr>
      </w:pPr>
    </w:p>
    <w:p w:rsidR="00B35B8F" w:rsidRDefault="00B35B8F" w:rsidP="002B632E">
      <w:pPr>
        <w:widowControl w:val="0"/>
        <w:tabs>
          <w:tab w:val="left" w:pos="7200"/>
        </w:tabs>
        <w:autoSpaceDE w:val="0"/>
        <w:autoSpaceDN w:val="0"/>
        <w:adjustRightInd w:val="0"/>
        <w:ind w:left="708" w:hanging="708"/>
        <w:rPr>
          <w:b/>
          <w:sz w:val="29"/>
          <w:szCs w:val="29"/>
          <w:lang w:val="uk-UA"/>
        </w:rPr>
      </w:pPr>
    </w:p>
    <w:p w:rsidR="00B35B8F" w:rsidRDefault="00B35B8F" w:rsidP="002B632E">
      <w:pPr>
        <w:widowControl w:val="0"/>
        <w:tabs>
          <w:tab w:val="left" w:pos="7200"/>
        </w:tabs>
        <w:autoSpaceDE w:val="0"/>
        <w:autoSpaceDN w:val="0"/>
        <w:adjustRightInd w:val="0"/>
        <w:ind w:left="708" w:hanging="708"/>
        <w:rPr>
          <w:b/>
          <w:sz w:val="29"/>
          <w:szCs w:val="29"/>
          <w:lang w:val="uk-UA"/>
        </w:rPr>
      </w:pPr>
    </w:p>
    <w:p w:rsidR="00B35B8F" w:rsidRDefault="00B35B8F" w:rsidP="002B632E">
      <w:pPr>
        <w:widowControl w:val="0"/>
        <w:tabs>
          <w:tab w:val="left" w:pos="7200"/>
        </w:tabs>
        <w:autoSpaceDE w:val="0"/>
        <w:autoSpaceDN w:val="0"/>
        <w:adjustRightInd w:val="0"/>
        <w:ind w:left="708" w:hanging="708"/>
        <w:rPr>
          <w:b/>
          <w:sz w:val="29"/>
          <w:szCs w:val="29"/>
          <w:lang w:val="uk-UA"/>
        </w:rPr>
      </w:pPr>
    </w:p>
    <w:p w:rsidR="00B35B8F" w:rsidRDefault="00B35B8F" w:rsidP="002B632E">
      <w:pPr>
        <w:widowControl w:val="0"/>
        <w:tabs>
          <w:tab w:val="left" w:pos="7200"/>
        </w:tabs>
        <w:autoSpaceDE w:val="0"/>
        <w:autoSpaceDN w:val="0"/>
        <w:adjustRightInd w:val="0"/>
        <w:ind w:left="708" w:hanging="708"/>
        <w:rPr>
          <w:b/>
          <w:sz w:val="29"/>
          <w:szCs w:val="29"/>
          <w:lang w:val="uk-UA"/>
        </w:rPr>
      </w:pPr>
    </w:p>
    <w:p w:rsidR="00B35B8F" w:rsidRDefault="00B35B8F" w:rsidP="002B632E">
      <w:pPr>
        <w:widowControl w:val="0"/>
        <w:tabs>
          <w:tab w:val="left" w:pos="7200"/>
        </w:tabs>
        <w:autoSpaceDE w:val="0"/>
        <w:autoSpaceDN w:val="0"/>
        <w:adjustRightInd w:val="0"/>
        <w:ind w:left="708" w:hanging="708"/>
        <w:rPr>
          <w:b/>
          <w:sz w:val="29"/>
          <w:szCs w:val="29"/>
          <w:lang w:val="uk-UA"/>
        </w:rPr>
      </w:pPr>
      <w:bookmarkStart w:id="0" w:name="_GoBack"/>
      <w:bookmarkEnd w:id="0"/>
    </w:p>
    <w:sectPr w:rsidR="00B35B8F" w:rsidSect="00B00FF4">
      <w:headerReference w:type="default" r:id="rId8"/>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D0E" w:rsidRDefault="00181D0E" w:rsidP="002C78BE">
      <w:r>
        <w:separator/>
      </w:r>
    </w:p>
  </w:endnote>
  <w:endnote w:type="continuationSeparator" w:id="0">
    <w:p w:rsidR="00181D0E" w:rsidRDefault="00181D0E" w:rsidP="002C7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D0E" w:rsidRDefault="00181D0E" w:rsidP="002C78BE">
      <w:r>
        <w:separator/>
      </w:r>
    </w:p>
  </w:footnote>
  <w:footnote w:type="continuationSeparator" w:id="0">
    <w:p w:rsidR="00181D0E" w:rsidRDefault="00181D0E" w:rsidP="002C78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857017"/>
      <w:docPartObj>
        <w:docPartGallery w:val="Page Numbers (Top of Page)"/>
        <w:docPartUnique/>
      </w:docPartObj>
    </w:sdtPr>
    <w:sdtEndPr/>
    <w:sdtContent>
      <w:p w:rsidR="00A4565C" w:rsidRDefault="0064730F">
        <w:pPr>
          <w:pStyle w:val="a8"/>
          <w:jc w:val="center"/>
        </w:pPr>
        <w:r>
          <w:fldChar w:fldCharType="begin"/>
        </w:r>
        <w:r w:rsidR="004065EA">
          <w:instrText xml:space="preserve"> PAGE   \* MERGEFORMAT </w:instrText>
        </w:r>
        <w:r>
          <w:fldChar w:fldCharType="separate"/>
        </w:r>
        <w:r w:rsidR="00522AD8">
          <w:rPr>
            <w:noProof/>
          </w:rPr>
          <w:t>3</w:t>
        </w:r>
        <w:r>
          <w:rPr>
            <w:noProof/>
          </w:rPr>
          <w:fldChar w:fldCharType="end"/>
        </w:r>
      </w:p>
    </w:sdtContent>
  </w:sdt>
  <w:p w:rsidR="00A4565C" w:rsidRDefault="00A4565C">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1840BC"/>
    <w:multiLevelType w:val="multilevel"/>
    <w:tmpl w:val="3B827492"/>
    <w:lvl w:ilvl="0">
      <w:start w:val="1"/>
      <w:numFmt w:val="decimal"/>
      <w:lvlText w:val="%1."/>
      <w:lvlJc w:val="left"/>
      <w:pPr>
        <w:ind w:left="644" w:hanging="360"/>
      </w:pPr>
      <w:rPr>
        <w:rFonts w:hint="default"/>
        <w:b/>
      </w:rPr>
    </w:lvl>
    <w:lvl w:ilvl="1">
      <w:start w:val="1"/>
      <w:numFmt w:val="decimal"/>
      <w:isLgl/>
      <w:lvlText w:val="%1.%2."/>
      <w:lvlJc w:val="left"/>
      <w:pPr>
        <w:ind w:left="1788" w:hanging="720"/>
      </w:pPr>
      <w:rPr>
        <w:rFonts w:hint="default"/>
        <w:b/>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1" w15:restartNumberingAfterBreak="0">
    <w:nsid w:val="599C0E78"/>
    <w:multiLevelType w:val="hybridMultilevel"/>
    <w:tmpl w:val="69A0987C"/>
    <w:lvl w:ilvl="0" w:tplc="CF9AC22A">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6B6F4C65"/>
    <w:multiLevelType w:val="hybridMultilevel"/>
    <w:tmpl w:val="A0684F6C"/>
    <w:lvl w:ilvl="0" w:tplc="015C66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6E3D60A9"/>
    <w:multiLevelType w:val="hybridMultilevel"/>
    <w:tmpl w:val="9C5E29BC"/>
    <w:lvl w:ilvl="0" w:tplc="F920F75E">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528CE"/>
    <w:rsid w:val="00004B32"/>
    <w:rsid w:val="00012FD9"/>
    <w:rsid w:val="00021EB8"/>
    <w:rsid w:val="000243D9"/>
    <w:rsid w:val="00031DFC"/>
    <w:rsid w:val="00043DA7"/>
    <w:rsid w:val="00050819"/>
    <w:rsid w:val="000528CE"/>
    <w:rsid w:val="00056099"/>
    <w:rsid w:val="00060B5A"/>
    <w:rsid w:val="00061243"/>
    <w:rsid w:val="00063FF5"/>
    <w:rsid w:val="00067DE3"/>
    <w:rsid w:val="00071161"/>
    <w:rsid w:val="00081985"/>
    <w:rsid w:val="000859AD"/>
    <w:rsid w:val="000907B5"/>
    <w:rsid w:val="00092849"/>
    <w:rsid w:val="00096AAD"/>
    <w:rsid w:val="000B34A6"/>
    <w:rsid w:val="000F05F7"/>
    <w:rsid w:val="000F4B5A"/>
    <w:rsid w:val="000F76CD"/>
    <w:rsid w:val="00111CBC"/>
    <w:rsid w:val="00136DA9"/>
    <w:rsid w:val="00137B56"/>
    <w:rsid w:val="0015618B"/>
    <w:rsid w:val="00161DDA"/>
    <w:rsid w:val="00163797"/>
    <w:rsid w:val="00172C09"/>
    <w:rsid w:val="00181D0E"/>
    <w:rsid w:val="00184156"/>
    <w:rsid w:val="00194F7E"/>
    <w:rsid w:val="001A0168"/>
    <w:rsid w:val="001A2F49"/>
    <w:rsid w:val="001B495B"/>
    <w:rsid w:val="001B4A47"/>
    <w:rsid w:val="001D72D4"/>
    <w:rsid w:val="001E281E"/>
    <w:rsid w:val="001E630B"/>
    <w:rsid w:val="001E738A"/>
    <w:rsid w:val="001F7EE2"/>
    <w:rsid w:val="002108D1"/>
    <w:rsid w:val="002136AC"/>
    <w:rsid w:val="00220EA8"/>
    <w:rsid w:val="00233DA1"/>
    <w:rsid w:val="002348D8"/>
    <w:rsid w:val="00235B3D"/>
    <w:rsid w:val="00236057"/>
    <w:rsid w:val="002366B8"/>
    <w:rsid w:val="00245EFA"/>
    <w:rsid w:val="00247CE0"/>
    <w:rsid w:val="00262EB8"/>
    <w:rsid w:val="00263691"/>
    <w:rsid w:val="00292BBF"/>
    <w:rsid w:val="002A2654"/>
    <w:rsid w:val="002B49FB"/>
    <w:rsid w:val="002B632E"/>
    <w:rsid w:val="002B6BF4"/>
    <w:rsid w:val="002C02A4"/>
    <w:rsid w:val="002C78BE"/>
    <w:rsid w:val="002D0655"/>
    <w:rsid w:val="002D7B33"/>
    <w:rsid w:val="002E48D4"/>
    <w:rsid w:val="00330889"/>
    <w:rsid w:val="00335978"/>
    <w:rsid w:val="00344AC0"/>
    <w:rsid w:val="00356953"/>
    <w:rsid w:val="00381BA6"/>
    <w:rsid w:val="003A04E1"/>
    <w:rsid w:val="003A545E"/>
    <w:rsid w:val="003B02F6"/>
    <w:rsid w:val="003C3B9F"/>
    <w:rsid w:val="003C682D"/>
    <w:rsid w:val="003D0CAA"/>
    <w:rsid w:val="003E074C"/>
    <w:rsid w:val="003F1ADE"/>
    <w:rsid w:val="003F2465"/>
    <w:rsid w:val="003F3C29"/>
    <w:rsid w:val="003F717F"/>
    <w:rsid w:val="00401BC1"/>
    <w:rsid w:val="004065EA"/>
    <w:rsid w:val="0041240C"/>
    <w:rsid w:val="00436A93"/>
    <w:rsid w:val="004428B8"/>
    <w:rsid w:val="0044559E"/>
    <w:rsid w:val="00456E88"/>
    <w:rsid w:val="00464735"/>
    <w:rsid w:val="00465324"/>
    <w:rsid w:val="00472AF4"/>
    <w:rsid w:val="004866F4"/>
    <w:rsid w:val="004A6BF3"/>
    <w:rsid w:val="004B6027"/>
    <w:rsid w:val="004C7AC2"/>
    <w:rsid w:val="0050576C"/>
    <w:rsid w:val="00522AD8"/>
    <w:rsid w:val="00547E1C"/>
    <w:rsid w:val="0056579E"/>
    <w:rsid w:val="005734EE"/>
    <w:rsid w:val="00580135"/>
    <w:rsid w:val="00582FED"/>
    <w:rsid w:val="005A690D"/>
    <w:rsid w:val="005A707E"/>
    <w:rsid w:val="005B4451"/>
    <w:rsid w:val="005D4CC8"/>
    <w:rsid w:val="005F138E"/>
    <w:rsid w:val="006026B8"/>
    <w:rsid w:val="00605A4E"/>
    <w:rsid w:val="00611A56"/>
    <w:rsid w:val="00615053"/>
    <w:rsid w:val="0064730F"/>
    <w:rsid w:val="006666FA"/>
    <w:rsid w:val="0066710E"/>
    <w:rsid w:val="00667FAE"/>
    <w:rsid w:val="006732B9"/>
    <w:rsid w:val="00674A3F"/>
    <w:rsid w:val="00693882"/>
    <w:rsid w:val="00696D74"/>
    <w:rsid w:val="006A02D6"/>
    <w:rsid w:val="006A5E6E"/>
    <w:rsid w:val="006B7546"/>
    <w:rsid w:val="006C6231"/>
    <w:rsid w:val="006D5DF8"/>
    <w:rsid w:val="006E59A9"/>
    <w:rsid w:val="006F0C62"/>
    <w:rsid w:val="006F13E0"/>
    <w:rsid w:val="006F2ACB"/>
    <w:rsid w:val="00740801"/>
    <w:rsid w:val="00756683"/>
    <w:rsid w:val="007574D5"/>
    <w:rsid w:val="0076226A"/>
    <w:rsid w:val="00763EEF"/>
    <w:rsid w:val="0077592E"/>
    <w:rsid w:val="007A05F6"/>
    <w:rsid w:val="007A408E"/>
    <w:rsid w:val="007A73B6"/>
    <w:rsid w:val="007B4D51"/>
    <w:rsid w:val="007C2EEC"/>
    <w:rsid w:val="007C39EA"/>
    <w:rsid w:val="0080076A"/>
    <w:rsid w:val="00814321"/>
    <w:rsid w:val="00823D13"/>
    <w:rsid w:val="0082718A"/>
    <w:rsid w:val="0083497F"/>
    <w:rsid w:val="00836B54"/>
    <w:rsid w:val="008443BC"/>
    <w:rsid w:val="00853659"/>
    <w:rsid w:val="00884B38"/>
    <w:rsid w:val="00892E2B"/>
    <w:rsid w:val="008A1075"/>
    <w:rsid w:val="008A21D6"/>
    <w:rsid w:val="008A6177"/>
    <w:rsid w:val="008B2C63"/>
    <w:rsid w:val="008B563D"/>
    <w:rsid w:val="008C2FD9"/>
    <w:rsid w:val="008C6DD0"/>
    <w:rsid w:val="008D63FF"/>
    <w:rsid w:val="008E6FFF"/>
    <w:rsid w:val="008F0E5F"/>
    <w:rsid w:val="00901B84"/>
    <w:rsid w:val="00922186"/>
    <w:rsid w:val="00996C33"/>
    <w:rsid w:val="009B482C"/>
    <w:rsid w:val="009D1FC8"/>
    <w:rsid w:val="009D6309"/>
    <w:rsid w:val="00A038BF"/>
    <w:rsid w:val="00A067B1"/>
    <w:rsid w:val="00A06CC1"/>
    <w:rsid w:val="00A162F8"/>
    <w:rsid w:val="00A17306"/>
    <w:rsid w:val="00A220D8"/>
    <w:rsid w:val="00A2264F"/>
    <w:rsid w:val="00A27721"/>
    <w:rsid w:val="00A36E95"/>
    <w:rsid w:val="00A4565C"/>
    <w:rsid w:val="00A6683C"/>
    <w:rsid w:val="00A730C8"/>
    <w:rsid w:val="00A8316D"/>
    <w:rsid w:val="00AA0091"/>
    <w:rsid w:val="00AA55EC"/>
    <w:rsid w:val="00AB1812"/>
    <w:rsid w:val="00AC54E1"/>
    <w:rsid w:val="00AD63CD"/>
    <w:rsid w:val="00AF1F33"/>
    <w:rsid w:val="00AF4349"/>
    <w:rsid w:val="00AF651F"/>
    <w:rsid w:val="00B00FF4"/>
    <w:rsid w:val="00B01393"/>
    <w:rsid w:val="00B30A00"/>
    <w:rsid w:val="00B35B8F"/>
    <w:rsid w:val="00B51844"/>
    <w:rsid w:val="00B52C4B"/>
    <w:rsid w:val="00B57EAD"/>
    <w:rsid w:val="00B737B7"/>
    <w:rsid w:val="00B8342F"/>
    <w:rsid w:val="00BA76F7"/>
    <w:rsid w:val="00BB7EA9"/>
    <w:rsid w:val="00BC4DF0"/>
    <w:rsid w:val="00BE6DAF"/>
    <w:rsid w:val="00C00498"/>
    <w:rsid w:val="00C560D2"/>
    <w:rsid w:val="00C75DF5"/>
    <w:rsid w:val="00C77298"/>
    <w:rsid w:val="00C855E9"/>
    <w:rsid w:val="00C950EA"/>
    <w:rsid w:val="00CB2763"/>
    <w:rsid w:val="00CB499F"/>
    <w:rsid w:val="00CB58E9"/>
    <w:rsid w:val="00CD2E2B"/>
    <w:rsid w:val="00CD4481"/>
    <w:rsid w:val="00CD4E7E"/>
    <w:rsid w:val="00CF257C"/>
    <w:rsid w:val="00CF6A39"/>
    <w:rsid w:val="00D00155"/>
    <w:rsid w:val="00D155D7"/>
    <w:rsid w:val="00D17B89"/>
    <w:rsid w:val="00D20820"/>
    <w:rsid w:val="00D20F10"/>
    <w:rsid w:val="00D476E2"/>
    <w:rsid w:val="00D5104C"/>
    <w:rsid w:val="00D52D9C"/>
    <w:rsid w:val="00D54F99"/>
    <w:rsid w:val="00D5546D"/>
    <w:rsid w:val="00D661B0"/>
    <w:rsid w:val="00D66BE8"/>
    <w:rsid w:val="00D72404"/>
    <w:rsid w:val="00D85B4D"/>
    <w:rsid w:val="00D93750"/>
    <w:rsid w:val="00D9469D"/>
    <w:rsid w:val="00DC2A9A"/>
    <w:rsid w:val="00DD3811"/>
    <w:rsid w:val="00DE5E11"/>
    <w:rsid w:val="00DF10D2"/>
    <w:rsid w:val="00DF5AC4"/>
    <w:rsid w:val="00E02746"/>
    <w:rsid w:val="00E2551E"/>
    <w:rsid w:val="00E34CBC"/>
    <w:rsid w:val="00E629E4"/>
    <w:rsid w:val="00E9146E"/>
    <w:rsid w:val="00E97756"/>
    <w:rsid w:val="00EA0059"/>
    <w:rsid w:val="00EB7C5A"/>
    <w:rsid w:val="00EC2DC8"/>
    <w:rsid w:val="00ED6C8A"/>
    <w:rsid w:val="00EE0EA4"/>
    <w:rsid w:val="00EF1208"/>
    <w:rsid w:val="00F05066"/>
    <w:rsid w:val="00F24DE0"/>
    <w:rsid w:val="00F3654C"/>
    <w:rsid w:val="00F450C0"/>
    <w:rsid w:val="00F51566"/>
    <w:rsid w:val="00F60451"/>
    <w:rsid w:val="00F62681"/>
    <w:rsid w:val="00F75D5A"/>
    <w:rsid w:val="00F8038B"/>
    <w:rsid w:val="00F95DC6"/>
    <w:rsid w:val="00FB1888"/>
    <w:rsid w:val="00FB18D8"/>
    <w:rsid w:val="00FE4C8E"/>
    <w:rsid w:val="00FF2449"/>
    <w:rsid w:val="00FF3926"/>
    <w:rsid w:val="00FF48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87BF7"/>
  <w15:docId w15:val="{DE852E26-4E6E-415E-AB95-DE509D3D4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02D6"/>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063FF5"/>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32B9"/>
    <w:pPr>
      <w:ind w:left="720"/>
      <w:contextualSpacing/>
    </w:pPr>
  </w:style>
  <w:style w:type="paragraph" w:styleId="a4">
    <w:name w:val="Balloon Text"/>
    <w:basedOn w:val="a"/>
    <w:link w:val="a5"/>
    <w:uiPriority w:val="99"/>
    <w:semiHidden/>
    <w:unhideWhenUsed/>
    <w:rsid w:val="006732B9"/>
    <w:rPr>
      <w:rFonts w:ascii="Segoe UI" w:hAnsi="Segoe UI" w:cs="Segoe UI"/>
      <w:sz w:val="18"/>
      <w:szCs w:val="18"/>
    </w:rPr>
  </w:style>
  <w:style w:type="character" w:customStyle="1" w:styleId="a5">
    <w:name w:val="Текст выноски Знак"/>
    <w:basedOn w:val="a0"/>
    <w:link w:val="a4"/>
    <w:uiPriority w:val="99"/>
    <w:semiHidden/>
    <w:rsid w:val="006732B9"/>
    <w:rPr>
      <w:rFonts w:ascii="Segoe UI" w:eastAsia="Times New Roman" w:hAnsi="Segoe UI" w:cs="Segoe UI"/>
      <w:sz w:val="18"/>
      <w:szCs w:val="18"/>
      <w:lang w:eastAsia="ru-RU"/>
    </w:rPr>
  </w:style>
  <w:style w:type="character" w:customStyle="1" w:styleId="30">
    <w:name w:val="Заголовок 3 Знак"/>
    <w:basedOn w:val="a0"/>
    <w:link w:val="3"/>
    <w:semiHidden/>
    <w:rsid w:val="00063FF5"/>
    <w:rPr>
      <w:rFonts w:ascii="Times New Roman" w:eastAsia="Times New Roman" w:hAnsi="Times New Roman" w:cs="Times New Roman"/>
      <w:sz w:val="28"/>
      <w:szCs w:val="24"/>
      <w:lang w:val="uk-UA" w:eastAsia="ru-RU"/>
    </w:rPr>
  </w:style>
  <w:style w:type="paragraph" w:styleId="a6">
    <w:name w:val="footer"/>
    <w:basedOn w:val="a"/>
    <w:link w:val="a7"/>
    <w:semiHidden/>
    <w:unhideWhenUsed/>
    <w:rsid w:val="00063FF5"/>
    <w:pPr>
      <w:tabs>
        <w:tab w:val="center" w:pos="4153"/>
        <w:tab w:val="right" w:pos="8306"/>
      </w:tabs>
    </w:pPr>
  </w:style>
  <w:style w:type="character" w:customStyle="1" w:styleId="a7">
    <w:name w:val="Нижний колонтитул Знак"/>
    <w:basedOn w:val="a0"/>
    <w:link w:val="a6"/>
    <w:semiHidden/>
    <w:rsid w:val="00063FF5"/>
    <w:rPr>
      <w:rFonts w:ascii="Times New Roman" w:eastAsia="Times New Roman" w:hAnsi="Times New Roman" w:cs="Times New Roman"/>
      <w:sz w:val="24"/>
      <w:szCs w:val="24"/>
    </w:rPr>
  </w:style>
  <w:style w:type="paragraph" w:styleId="31">
    <w:name w:val="Body Text 3"/>
    <w:basedOn w:val="a"/>
    <w:link w:val="32"/>
    <w:unhideWhenUsed/>
    <w:rsid w:val="00063FF5"/>
    <w:pPr>
      <w:jc w:val="center"/>
    </w:pPr>
    <w:rPr>
      <w:b/>
      <w:sz w:val="28"/>
      <w:lang w:val="uk-UA"/>
    </w:rPr>
  </w:style>
  <w:style w:type="character" w:customStyle="1" w:styleId="32">
    <w:name w:val="Основной текст 3 Знак"/>
    <w:basedOn w:val="a0"/>
    <w:link w:val="31"/>
    <w:rsid w:val="00063FF5"/>
    <w:rPr>
      <w:rFonts w:ascii="Times New Roman" w:eastAsia="Times New Roman" w:hAnsi="Times New Roman" w:cs="Times New Roman"/>
      <w:b/>
      <w:sz w:val="28"/>
      <w:szCs w:val="24"/>
      <w:lang w:val="uk-UA"/>
    </w:rPr>
  </w:style>
  <w:style w:type="paragraph" w:styleId="a8">
    <w:name w:val="header"/>
    <w:basedOn w:val="a"/>
    <w:link w:val="a9"/>
    <w:uiPriority w:val="99"/>
    <w:unhideWhenUsed/>
    <w:rsid w:val="002C78BE"/>
    <w:pPr>
      <w:tabs>
        <w:tab w:val="center" w:pos="4677"/>
        <w:tab w:val="right" w:pos="9355"/>
      </w:tabs>
    </w:pPr>
  </w:style>
  <w:style w:type="character" w:customStyle="1" w:styleId="a9">
    <w:name w:val="Верхний колонтитул Знак"/>
    <w:basedOn w:val="a0"/>
    <w:link w:val="a8"/>
    <w:uiPriority w:val="99"/>
    <w:rsid w:val="002C78BE"/>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F62681"/>
    <w:pPr>
      <w:spacing w:after="120" w:line="480" w:lineRule="auto"/>
      <w:ind w:left="283"/>
    </w:pPr>
  </w:style>
  <w:style w:type="character" w:customStyle="1" w:styleId="20">
    <w:name w:val="Основной текст с отступом 2 Знак"/>
    <w:basedOn w:val="a0"/>
    <w:link w:val="2"/>
    <w:uiPriority w:val="99"/>
    <w:semiHidden/>
    <w:rsid w:val="00F6268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8090">
      <w:bodyDiv w:val="1"/>
      <w:marLeft w:val="0"/>
      <w:marRight w:val="0"/>
      <w:marTop w:val="0"/>
      <w:marBottom w:val="0"/>
      <w:divBdr>
        <w:top w:val="none" w:sz="0" w:space="0" w:color="auto"/>
        <w:left w:val="none" w:sz="0" w:space="0" w:color="auto"/>
        <w:bottom w:val="none" w:sz="0" w:space="0" w:color="auto"/>
        <w:right w:val="none" w:sz="0" w:space="0" w:color="auto"/>
      </w:divBdr>
    </w:div>
    <w:div w:id="78409149">
      <w:bodyDiv w:val="1"/>
      <w:marLeft w:val="0"/>
      <w:marRight w:val="0"/>
      <w:marTop w:val="0"/>
      <w:marBottom w:val="0"/>
      <w:divBdr>
        <w:top w:val="none" w:sz="0" w:space="0" w:color="auto"/>
        <w:left w:val="none" w:sz="0" w:space="0" w:color="auto"/>
        <w:bottom w:val="none" w:sz="0" w:space="0" w:color="auto"/>
        <w:right w:val="none" w:sz="0" w:space="0" w:color="auto"/>
      </w:divBdr>
    </w:div>
    <w:div w:id="200824131">
      <w:bodyDiv w:val="1"/>
      <w:marLeft w:val="0"/>
      <w:marRight w:val="0"/>
      <w:marTop w:val="0"/>
      <w:marBottom w:val="0"/>
      <w:divBdr>
        <w:top w:val="none" w:sz="0" w:space="0" w:color="auto"/>
        <w:left w:val="none" w:sz="0" w:space="0" w:color="auto"/>
        <w:bottom w:val="none" w:sz="0" w:space="0" w:color="auto"/>
        <w:right w:val="none" w:sz="0" w:space="0" w:color="auto"/>
      </w:divBdr>
    </w:div>
    <w:div w:id="653603637">
      <w:bodyDiv w:val="1"/>
      <w:marLeft w:val="0"/>
      <w:marRight w:val="0"/>
      <w:marTop w:val="0"/>
      <w:marBottom w:val="0"/>
      <w:divBdr>
        <w:top w:val="none" w:sz="0" w:space="0" w:color="auto"/>
        <w:left w:val="none" w:sz="0" w:space="0" w:color="auto"/>
        <w:bottom w:val="none" w:sz="0" w:space="0" w:color="auto"/>
        <w:right w:val="none" w:sz="0" w:space="0" w:color="auto"/>
      </w:divBdr>
    </w:div>
    <w:div w:id="1141845008">
      <w:bodyDiv w:val="1"/>
      <w:marLeft w:val="0"/>
      <w:marRight w:val="0"/>
      <w:marTop w:val="0"/>
      <w:marBottom w:val="0"/>
      <w:divBdr>
        <w:top w:val="none" w:sz="0" w:space="0" w:color="auto"/>
        <w:left w:val="none" w:sz="0" w:space="0" w:color="auto"/>
        <w:bottom w:val="none" w:sz="0" w:space="0" w:color="auto"/>
        <w:right w:val="none" w:sz="0" w:space="0" w:color="auto"/>
      </w:divBdr>
    </w:div>
    <w:div w:id="1194883139">
      <w:bodyDiv w:val="1"/>
      <w:marLeft w:val="0"/>
      <w:marRight w:val="0"/>
      <w:marTop w:val="0"/>
      <w:marBottom w:val="0"/>
      <w:divBdr>
        <w:top w:val="none" w:sz="0" w:space="0" w:color="auto"/>
        <w:left w:val="none" w:sz="0" w:space="0" w:color="auto"/>
        <w:bottom w:val="none" w:sz="0" w:space="0" w:color="auto"/>
        <w:right w:val="none" w:sz="0" w:space="0" w:color="auto"/>
      </w:divBdr>
    </w:div>
    <w:div w:id="1334184430">
      <w:bodyDiv w:val="1"/>
      <w:marLeft w:val="0"/>
      <w:marRight w:val="0"/>
      <w:marTop w:val="0"/>
      <w:marBottom w:val="0"/>
      <w:divBdr>
        <w:top w:val="none" w:sz="0" w:space="0" w:color="auto"/>
        <w:left w:val="none" w:sz="0" w:space="0" w:color="auto"/>
        <w:bottom w:val="none" w:sz="0" w:space="0" w:color="auto"/>
        <w:right w:val="none" w:sz="0" w:space="0" w:color="auto"/>
      </w:divBdr>
    </w:div>
    <w:div w:id="1683625916">
      <w:bodyDiv w:val="1"/>
      <w:marLeft w:val="0"/>
      <w:marRight w:val="0"/>
      <w:marTop w:val="0"/>
      <w:marBottom w:val="0"/>
      <w:divBdr>
        <w:top w:val="none" w:sz="0" w:space="0" w:color="auto"/>
        <w:left w:val="none" w:sz="0" w:space="0" w:color="auto"/>
        <w:bottom w:val="none" w:sz="0" w:space="0" w:color="auto"/>
        <w:right w:val="none" w:sz="0" w:space="0" w:color="auto"/>
      </w:divBdr>
    </w:div>
    <w:div w:id="1756046758">
      <w:bodyDiv w:val="1"/>
      <w:marLeft w:val="0"/>
      <w:marRight w:val="0"/>
      <w:marTop w:val="0"/>
      <w:marBottom w:val="0"/>
      <w:divBdr>
        <w:top w:val="none" w:sz="0" w:space="0" w:color="auto"/>
        <w:left w:val="none" w:sz="0" w:space="0" w:color="auto"/>
        <w:bottom w:val="none" w:sz="0" w:space="0" w:color="auto"/>
        <w:right w:val="none" w:sz="0" w:space="0" w:color="auto"/>
      </w:divBdr>
    </w:div>
    <w:div w:id="211806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1348</TotalTime>
  <Pages>4</Pages>
  <Words>1199</Words>
  <Characters>6835</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186</cp:revision>
  <cp:lastPrinted>2020-12-11T12:26:00Z</cp:lastPrinted>
  <dcterms:created xsi:type="dcterms:W3CDTF">2020-06-26T10:39:00Z</dcterms:created>
  <dcterms:modified xsi:type="dcterms:W3CDTF">2020-12-23T11:54:00Z</dcterms:modified>
</cp:coreProperties>
</file>