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7DC" w:rsidRDefault="00D657DC" w:rsidP="00D657DC">
      <w:pPr>
        <w:jc w:val="center"/>
        <w:rPr>
          <w:b/>
          <w:sz w:val="28"/>
        </w:rPr>
      </w:pPr>
      <w:bookmarkStart w:id="0" w:name="_GoBack"/>
      <w:bookmarkEnd w:id="0"/>
      <w:r w:rsidRPr="009953CF">
        <w:rPr>
          <w:b/>
          <w:bCs/>
          <w:sz w:val="28"/>
          <w:szCs w:val="28"/>
        </w:rPr>
        <w:t>Інформація п</w:t>
      </w:r>
      <w:r w:rsidRPr="00991F44">
        <w:rPr>
          <w:b/>
          <w:sz w:val="28"/>
        </w:rPr>
        <w:t>ро хід виконання рішен</w:t>
      </w:r>
      <w:r>
        <w:rPr>
          <w:b/>
          <w:sz w:val="28"/>
        </w:rPr>
        <w:t>ь</w:t>
      </w:r>
      <w:r w:rsidRPr="00991F44">
        <w:rPr>
          <w:b/>
          <w:sz w:val="28"/>
        </w:rPr>
        <w:t xml:space="preserve"> міської ради VI </w:t>
      </w:r>
      <w:r>
        <w:rPr>
          <w:b/>
          <w:sz w:val="28"/>
        </w:rPr>
        <w:t xml:space="preserve">та </w:t>
      </w:r>
      <w:r>
        <w:rPr>
          <w:b/>
          <w:sz w:val="28"/>
          <w:lang w:val="en-US"/>
        </w:rPr>
        <w:t>VII</w:t>
      </w:r>
      <w:r w:rsidRPr="00991F44">
        <w:rPr>
          <w:b/>
          <w:sz w:val="28"/>
        </w:rPr>
        <w:t xml:space="preserve"> скликан</w:t>
      </w:r>
      <w:r>
        <w:rPr>
          <w:b/>
          <w:sz w:val="28"/>
        </w:rPr>
        <w:t>ь</w:t>
      </w:r>
      <w:r w:rsidRPr="00991F44">
        <w:rPr>
          <w:b/>
          <w:sz w:val="28"/>
        </w:rPr>
        <w:t xml:space="preserve"> </w:t>
      </w:r>
    </w:p>
    <w:p w:rsidR="00D657DC" w:rsidRDefault="00D657DC" w:rsidP="00D657DC">
      <w:pPr>
        <w:jc w:val="center"/>
        <w:rPr>
          <w:b/>
          <w:sz w:val="28"/>
        </w:rPr>
      </w:pPr>
      <w:r w:rsidRPr="00991F44">
        <w:rPr>
          <w:b/>
          <w:sz w:val="28"/>
        </w:rPr>
        <w:t>від 28.03.201</w:t>
      </w:r>
      <w:r>
        <w:rPr>
          <w:b/>
          <w:sz w:val="28"/>
        </w:rPr>
        <w:t>3</w:t>
      </w:r>
      <w:r w:rsidRPr="00991F44">
        <w:rPr>
          <w:b/>
          <w:sz w:val="28"/>
        </w:rPr>
        <w:t>р. № 796</w:t>
      </w:r>
      <w:r>
        <w:rPr>
          <w:b/>
          <w:sz w:val="28"/>
        </w:rPr>
        <w:t>, від 30.10.2014р. № 1378, від 04.10.2017р. № 906</w:t>
      </w:r>
    </w:p>
    <w:p w:rsidR="00D657DC" w:rsidRDefault="00D657DC" w:rsidP="00D657DC">
      <w:pPr>
        <w:jc w:val="center"/>
        <w:rPr>
          <w:b/>
          <w:sz w:val="28"/>
        </w:rPr>
      </w:pPr>
      <w:r w:rsidRPr="00991F44">
        <w:rPr>
          <w:b/>
          <w:sz w:val="28"/>
        </w:rPr>
        <w:t xml:space="preserve"> «Про передачу у позичку релігійній організації «Громада </w:t>
      </w:r>
    </w:p>
    <w:p w:rsidR="00D657DC" w:rsidRPr="00991F44" w:rsidRDefault="00D657DC" w:rsidP="00D657DC">
      <w:pPr>
        <w:jc w:val="center"/>
        <w:rPr>
          <w:b/>
          <w:sz w:val="28"/>
        </w:rPr>
      </w:pPr>
      <w:r w:rsidRPr="00991F44">
        <w:rPr>
          <w:b/>
          <w:sz w:val="28"/>
        </w:rPr>
        <w:t xml:space="preserve">релігії </w:t>
      </w:r>
      <w:proofErr w:type="spellStart"/>
      <w:r w:rsidRPr="00991F44">
        <w:rPr>
          <w:b/>
          <w:sz w:val="28"/>
        </w:rPr>
        <w:t>Ружин</w:t>
      </w:r>
      <w:proofErr w:type="spellEnd"/>
      <w:r w:rsidRPr="00991F44">
        <w:rPr>
          <w:b/>
          <w:sz w:val="28"/>
        </w:rPr>
        <w:t xml:space="preserve"> </w:t>
      </w:r>
      <w:proofErr w:type="spellStart"/>
      <w:r w:rsidRPr="00991F44">
        <w:rPr>
          <w:b/>
          <w:sz w:val="28"/>
        </w:rPr>
        <w:t>Садгора</w:t>
      </w:r>
      <w:proofErr w:type="spellEnd"/>
      <w:r w:rsidRPr="00991F44">
        <w:rPr>
          <w:b/>
          <w:sz w:val="28"/>
        </w:rPr>
        <w:t>» комплексу культових</w:t>
      </w:r>
    </w:p>
    <w:p w:rsidR="00D657DC" w:rsidRDefault="00D657DC" w:rsidP="00D657DC">
      <w:pPr>
        <w:jc w:val="center"/>
        <w:rPr>
          <w:b/>
          <w:sz w:val="28"/>
        </w:rPr>
      </w:pPr>
      <w:r w:rsidRPr="00991F44">
        <w:rPr>
          <w:b/>
          <w:sz w:val="28"/>
        </w:rPr>
        <w:t xml:space="preserve">будівель на </w:t>
      </w:r>
      <w:proofErr w:type="spellStart"/>
      <w:r w:rsidRPr="00991F44">
        <w:rPr>
          <w:b/>
          <w:sz w:val="28"/>
        </w:rPr>
        <w:t>вул.</w:t>
      </w:r>
      <w:r>
        <w:rPr>
          <w:b/>
          <w:sz w:val="28"/>
        </w:rPr>
        <w:t>Мудрого</w:t>
      </w:r>
      <w:proofErr w:type="spellEnd"/>
      <w:r>
        <w:rPr>
          <w:b/>
          <w:sz w:val="28"/>
        </w:rPr>
        <w:t xml:space="preserve"> Ярослава (</w:t>
      </w:r>
      <w:r w:rsidRPr="00991F44">
        <w:rPr>
          <w:b/>
          <w:sz w:val="28"/>
        </w:rPr>
        <w:t>Тореза Моріса</w:t>
      </w:r>
      <w:r>
        <w:rPr>
          <w:b/>
          <w:sz w:val="28"/>
        </w:rPr>
        <w:t>)</w:t>
      </w:r>
      <w:r w:rsidRPr="00991F44">
        <w:rPr>
          <w:b/>
          <w:sz w:val="28"/>
        </w:rPr>
        <w:t>, 192-Г»</w:t>
      </w:r>
      <w:r>
        <w:rPr>
          <w:b/>
          <w:sz w:val="28"/>
        </w:rPr>
        <w:t xml:space="preserve"> </w:t>
      </w:r>
    </w:p>
    <w:p w:rsidR="00D657DC" w:rsidRDefault="00D657DC" w:rsidP="00D657DC">
      <w:pPr>
        <w:jc w:val="center"/>
        <w:rPr>
          <w:b/>
          <w:bCs/>
          <w:sz w:val="28"/>
        </w:rPr>
      </w:pPr>
    </w:p>
    <w:p w:rsidR="00D657DC" w:rsidRDefault="00D657DC" w:rsidP="00D657DC">
      <w:pPr>
        <w:jc w:val="center"/>
        <w:rPr>
          <w:b/>
          <w:bCs/>
          <w:sz w:val="28"/>
        </w:rPr>
      </w:pPr>
    </w:p>
    <w:p w:rsidR="00D657DC" w:rsidRDefault="00D657DC" w:rsidP="00D657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Згідно з рішеннями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та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скликань від 28.03.2013р. №796, </w:t>
      </w:r>
      <w:r w:rsidRPr="006D3436">
        <w:rPr>
          <w:sz w:val="28"/>
        </w:rPr>
        <w:t>від 30.10.2014р. № 1378, від 04.10.2017р. № 906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«Про передачу у позичку релігійній організації «Громада релігії </w:t>
      </w:r>
      <w:proofErr w:type="spellStart"/>
      <w:r>
        <w:rPr>
          <w:sz w:val="28"/>
          <w:szCs w:val="28"/>
        </w:rPr>
        <w:t>Ружин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Садгора</w:t>
      </w:r>
      <w:proofErr w:type="spellEnd"/>
      <w:r>
        <w:rPr>
          <w:sz w:val="28"/>
          <w:szCs w:val="28"/>
        </w:rPr>
        <w:t>» комплексу культових будівель на вул. Мудрого Ярослава (Тореза Моріса), 192-Г»  вказаний комплекс був переданий в позичку релігійній організації про що  укладено договір позички нерухомого майна</w:t>
      </w:r>
      <w:r w:rsidRPr="005A4663">
        <w:rPr>
          <w:sz w:val="28"/>
          <w:szCs w:val="28"/>
        </w:rPr>
        <w:t xml:space="preserve"> </w:t>
      </w:r>
      <w:r>
        <w:rPr>
          <w:sz w:val="28"/>
          <w:szCs w:val="28"/>
        </w:rPr>
        <w:t>від 22.04.2013р. № 86/БО. Договір позички переукладався відповідно до зазначених рішень міської ради двічі на термін два роки одинадцять місяців.</w:t>
      </w:r>
    </w:p>
    <w:p w:rsidR="00D657DC" w:rsidRDefault="00D657DC" w:rsidP="00D657DC">
      <w:pPr>
        <w:pStyle w:val="a5"/>
        <w:spacing w:after="0"/>
        <w:ind w:firstLine="720"/>
        <w:jc w:val="both"/>
        <w:rPr>
          <w:sz w:val="28"/>
          <w:szCs w:val="28"/>
        </w:rPr>
      </w:pPr>
      <w:r w:rsidRPr="00D476A7">
        <w:rPr>
          <w:sz w:val="28"/>
          <w:szCs w:val="28"/>
        </w:rPr>
        <w:t>В</w:t>
      </w:r>
      <w:r>
        <w:rPr>
          <w:sz w:val="28"/>
          <w:szCs w:val="28"/>
        </w:rPr>
        <w:t>ищевказаними</w:t>
      </w:r>
      <w:r w:rsidRPr="00D476A7">
        <w:rPr>
          <w:sz w:val="28"/>
          <w:szCs w:val="28"/>
        </w:rPr>
        <w:t xml:space="preserve"> рішен</w:t>
      </w:r>
      <w:r>
        <w:rPr>
          <w:sz w:val="28"/>
          <w:szCs w:val="28"/>
        </w:rPr>
        <w:t>нями</w:t>
      </w:r>
      <w:r w:rsidRPr="00D476A7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 xml:space="preserve">релігійній організації «Громада релігії </w:t>
      </w:r>
      <w:proofErr w:type="spellStart"/>
      <w:r>
        <w:rPr>
          <w:sz w:val="28"/>
          <w:szCs w:val="28"/>
        </w:rPr>
        <w:t>Ружин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Садгора</w:t>
      </w:r>
      <w:proofErr w:type="spellEnd"/>
      <w:r>
        <w:rPr>
          <w:sz w:val="28"/>
          <w:szCs w:val="28"/>
        </w:rPr>
        <w:t>» було запропоновано:</w:t>
      </w:r>
    </w:p>
    <w:p w:rsidR="00D657DC" w:rsidRPr="00D476A7" w:rsidRDefault="00D657DC" w:rsidP="00D657DC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провести</w:t>
      </w:r>
      <w:r w:rsidRPr="00D476A7">
        <w:rPr>
          <w:sz w:val="28"/>
          <w:szCs w:val="28"/>
        </w:rPr>
        <w:t xml:space="preserve"> ремонтно-реставраційні роботи з відновлення комплексу культових будівель та відкрити їх для проведення богослужінь</w:t>
      </w:r>
      <w:r>
        <w:rPr>
          <w:sz w:val="28"/>
          <w:szCs w:val="28"/>
        </w:rPr>
        <w:t>;</w:t>
      </w:r>
      <w:r w:rsidRPr="00D476A7">
        <w:rPr>
          <w:sz w:val="28"/>
          <w:szCs w:val="28"/>
        </w:rPr>
        <w:t xml:space="preserve"> </w:t>
      </w:r>
    </w:p>
    <w:p w:rsidR="00D657DC" w:rsidRPr="00D476A7" w:rsidRDefault="00D657DC" w:rsidP="00D657DC">
      <w:pPr>
        <w:pStyle w:val="a5"/>
        <w:spacing w:after="0"/>
        <w:ind w:firstLine="720"/>
        <w:jc w:val="both"/>
        <w:rPr>
          <w:sz w:val="28"/>
          <w:szCs w:val="28"/>
        </w:rPr>
      </w:pPr>
      <w:r w:rsidRPr="00D476A7">
        <w:rPr>
          <w:sz w:val="28"/>
          <w:szCs w:val="28"/>
        </w:rPr>
        <w:t xml:space="preserve">- </w:t>
      </w:r>
      <w:r>
        <w:rPr>
          <w:sz w:val="28"/>
          <w:szCs w:val="28"/>
        </w:rPr>
        <w:t>провести</w:t>
      </w:r>
      <w:r w:rsidRPr="00D476A7">
        <w:rPr>
          <w:sz w:val="28"/>
          <w:szCs w:val="28"/>
        </w:rPr>
        <w:t xml:space="preserve"> роботу з вирішення питання користування земельною ділянкою, на якій розташований комплекс культових будівель</w:t>
      </w:r>
      <w:r>
        <w:rPr>
          <w:sz w:val="28"/>
          <w:szCs w:val="28"/>
        </w:rPr>
        <w:t>;</w:t>
      </w:r>
    </w:p>
    <w:p w:rsidR="00D657DC" w:rsidRPr="00D476A7" w:rsidRDefault="00D657DC" w:rsidP="00D657DC">
      <w:pPr>
        <w:pStyle w:val="a5"/>
        <w:spacing w:after="0"/>
        <w:ind w:firstLine="720"/>
        <w:jc w:val="both"/>
        <w:rPr>
          <w:sz w:val="28"/>
          <w:szCs w:val="28"/>
        </w:rPr>
      </w:pPr>
      <w:r w:rsidRPr="00D476A7">
        <w:rPr>
          <w:sz w:val="28"/>
          <w:szCs w:val="28"/>
        </w:rPr>
        <w:t>- звернутись  у відділ охорони культурної спадщини міської ради для укладення охоронного договору на визначення режимів використання об’єкта культурної спадщини</w:t>
      </w:r>
      <w:r>
        <w:rPr>
          <w:sz w:val="28"/>
          <w:szCs w:val="28"/>
        </w:rPr>
        <w:t xml:space="preserve"> після завершення ремонтно-реставраційних робіт;</w:t>
      </w:r>
      <w:r w:rsidRPr="00D476A7">
        <w:rPr>
          <w:sz w:val="28"/>
          <w:szCs w:val="28"/>
        </w:rPr>
        <w:t xml:space="preserve">  </w:t>
      </w:r>
    </w:p>
    <w:p w:rsidR="00D657DC" w:rsidRPr="00D476A7" w:rsidRDefault="00D657DC" w:rsidP="00D657DC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476A7">
        <w:rPr>
          <w:sz w:val="28"/>
          <w:szCs w:val="28"/>
        </w:rPr>
        <w:t>ровести благоустрій прилеглої території</w:t>
      </w:r>
      <w:r>
        <w:rPr>
          <w:sz w:val="28"/>
          <w:szCs w:val="28"/>
        </w:rPr>
        <w:t>;</w:t>
      </w:r>
    </w:p>
    <w:p w:rsidR="00D657DC" w:rsidRPr="00D476A7" w:rsidRDefault="00D657DC" w:rsidP="00D657DC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476A7">
        <w:rPr>
          <w:sz w:val="28"/>
          <w:szCs w:val="28"/>
        </w:rPr>
        <w:t xml:space="preserve">озглянути можливість влаштування гостьової стоянки автотранспорту на прилеглій території. </w:t>
      </w:r>
    </w:p>
    <w:p w:rsidR="00D657DC" w:rsidRDefault="00D657DC" w:rsidP="00D657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16CA6">
        <w:rPr>
          <w:sz w:val="28"/>
          <w:szCs w:val="28"/>
        </w:rPr>
        <w:t>елігійн</w:t>
      </w:r>
      <w:r>
        <w:rPr>
          <w:sz w:val="28"/>
          <w:szCs w:val="28"/>
        </w:rPr>
        <w:t>а</w:t>
      </w:r>
      <w:r w:rsidRPr="00D64DBE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я</w:t>
      </w:r>
      <w:r w:rsidRPr="00D64DBE">
        <w:rPr>
          <w:sz w:val="28"/>
          <w:szCs w:val="28"/>
        </w:rPr>
        <w:t xml:space="preserve"> «Громада релігії </w:t>
      </w:r>
      <w:proofErr w:type="spellStart"/>
      <w:r w:rsidRPr="00D64DBE">
        <w:rPr>
          <w:sz w:val="28"/>
          <w:szCs w:val="28"/>
        </w:rPr>
        <w:t>Ружин</w:t>
      </w:r>
      <w:proofErr w:type="spellEnd"/>
      <w:r w:rsidRPr="00D64DBE">
        <w:rPr>
          <w:sz w:val="28"/>
          <w:szCs w:val="28"/>
        </w:rPr>
        <w:t xml:space="preserve"> </w:t>
      </w:r>
      <w:proofErr w:type="spellStart"/>
      <w:r w:rsidRPr="00D64DBE">
        <w:rPr>
          <w:sz w:val="28"/>
          <w:szCs w:val="28"/>
        </w:rPr>
        <w:t>Садгора</w:t>
      </w:r>
      <w:proofErr w:type="spellEnd"/>
      <w:r w:rsidRPr="00D64DBE">
        <w:rPr>
          <w:sz w:val="28"/>
          <w:szCs w:val="28"/>
        </w:rPr>
        <w:t>»</w:t>
      </w:r>
      <w:r>
        <w:rPr>
          <w:sz w:val="28"/>
          <w:szCs w:val="28"/>
        </w:rPr>
        <w:t xml:space="preserve"> протягом семи років, повністю відновила будівлю синагоги </w:t>
      </w:r>
      <w:proofErr w:type="spellStart"/>
      <w:r>
        <w:rPr>
          <w:sz w:val="28"/>
          <w:szCs w:val="28"/>
        </w:rPr>
        <w:t>літ.А</w:t>
      </w:r>
      <w:proofErr w:type="spellEnd"/>
      <w:r>
        <w:rPr>
          <w:sz w:val="28"/>
          <w:szCs w:val="28"/>
        </w:rPr>
        <w:t xml:space="preserve"> та відкрила її для проведення богослужінь та екскурсій.</w:t>
      </w:r>
    </w:p>
    <w:p w:rsidR="00D657DC" w:rsidRPr="006F45CA" w:rsidRDefault="00D657DC" w:rsidP="00D65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Реставрація історичного оздоблення фасаду та внутрішньої частини будівлі синагоги проводилась відповідно до архітектурного проекту, розробленого державним підприємством «Український регіональний спеціалізований науково-реставраційний інститут «</w:t>
      </w:r>
      <w:proofErr w:type="spellStart"/>
      <w:r>
        <w:rPr>
          <w:sz w:val="28"/>
          <w:szCs w:val="28"/>
        </w:rPr>
        <w:t>Укрзахідпроект</w:t>
      </w:r>
      <w:proofErr w:type="spellEnd"/>
      <w:r>
        <w:rPr>
          <w:sz w:val="28"/>
          <w:szCs w:val="28"/>
        </w:rPr>
        <w:t>-реставрація»</w:t>
      </w:r>
      <w:r w:rsidRPr="006F45CA">
        <w:rPr>
          <w:sz w:val="28"/>
          <w:szCs w:val="28"/>
        </w:rPr>
        <w:t xml:space="preserve">. На </w:t>
      </w:r>
      <w:r>
        <w:rPr>
          <w:sz w:val="28"/>
          <w:szCs w:val="28"/>
        </w:rPr>
        <w:t>ремонтно-реставраційні роботи витрачено понад</w:t>
      </w:r>
      <w:r w:rsidRPr="006F45CA">
        <w:rPr>
          <w:sz w:val="28"/>
          <w:szCs w:val="28"/>
        </w:rPr>
        <w:t xml:space="preserve"> 30,0 </w:t>
      </w:r>
      <w:proofErr w:type="spellStart"/>
      <w:r w:rsidRPr="006F45CA">
        <w:rPr>
          <w:sz w:val="28"/>
          <w:szCs w:val="28"/>
        </w:rPr>
        <w:t>млн.грн</w:t>
      </w:r>
      <w:proofErr w:type="spellEnd"/>
      <w:r w:rsidRPr="006F45CA">
        <w:rPr>
          <w:sz w:val="28"/>
          <w:szCs w:val="28"/>
        </w:rPr>
        <w:t>.</w:t>
      </w:r>
    </w:p>
    <w:p w:rsidR="00D657DC" w:rsidRDefault="00D657DC" w:rsidP="00D65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даний час, частково проведено благоустрій прилеглої території та відновлено огорожу. В мансардних приміщеннях синагоги облаштовані гостьові кімнати для паломників. Питання влаштування гостьової </w:t>
      </w:r>
      <w:r w:rsidRPr="00D476A7">
        <w:rPr>
          <w:sz w:val="28"/>
          <w:szCs w:val="28"/>
        </w:rPr>
        <w:t xml:space="preserve">стоянки автотранспорту на прилеглій території </w:t>
      </w:r>
      <w:r>
        <w:rPr>
          <w:sz w:val="28"/>
          <w:szCs w:val="28"/>
        </w:rPr>
        <w:t>та проведення її благоустрою ще не вирішено.</w:t>
      </w:r>
    </w:p>
    <w:p w:rsidR="0081104F" w:rsidRDefault="0081104F" w:rsidP="00D65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Департаментом містобудівного комплексу та земельних відносин міської ради підготовлено проект рішення сесії міської ради та оприлюднено на офіційному сайті міської ради 28.07.2020р., про надання релігійній організації «Громада релігії </w:t>
      </w:r>
      <w:proofErr w:type="spellStart"/>
      <w:r>
        <w:rPr>
          <w:sz w:val="28"/>
          <w:szCs w:val="28"/>
        </w:rPr>
        <w:t>Ружин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Садгора</w:t>
      </w:r>
      <w:proofErr w:type="spellEnd"/>
      <w:r>
        <w:rPr>
          <w:sz w:val="28"/>
          <w:szCs w:val="28"/>
        </w:rPr>
        <w:t xml:space="preserve">» земельної ділянки площею 0,4655га (кадастровий номер 7310136900:56:001:0038) в постійне користування для будівництва та обслуговування будівель громадських та релігійних організацій (код 03.04)(для обслуговування будівель синагоги). </w:t>
      </w:r>
    </w:p>
    <w:p w:rsidR="00D657DC" w:rsidRDefault="00D657DC" w:rsidP="00D65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Листом від 26.05.2020р. р</w:t>
      </w:r>
      <w:r w:rsidRPr="00A16CA6">
        <w:rPr>
          <w:sz w:val="28"/>
          <w:szCs w:val="28"/>
        </w:rPr>
        <w:t>елігійн</w:t>
      </w:r>
      <w:r>
        <w:rPr>
          <w:sz w:val="28"/>
          <w:szCs w:val="28"/>
        </w:rPr>
        <w:t>а</w:t>
      </w:r>
      <w:r w:rsidRPr="00D64DBE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я</w:t>
      </w:r>
      <w:r w:rsidRPr="00D64DBE">
        <w:rPr>
          <w:sz w:val="28"/>
          <w:szCs w:val="28"/>
        </w:rPr>
        <w:t xml:space="preserve"> «Громада релігії </w:t>
      </w:r>
      <w:proofErr w:type="spellStart"/>
      <w:r w:rsidRPr="00D64DBE">
        <w:rPr>
          <w:sz w:val="28"/>
          <w:szCs w:val="28"/>
        </w:rPr>
        <w:t>Ружин</w:t>
      </w:r>
      <w:proofErr w:type="spellEnd"/>
      <w:r w:rsidRPr="00D64DBE">
        <w:rPr>
          <w:sz w:val="28"/>
          <w:szCs w:val="28"/>
        </w:rPr>
        <w:t xml:space="preserve"> </w:t>
      </w:r>
      <w:proofErr w:type="spellStart"/>
      <w:r w:rsidRPr="00D64DBE">
        <w:rPr>
          <w:sz w:val="28"/>
          <w:szCs w:val="28"/>
        </w:rPr>
        <w:t>Садгора</w:t>
      </w:r>
      <w:proofErr w:type="spellEnd"/>
      <w:r w:rsidRPr="00D64DBE">
        <w:rPr>
          <w:sz w:val="28"/>
          <w:szCs w:val="28"/>
        </w:rPr>
        <w:t>»</w:t>
      </w:r>
      <w:r>
        <w:rPr>
          <w:sz w:val="28"/>
          <w:szCs w:val="28"/>
        </w:rPr>
        <w:t xml:space="preserve"> звернулась з проханням передати у власність будівлю літ. Б (</w:t>
      </w:r>
      <w:r w:rsidR="008B182E">
        <w:rPr>
          <w:sz w:val="28"/>
          <w:szCs w:val="28"/>
        </w:rPr>
        <w:t>будинок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равина</w:t>
      </w:r>
      <w:proofErr w:type="spellEnd"/>
      <w:r>
        <w:rPr>
          <w:sz w:val="28"/>
          <w:szCs w:val="28"/>
        </w:rPr>
        <w:t xml:space="preserve">) для проведення її подальшої реставрації та відновлення. </w:t>
      </w:r>
    </w:p>
    <w:p w:rsidR="00D657DC" w:rsidRDefault="00D657DC" w:rsidP="00D65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Розпорядженням міського голови від 16.07.2020р. № 255-р створено комісію з розгляду піднятого в зверненні питання. За результатами роботи комісією надано наступні пропозиції:</w:t>
      </w:r>
    </w:p>
    <w:p w:rsidR="006D42EF" w:rsidRPr="0081104F" w:rsidRDefault="006D42EF" w:rsidP="006D42EF">
      <w:pPr>
        <w:ind w:firstLine="708"/>
        <w:jc w:val="both"/>
        <w:rPr>
          <w:sz w:val="28"/>
          <w:szCs w:val="28"/>
        </w:rPr>
      </w:pPr>
      <w:r w:rsidRPr="0081104F">
        <w:rPr>
          <w:sz w:val="28"/>
          <w:szCs w:val="28"/>
        </w:rPr>
        <w:t xml:space="preserve">- укласти з </w:t>
      </w:r>
      <w:r w:rsidRPr="0081104F">
        <w:rPr>
          <w:sz w:val="28"/>
          <w:szCs w:val="28"/>
          <w:shd w:val="clear" w:color="auto" w:fill="FFFFFF"/>
        </w:rPr>
        <w:t xml:space="preserve">релігійною організацією  </w:t>
      </w:r>
      <w:r w:rsidRPr="0081104F">
        <w:rPr>
          <w:sz w:val="28"/>
          <w:szCs w:val="28"/>
        </w:rPr>
        <w:t xml:space="preserve">«Громада релігії  </w:t>
      </w:r>
      <w:proofErr w:type="spellStart"/>
      <w:r w:rsidRPr="0081104F">
        <w:rPr>
          <w:sz w:val="28"/>
          <w:szCs w:val="28"/>
        </w:rPr>
        <w:t>Ружин</w:t>
      </w:r>
      <w:proofErr w:type="spellEnd"/>
      <w:r w:rsidRPr="0081104F">
        <w:rPr>
          <w:sz w:val="28"/>
          <w:szCs w:val="28"/>
        </w:rPr>
        <w:t xml:space="preserve"> </w:t>
      </w:r>
      <w:proofErr w:type="spellStart"/>
      <w:r w:rsidRPr="0081104F">
        <w:rPr>
          <w:sz w:val="28"/>
          <w:szCs w:val="28"/>
        </w:rPr>
        <w:t>Садгора</w:t>
      </w:r>
      <w:proofErr w:type="spellEnd"/>
      <w:r w:rsidRPr="0081104F">
        <w:rPr>
          <w:sz w:val="28"/>
          <w:szCs w:val="28"/>
        </w:rPr>
        <w:t xml:space="preserve">» договір оренди на комплекс культових будівель на </w:t>
      </w:r>
      <w:proofErr w:type="spellStart"/>
      <w:r w:rsidRPr="0081104F">
        <w:rPr>
          <w:sz w:val="28"/>
          <w:szCs w:val="28"/>
        </w:rPr>
        <w:t>вул.Мудрого</w:t>
      </w:r>
      <w:proofErr w:type="spellEnd"/>
      <w:r w:rsidRPr="0081104F">
        <w:rPr>
          <w:sz w:val="28"/>
          <w:szCs w:val="28"/>
        </w:rPr>
        <w:t xml:space="preserve"> Ярослава (Тореза Моріса), 192-Г терміном на 49 років з пільговою ставкою орендної плати 1(одна) гривня в рік;</w:t>
      </w:r>
    </w:p>
    <w:p w:rsidR="006D42EF" w:rsidRPr="0081104F" w:rsidRDefault="006D42EF" w:rsidP="006D42EF">
      <w:pPr>
        <w:ind w:firstLine="708"/>
        <w:jc w:val="both"/>
        <w:rPr>
          <w:sz w:val="28"/>
          <w:szCs w:val="28"/>
          <w:shd w:val="clear" w:color="auto" w:fill="FFFFFF"/>
        </w:rPr>
      </w:pPr>
      <w:r w:rsidRPr="0081104F">
        <w:rPr>
          <w:sz w:val="28"/>
          <w:szCs w:val="28"/>
        </w:rPr>
        <w:t xml:space="preserve">- </w:t>
      </w:r>
      <w:r w:rsidRPr="0081104F">
        <w:rPr>
          <w:sz w:val="28"/>
          <w:szCs w:val="28"/>
          <w:shd w:val="clear" w:color="auto" w:fill="FFFFFF"/>
        </w:rPr>
        <w:t>провести благоустрій прилеглої території та облаштувати на ній автомобільну стоянку та сквер для відпочинку;</w:t>
      </w:r>
    </w:p>
    <w:p w:rsidR="006D42EF" w:rsidRPr="0081104F" w:rsidRDefault="006D42EF" w:rsidP="006D42EF">
      <w:pPr>
        <w:ind w:firstLine="708"/>
        <w:jc w:val="both"/>
        <w:rPr>
          <w:sz w:val="28"/>
          <w:szCs w:val="28"/>
        </w:rPr>
      </w:pPr>
      <w:r w:rsidRPr="0081104F">
        <w:rPr>
          <w:sz w:val="28"/>
          <w:szCs w:val="28"/>
        </w:rPr>
        <w:t>- замовити технічне обстеження і ремонтно-реставраційне завдання та розробити науково-проектну документацію</w:t>
      </w:r>
      <w:r w:rsidR="008B182E" w:rsidRPr="0081104F">
        <w:rPr>
          <w:sz w:val="28"/>
          <w:szCs w:val="28"/>
        </w:rPr>
        <w:t xml:space="preserve"> на будівлю </w:t>
      </w:r>
      <w:proofErr w:type="spellStart"/>
      <w:r w:rsidR="008B182E" w:rsidRPr="0081104F">
        <w:rPr>
          <w:sz w:val="28"/>
          <w:szCs w:val="28"/>
        </w:rPr>
        <w:t>літ.Б</w:t>
      </w:r>
      <w:proofErr w:type="spellEnd"/>
      <w:r w:rsidR="008B182E" w:rsidRPr="0081104F">
        <w:rPr>
          <w:sz w:val="28"/>
          <w:szCs w:val="28"/>
        </w:rPr>
        <w:t xml:space="preserve"> (будинок </w:t>
      </w:r>
      <w:proofErr w:type="spellStart"/>
      <w:r w:rsidR="008B182E" w:rsidRPr="0081104F">
        <w:rPr>
          <w:sz w:val="28"/>
          <w:szCs w:val="28"/>
        </w:rPr>
        <w:t>равина</w:t>
      </w:r>
      <w:proofErr w:type="spellEnd"/>
      <w:r w:rsidR="008B182E" w:rsidRPr="0081104F">
        <w:rPr>
          <w:sz w:val="28"/>
          <w:szCs w:val="28"/>
        </w:rPr>
        <w:t>)</w:t>
      </w:r>
      <w:r w:rsidRPr="0081104F">
        <w:rPr>
          <w:sz w:val="28"/>
          <w:szCs w:val="28"/>
        </w:rPr>
        <w:t>;</w:t>
      </w:r>
    </w:p>
    <w:p w:rsidR="006D42EF" w:rsidRPr="0081104F" w:rsidRDefault="006D42EF" w:rsidP="006D42EF">
      <w:pPr>
        <w:ind w:firstLine="708"/>
        <w:jc w:val="both"/>
        <w:rPr>
          <w:sz w:val="28"/>
          <w:szCs w:val="28"/>
          <w:shd w:val="clear" w:color="auto" w:fill="FFFFFF"/>
        </w:rPr>
      </w:pPr>
      <w:r w:rsidRPr="0081104F">
        <w:rPr>
          <w:sz w:val="28"/>
          <w:szCs w:val="28"/>
          <w:shd w:val="clear" w:color="auto" w:fill="FFFFFF"/>
        </w:rPr>
        <w:t xml:space="preserve">- </w:t>
      </w:r>
      <w:r w:rsidRPr="0081104F">
        <w:rPr>
          <w:sz w:val="28"/>
          <w:szCs w:val="28"/>
        </w:rPr>
        <w:t>погодити проведення реставраційних та ремонтних робіт з відділом охорони культурної спадщини міської ради та департаментом містобудівного комплексу та земельних відносин міської ради;</w:t>
      </w:r>
    </w:p>
    <w:p w:rsidR="006D42EF" w:rsidRPr="0081104F" w:rsidRDefault="006D42EF" w:rsidP="006D42EF">
      <w:pPr>
        <w:ind w:firstLine="708"/>
        <w:jc w:val="both"/>
        <w:rPr>
          <w:sz w:val="28"/>
          <w:szCs w:val="28"/>
        </w:rPr>
      </w:pPr>
      <w:r w:rsidRPr="0081104F">
        <w:rPr>
          <w:sz w:val="28"/>
          <w:szCs w:val="28"/>
        </w:rPr>
        <w:t xml:space="preserve">- укласти охоронний договір на будівлю літ. Б (будинок </w:t>
      </w:r>
      <w:proofErr w:type="spellStart"/>
      <w:r w:rsidRPr="0081104F">
        <w:rPr>
          <w:sz w:val="28"/>
          <w:szCs w:val="28"/>
        </w:rPr>
        <w:t>рав</w:t>
      </w:r>
      <w:r w:rsidR="008B182E" w:rsidRPr="0081104F">
        <w:rPr>
          <w:sz w:val="28"/>
          <w:szCs w:val="28"/>
        </w:rPr>
        <w:t>и</w:t>
      </w:r>
      <w:r w:rsidRPr="0081104F">
        <w:rPr>
          <w:sz w:val="28"/>
          <w:szCs w:val="28"/>
        </w:rPr>
        <w:t>на</w:t>
      </w:r>
      <w:proofErr w:type="spellEnd"/>
      <w:r w:rsidRPr="0081104F">
        <w:rPr>
          <w:sz w:val="28"/>
          <w:szCs w:val="28"/>
        </w:rPr>
        <w:t>);</w:t>
      </w:r>
    </w:p>
    <w:p w:rsidR="006D42EF" w:rsidRPr="0081104F" w:rsidRDefault="006D42EF" w:rsidP="006D42EF">
      <w:pPr>
        <w:ind w:firstLine="708"/>
        <w:jc w:val="both"/>
        <w:rPr>
          <w:sz w:val="28"/>
          <w:szCs w:val="28"/>
        </w:rPr>
      </w:pPr>
      <w:r w:rsidRPr="0081104F">
        <w:rPr>
          <w:sz w:val="28"/>
          <w:szCs w:val="28"/>
        </w:rPr>
        <w:t>- передбачити умовами договору оренди:</w:t>
      </w:r>
    </w:p>
    <w:p w:rsidR="006D42EF" w:rsidRPr="0081104F" w:rsidRDefault="006D42EF" w:rsidP="006D42EF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81104F">
        <w:rPr>
          <w:sz w:val="28"/>
          <w:szCs w:val="28"/>
        </w:rPr>
        <w:tab/>
      </w:r>
      <w:r w:rsidRPr="0081104F">
        <w:rPr>
          <w:sz w:val="28"/>
          <w:szCs w:val="28"/>
          <w:lang w:val="uk-UA"/>
        </w:rPr>
        <w:tab/>
        <w:t>- зобов’язання орендаря здійснити роботи із збереження пам’ятки в порядку і строки, передбачені охоронним договором, але у будь-якому випадку не довше ніж протягом</w:t>
      </w:r>
      <w:r w:rsidRPr="0081104F">
        <w:rPr>
          <w:rStyle w:val="apple-converted-space"/>
          <w:sz w:val="28"/>
          <w:szCs w:val="28"/>
        </w:rPr>
        <w:t> </w:t>
      </w:r>
      <w:r w:rsidRPr="0081104F">
        <w:rPr>
          <w:rStyle w:val="apple-converted-space"/>
          <w:sz w:val="28"/>
          <w:szCs w:val="28"/>
          <w:lang w:val="uk-UA"/>
        </w:rPr>
        <w:t xml:space="preserve">п’яти років </w:t>
      </w:r>
      <w:r w:rsidRPr="0081104F">
        <w:rPr>
          <w:sz w:val="28"/>
          <w:szCs w:val="28"/>
          <w:lang w:val="uk-UA"/>
        </w:rPr>
        <w:t xml:space="preserve">з дати укладення договору довгострокової пільгової оренди. </w:t>
      </w:r>
      <w:proofErr w:type="spellStart"/>
      <w:r w:rsidRPr="0081104F">
        <w:rPr>
          <w:sz w:val="28"/>
          <w:szCs w:val="28"/>
        </w:rPr>
        <w:t>Зазначений</w:t>
      </w:r>
      <w:proofErr w:type="spellEnd"/>
      <w:r w:rsidRPr="0081104F">
        <w:rPr>
          <w:sz w:val="28"/>
          <w:szCs w:val="28"/>
        </w:rPr>
        <w:t xml:space="preserve"> строк </w:t>
      </w:r>
      <w:proofErr w:type="spellStart"/>
      <w:r w:rsidRPr="0081104F">
        <w:rPr>
          <w:sz w:val="28"/>
          <w:szCs w:val="28"/>
        </w:rPr>
        <w:t>може</w:t>
      </w:r>
      <w:proofErr w:type="spellEnd"/>
      <w:r w:rsidRPr="0081104F">
        <w:rPr>
          <w:sz w:val="28"/>
          <w:szCs w:val="28"/>
        </w:rPr>
        <w:t xml:space="preserve"> бути </w:t>
      </w:r>
      <w:proofErr w:type="spellStart"/>
      <w:r w:rsidRPr="0081104F">
        <w:rPr>
          <w:sz w:val="28"/>
          <w:szCs w:val="28"/>
        </w:rPr>
        <w:t>продовжений</w:t>
      </w:r>
      <w:proofErr w:type="spellEnd"/>
      <w:r w:rsidRPr="0081104F">
        <w:rPr>
          <w:sz w:val="28"/>
          <w:szCs w:val="28"/>
        </w:rPr>
        <w:t xml:space="preserve"> </w:t>
      </w:r>
      <w:proofErr w:type="spellStart"/>
      <w:r w:rsidRPr="0081104F">
        <w:rPr>
          <w:sz w:val="28"/>
          <w:szCs w:val="28"/>
        </w:rPr>
        <w:t>орендодавцем</w:t>
      </w:r>
      <w:proofErr w:type="spellEnd"/>
      <w:r w:rsidRPr="0081104F">
        <w:rPr>
          <w:sz w:val="28"/>
          <w:szCs w:val="28"/>
        </w:rPr>
        <w:t xml:space="preserve"> </w:t>
      </w:r>
      <w:proofErr w:type="spellStart"/>
      <w:r w:rsidRPr="0081104F">
        <w:rPr>
          <w:sz w:val="28"/>
          <w:szCs w:val="28"/>
        </w:rPr>
        <w:t>лише</w:t>
      </w:r>
      <w:proofErr w:type="spellEnd"/>
      <w:r w:rsidRPr="0081104F">
        <w:rPr>
          <w:sz w:val="28"/>
          <w:szCs w:val="28"/>
        </w:rPr>
        <w:t xml:space="preserve"> один раз не </w:t>
      </w:r>
      <w:proofErr w:type="spellStart"/>
      <w:r w:rsidRPr="0081104F">
        <w:rPr>
          <w:sz w:val="28"/>
          <w:szCs w:val="28"/>
        </w:rPr>
        <w:t>більше</w:t>
      </w:r>
      <w:proofErr w:type="spellEnd"/>
      <w:r w:rsidRPr="0081104F">
        <w:rPr>
          <w:sz w:val="28"/>
          <w:szCs w:val="28"/>
        </w:rPr>
        <w:t xml:space="preserve"> </w:t>
      </w:r>
      <w:proofErr w:type="spellStart"/>
      <w:r w:rsidRPr="0081104F">
        <w:rPr>
          <w:sz w:val="28"/>
          <w:szCs w:val="28"/>
        </w:rPr>
        <w:t>ніж</w:t>
      </w:r>
      <w:proofErr w:type="spellEnd"/>
      <w:r w:rsidRPr="0081104F">
        <w:rPr>
          <w:sz w:val="28"/>
          <w:szCs w:val="28"/>
        </w:rPr>
        <w:t xml:space="preserve"> на один </w:t>
      </w:r>
      <w:proofErr w:type="spellStart"/>
      <w:r w:rsidRPr="0081104F">
        <w:rPr>
          <w:sz w:val="28"/>
          <w:szCs w:val="28"/>
        </w:rPr>
        <w:t>рік</w:t>
      </w:r>
      <w:proofErr w:type="spellEnd"/>
      <w:r w:rsidRPr="0081104F">
        <w:rPr>
          <w:sz w:val="28"/>
          <w:szCs w:val="28"/>
        </w:rPr>
        <w:t xml:space="preserve"> </w:t>
      </w:r>
      <w:r w:rsidR="008B182E" w:rsidRPr="0081104F">
        <w:rPr>
          <w:sz w:val="28"/>
          <w:szCs w:val="28"/>
          <w:lang w:val="uk-UA"/>
        </w:rPr>
        <w:t>відповідно до діючого законодавства</w:t>
      </w:r>
      <w:r w:rsidRPr="0081104F">
        <w:rPr>
          <w:sz w:val="28"/>
          <w:szCs w:val="28"/>
        </w:rPr>
        <w:t>;</w:t>
      </w:r>
    </w:p>
    <w:p w:rsidR="006D42EF" w:rsidRPr="0081104F" w:rsidRDefault="006D42EF" w:rsidP="006D42EF">
      <w:pPr>
        <w:ind w:firstLine="709"/>
        <w:jc w:val="both"/>
        <w:rPr>
          <w:sz w:val="28"/>
          <w:szCs w:val="28"/>
          <w:lang w:val="ru-RU"/>
        </w:rPr>
      </w:pPr>
      <w:r w:rsidRPr="0081104F">
        <w:rPr>
          <w:sz w:val="28"/>
          <w:szCs w:val="28"/>
          <w:shd w:val="clear" w:color="auto" w:fill="FFFFFF"/>
        </w:rPr>
        <w:tab/>
        <w:t>- можливість розірвання договору в односторонньому порядку за ініціативою орендодавця в разі порушення умов охоронного договору та</w:t>
      </w:r>
      <w:r w:rsidRPr="0081104F">
        <w:rPr>
          <w:rStyle w:val="apple-converted-space"/>
          <w:sz w:val="28"/>
          <w:szCs w:val="28"/>
          <w:shd w:val="clear" w:color="auto" w:fill="FFFFFF"/>
        </w:rPr>
        <w:t> ЗУ </w:t>
      </w:r>
      <w:r w:rsidRPr="0081104F">
        <w:rPr>
          <w:sz w:val="28"/>
          <w:szCs w:val="28"/>
          <w:shd w:val="clear" w:color="auto" w:fill="FFFFFF"/>
        </w:rPr>
        <w:t>“Про охорону культурної спадщини”, в тому числі в частині порушення строків проведення ремонтних та/або реставраційних робіт як у цілому занедбаної пам’ятки, так і окремих етапів робіт.</w:t>
      </w:r>
    </w:p>
    <w:p w:rsidR="004B6BAC" w:rsidRDefault="004B6BAC" w:rsidP="006D42EF">
      <w:pPr>
        <w:ind w:firstLine="708"/>
        <w:jc w:val="both"/>
        <w:rPr>
          <w:lang w:val="ru-RU"/>
        </w:rPr>
      </w:pPr>
    </w:p>
    <w:p w:rsidR="00C51E8C" w:rsidRDefault="00C51E8C" w:rsidP="006D42EF">
      <w:pPr>
        <w:ind w:firstLine="708"/>
        <w:jc w:val="both"/>
        <w:rPr>
          <w:lang w:val="ru-RU"/>
        </w:rPr>
      </w:pPr>
    </w:p>
    <w:p w:rsidR="00C51E8C" w:rsidRDefault="00C51E8C" w:rsidP="006D42EF">
      <w:pPr>
        <w:ind w:firstLine="708"/>
        <w:jc w:val="both"/>
        <w:rPr>
          <w:lang w:val="ru-RU"/>
        </w:rPr>
      </w:pPr>
    </w:p>
    <w:p w:rsidR="00C51E8C" w:rsidRDefault="00C51E8C" w:rsidP="006D42EF">
      <w:pPr>
        <w:ind w:firstLine="708"/>
        <w:jc w:val="both"/>
        <w:rPr>
          <w:lang w:val="ru-RU"/>
        </w:rPr>
      </w:pPr>
    </w:p>
    <w:p w:rsidR="00C51E8C" w:rsidRDefault="00C51E8C" w:rsidP="006D42EF">
      <w:pPr>
        <w:ind w:firstLine="708"/>
        <w:jc w:val="both"/>
        <w:rPr>
          <w:lang w:val="ru-RU"/>
        </w:rPr>
      </w:pPr>
    </w:p>
    <w:p w:rsidR="00C51E8C" w:rsidRPr="006D42EF" w:rsidRDefault="00C51E8C" w:rsidP="006D42EF">
      <w:pPr>
        <w:ind w:firstLine="708"/>
        <w:jc w:val="both"/>
        <w:rPr>
          <w:lang w:val="ru-RU"/>
        </w:rPr>
      </w:pPr>
    </w:p>
    <w:sectPr w:rsidR="00C51E8C" w:rsidRPr="006D42EF" w:rsidSect="00E561CD">
      <w:pgSz w:w="11906" w:h="16838"/>
      <w:pgMar w:top="899" w:right="566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21106"/>
    <w:multiLevelType w:val="hybridMultilevel"/>
    <w:tmpl w:val="7022629A"/>
    <w:lvl w:ilvl="0" w:tplc="A24E1F2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5071A5A"/>
    <w:multiLevelType w:val="hybridMultilevel"/>
    <w:tmpl w:val="EF02DD76"/>
    <w:lvl w:ilvl="0" w:tplc="1A0458AA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460"/>
    <w:rsid w:val="00001BA1"/>
    <w:rsid w:val="00047621"/>
    <w:rsid w:val="0005055B"/>
    <w:rsid w:val="00072FEE"/>
    <w:rsid w:val="000743B1"/>
    <w:rsid w:val="000C0F7E"/>
    <w:rsid w:val="000F4CD7"/>
    <w:rsid w:val="00112C6A"/>
    <w:rsid w:val="001509D7"/>
    <w:rsid w:val="00173495"/>
    <w:rsid w:val="00196517"/>
    <w:rsid w:val="001A4336"/>
    <w:rsid w:val="001E4A49"/>
    <w:rsid w:val="001F4331"/>
    <w:rsid w:val="00226F49"/>
    <w:rsid w:val="00254E5F"/>
    <w:rsid w:val="00267D09"/>
    <w:rsid w:val="00277BE8"/>
    <w:rsid w:val="002A2EB4"/>
    <w:rsid w:val="002A760C"/>
    <w:rsid w:val="002F767E"/>
    <w:rsid w:val="00305E92"/>
    <w:rsid w:val="0033738D"/>
    <w:rsid w:val="00357019"/>
    <w:rsid w:val="0036539E"/>
    <w:rsid w:val="00406AB3"/>
    <w:rsid w:val="00421325"/>
    <w:rsid w:val="004343A6"/>
    <w:rsid w:val="00481C89"/>
    <w:rsid w:val="004B6BAC"/>
    <w:rsid w:val="004E4057"/>
    <w:rsid w:val="004F19F1"/>
    <w:rsid w:val="00514A43"/>
    <w:rsid w:val="00521E5B"/>
    <w:rsid w:val="00522381"/>
    <w:rsid w:val="005341A2"/>
    <w:rsid w:val="005736B2"/>
    <w:rsid w:val="005A4663"/>
    <w:rsid w:val="005B73B1"/>
    <w:rsid w:val="005F1453"/>
    <w:rsid w:val="005F7B36"/>
    <w:rsid w:val="006570E9"/>
    <w:rsid w:val="006B07B8"/>
    <w:rsid w:val="006D42EF"/>
    <w:rsid w:val="006D509C"/>
    <w:rsid w:val="006F45CA"/>
    <w:rsid w:val="006F59B2"/>
    <w:rsid w:val="0070511D"/>
    <w:rsid w:val="00721D4B"/>
    <w:rsid w:val="00737FFE"/>
    <w:rsid w:val="00747B66"/>
    <w:rsid w:val="007554CF"/>
    <w:rsid w:val="00790333"/>
    <w:rsid w:val="007916E8"/>
    <w:rsid w:val="007A3192"/>
    <w:rsid w:val="007A597E"/>
    <w:rsid w:val="0081104F"/>
    <w:rsid w:val="00821638"/>
    <w:rsid w:val="00823C48"/>
    <w:rsid w:val="00840E18"/>
    <w:rsid w:val="00842D62"/>
    <w:rsid w:val="008836C9"/>
    <w:rsid w:val="00883E73"/>
    <w:rsid w:val="0088738F"/>
    <w:rsid w:val="008A16A5"/>
    <w:rsid w:val="008A1AA8"/>
    <w:rsid w:val="008B182E"/>
    <w:rsid w:val="008D6BCE"/>
    <w:rsid w:val="008E04D1"/>
    <w:rsid w:val="009365A0"/>
    <w:rsid w:val="00944432"/>
    <w:rsid w:val="00947575"/>
    <w:rsid w:val="009953CF"/>
    <w:rsid w:val="009D1D27"/>
    <w:rsid w:val="009E135B"/>
    <w:rsid w:val="009F0F54"/>
    <w:rsid w:val="009F2FE5"/>
    <w:rsid w:val="00A25219"/>
    <w:rsid w:val="00A2537B"/>
    <w:rsid w:val="00A2713D"/>
    <w:rsid w:val="00A432BB"/>
    <w:rsid w:val="00AA1C62"/>
    <w:rsid w:val="00AA3460"/>
    <w:rsid w:val="00AA5382"/>
    <w:rsid w:val="00AD2273"/>
    <w:rsid w:val="00AF0F11"/>
    <w:rsid w:val="00B31153"/>
    <w:rsid w:val="00B4278E"/>
    <w:rsid w:val="00B54E96"/>
    <w:rsid w:val="00B8291A"/>
    <w:rsid w:val="00BD233D"/>
    <w:rsid w:val="00C27177"/>
    <w:rsid w:val="00C45C98"/>
    <w:rsid w:val="00C51E8C"/>
    <w:rsid w:val="00C532DF"/>
    <w:rsid w:val="00C61486"/>
    <w:rsid w:val="00C70F6C"/>
    <w:rsid w:val="00C90E4E"/>
    <w:rsid w:val="00C93151"/>
    <w:rsid w:val="00CA7FDC"/>
    <w:rsid w:val="00CB2D2A"/>
    <w:rsid w:val="00D344D8"/>
    <w:rsid w:val="00D476A7"/>
    <w:rsid w:val="00D60E42"/>
    <w:rsid w:val="00D657DC"/>
    <w:rsid w:val="00DC4B96"/>
    <w:rsid w:val="00DE24E4"/>
    <w:rsid w:val="00DF14A4"/>
    <w:rsid w:val="00E561CD"/>
    <w:rsid w:val="00E93447"/>
    <w:rsid w:val="00EC2BEF"/>
    <w:rsid w:val="00ED72E0"/>
    <w:rsid w:val="00EE4A81"/>
    <w:rsid w:val="00EF4304"/>
    <w:rsid w:val="00EF699A"/>
    <w:rsid w:val="00F012E4"/>
    <w:rsid w:val="00F07424"/>
    <w:rsid w:val="00F157E2"/>
    <w:rsid w:val="00F54E4C"/>
    <w:rsid w:val="00F94CB7"/>
    <w:rsid w:val="00FC5B5B"/>
    <w:rsid w:val="00FE27CA"/>
    <w:rsid w:val="00FF313A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29F615-5E6D-4820-B0FD-571C9AD3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right="-5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708"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 Indent"/>
    <w:basedOn w:val="a"/>
    <w:pPr>
      <w:ind w:firstLine="708"/>
      <w:jc w:val="both"/>
    </w:pPr>
    <w:rPr>
      <w:sz w:val="28"/>
    </w:rPr>
  </w:style>
  <w:style w:type="paragraph" w:styleId="a5">
    <w:name w:val="Body Text"/>
    <w:basedOn w:val="a"/>
    <w:rsid w:val="00C90E4E"/>
    <w:pPr>
      <w:spacing w:after="120"/>
    </w:pPr>
  </w:style>
  <w:style w:type="paragraph" w:styleId="20">
    <w:name w:val="Body Text Indent 2"/>
    <w:basedOn w:val="a"/>
    <w:rsid w:val="00C90E4E"/>
    <w:pPr>
      <w:spacing w:after="120" w:line="480" w:lineRule="auto"/>
      <w:ind w:left="283"/>
    </w:pPr>
  </w:style>
  <w:style w:type="paragraph" w:customStyle="1" w:styleId="Normal">
    <w:name w:val="Normal"/>
    <w:rsid w:val="00C90E4E"/>
    <w:pPr>
      <w:widowControl w:val="0"/>
    </w:pPr>
    <w:rPr>
      <w:snapToGrid w:val="0"/>
      <w:lang w:val="ru-RU" w:eastAsia="ru-RU"/>
    </w:rPr>
  </w:style>
  <w:style w:type="paragraph" w:customStyle="1" w:styleId="Style1">
    <w:name w:val="Style1"/>
    <w:basedOn w:val="a"/>
    <w:rsid w:val="00821638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821638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821638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82163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rsid w:val="00821638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rsid w:val="00821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944432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254E5F"/>
  </w:style>
  <w:style w:type="paragraph" w:customStyle="1" w:styleId="rvps2">
    <w:name w:val="rvps2"/>
    <w:basedOn w:val="a"/>
    <w:rsid w:val="006D42EF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6D4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microsoft</dc:creator>
  <cp:keywords/>
  <dc:description/>
  <cp:lastModifiedBy>kompvid2</cp:lastModifiedBy>
  <cp:revision>2</cp:revision>
  <cp:lastPrinted>2020-09-23T05:35:00Z</cp:lastPrinted>
  <dcterms:created xsi:type="dcterms:W3CDTF">2020-12-16T12:56:00Z</dcterms:created>
  <dcterms:modified xsi:type="dcterms:W3CDTF">2020-12-16T12:56:00Z</dcterms:modified>
</cp:coreProperties>
</file>