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372" w:rsidRPr="00A4144E" w:rsidRDefault="00F15372" w:rsidP="00F15372">
      <w:pPr>
        <w:jc w:val="center"/>
        <w:rPr>
          <w:b/>
          <w:sz w:val="36"/>
          <w:szCs w:val="36"/>
          <w:lang w:val="uk-UA"/>
        </w:rPr>
      </w:pPr>
      <w:bookmarkStart w:id="0" w:name="_GoBack"/>
      <w:bookmarkEnd w:id="0"/>
      <w:r>
        <w:rPr>
          <w:noProof/>
        </w:rPr>
        <w:object w:dxaOrig="447" w:dyaOrig="7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36.85pt;height:50.4pt;z-index:251657728;visibility:visible;mso-wrap-edited:f" o:allowincell="f">
            <v:imagedata r:id="rId5" o:title=""/>
            <w10:wrap type="topAndBottom"/>
          </v:shape>
          <o:OLEObject Type="Embed" ProgID="Word.Picture.8" ShapeID="_x0000_s1026" DrawAspect="Content" ObjectID="_1667910181" r:id="rId6"/>
        </w:object>
      </w:r>
      <w:r w:rsidRPr="00A4144E">
        <w:rPr>
          <w:b/>
          <w:sz w:val="36"/>
          <w:szCs w:val="36"/>
          <w:lang w:val="uk-UA"/>
        </w:rPr>
        <w:t>У К Р А Ї Н А</w:t>
      </w:r>
    </w:p>
    <w:p w:rsidR="00F15372" w:rsidRPr="002231D4" w:rsidRDefault="00F15372" w:rsidP="00F15372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F15372" w:rsidRDefault="00365DFB" w:rsidP="00F15372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85</w:t>
      </w:r>
      <w:r w:rsidR="00F15372">
        <w:rPr>
          <w:b/>
          <w:sz w:val="36"/>
          <w:szCs w:val="36"/>
          <w:lang w:val="uk-UA"/>
        </w:rPr>
        <w:t xml:space="preserve"> </w:t>
      </w:r>
      <w:r w:rsidR="00F15372" w:rsidRPr="002231D4">
        <w:rPr>
          <w:b/>
          <w:sz w:val="36"/>
          <w:szCs w:val="36"/>
          <w:lang w:val="uk-UA"/>
        </w:rPr>
        <w:t xml:space="preserve">сесія  </w:t>
      </w:r>
      <w:r w:rsidR="00F15372" w:rsidRPr="002231D4">
        <w:rPr>
          <w:b/>
          <w:bCs/>
          <w:sz w:val="36"/>
          <w:szCs w:val="36"/>
          <w:lang w:val="uk-UA"/>
        </w:rPr>
        <w:t>V</w:t>
      </w:r>
      <w:r w:rsidR="00F15372">
        <w:rPr>
          <w:b/>
          <w:bCs/>
          <w:sz w:val="36"/>
          <w:szCs w:val="36"/>
          <w:lang w:val="uk-UA"/>
        </w:rPr>
        <w:t>І</w:t>
      </w:r>
      <w:r w:rsidR="00F15372" w:rsidRPr="002231D4">
        <w:rPr>
          <w:b/>
          <w:bCs/>
          <w:sz w:val="36"/>
          <w:szCs w:val="36"/>
          <w:lang w:val="uk-UA"/>
        </w:rPr>
        <w:t xml:space="preserve">І  </w:t>
      </w:r>
      <w:r w:rsidR="00F15372" w:rsidRPr="002231D4">
        <w:rPr>
          <w:b/>
          <w:sz w:val="36"/>
          <w:szCs w:val="36"/>
          <w:lang w:val="uk-UA"/>
        </w:rPr>
        <w:t>скликання</w:t>
      </w:r>
    </w:p>
    <w:p w:rsidR="00F15372" w:rsidRPr="002231D4" w:rsidRDefault="00F15372" w:rsidP="00F15372">
      <w:pPr>
        <w:pStyle w:val="a5"/>
        <w:jc w:val="center"/>
        <w:outlineLvl w:val="0"/>
        <w:rPr>
          <w:szCs w:val="36"/>
        </w:rPr>
      </w:pPr>
      <w:r w:rsidRPr="002231D4">
        <w:rPr>
          <w:szCs w:val="36"/>
        </w:rPr>
        <w:t>Р І Ш Е Н Н Я</w:t>
      </w:r>
    </w:p>
    <w:p w:rsidR="00F15372" w:rsidRDefault="00F15372" w:rsidP="00F15372">
      <w:pPr>
        <w:jc w:val="center"/>
        <w:rPr>
          <w:b/>
          <w:lang w:val="uk-UA"/>
        </w:rPr>
      </w:pPr>
    </w:p>
    <w:p w:rsidR="00F15372" w:rsidRPr="002231D4" w:rsidRDefault="00F15372" w:rsidP="00F15372">
      <w:pPr>
        <w:jc w:val="center"/>
        <w:rPr>
          <w:b/>
          <w:lang w:val="uk-UA"/>
        </w:rPr>
      </w:pPr>
      <w:r w:rsidRPr="002231D4">
        <w:rPr>
          <w:b/>
          <w:lang w:val="uk-UA"/>
        </w:rPr>
        <w:t xml:space="preserve"> </w:t>
      </w:r>
    </w:p>
    <w:p w:rsidR="00F15372" w:rsidRDefault="00B36508" w:rsidP="00F1537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18.11.</w:t>
      </w:r>
      <w:r w:rsidR="00F15372">
        <w:rPr>
          <w:bCs/>
          <w:sz w:val="28"/>
          <w:lang w:val="uk-UA"/>
        </w:rPr>
        <w:t xml:space="preserve">2020 № </w:t>
      </w:r>
      <w:r w:rsidR="00365DFB">
        <w:rPr>
          <w:bCs/>
          <w:sz w:val="28"/>
          <w:lang w:val="uk-UA"/>
        </w:rPr>
        <w:t>2477</w:t>
      </w:r>
      <w:r w:rsidR="00F15372" w:rsidRPr="002231D4">
        <w:rPr>
          <w:bCs/>
          <w:sz w:val="28"/>
          <w:lang w:val="uk-UA"/>
        </w:rPr>
        <w:t xml:space="preserve">                                         </w:t>
      </w:r>
      <w:r w:rsidR="00F15372">
        <w:rPr>
          <w:bCs/>
          <w:sz w:val="28"/>
          <w:lang w:val="uk-UA"/>
        </w:rPr>
        <w:t xml:space="preserve">              </w:t>
      </w:r>
      <w:r w:rsidR="00B67F07">
        <w:rPr>
          <w:bCs/>
          <w:sz w:val="28"/>
          <w:lang w:val="uk-UA"/>
        </w:rPr>
        <w:t xml:space="preserve">     </w:t>
      </w:r>
      <w:r w:rsidR="00F15372" w:rsidRPr="002231D4">
        <w:rPr>
          <w:bCs/>
          <w:sz w:val="28"/>
          <w:lang w:val="uk-UA"/>
        </w:rPr>
        <w:t xml:space="preserve">         </w:t>
      </w:r>
      <w:r w:rsidR="00F15372">
        <w:rPr>
          <w:bCs/>
          <w:sz w:val="28"/>
          <w:lang w:val="uk-UA"/>
        </w:rPr>
        <w:t xml:space="preserve">       </w:t>
      </w:r>
      <w:r w:rsidR="00F15372" w:rsidRPr="002231D4">
        <w:rPr>
          <w:bCs/>
          <w:sz w:val="28"/>
          <w:lang w:val="uk-UA"/>
        </w:rPr>
        <w:t xml:space="preserve">  м.Чернівці</w:t>
      </w:r>
    </w:p>
    <w:p w:rsidR="003B2B8D" w:rsidRDefault="003B2B8D" w:rsidP="00F15372">
      <w:pPr>
        <w:jc w:val="center"/>
        <w:rPr>
          <w:b/>
          <w:sz w:val="28"/>
          <w:szCs w:val="28"/>
          <w:lang w:val="uk-UA"/>
        </w:rPr>
      </w:pPr>
    </w:p>
    <w:p w:rsidR="003B2B8D" w:rsidRDefault="003B2B8D" w:rsidP="00F15372">
      <w:pPr>
        <w:jc w:val="center"/>
        <w:rPr>
          <w:b/>
          <w:sz w:val="28"/>
          <w:szCs w:val="28"/>
          <w:lang w:val="uk-UA"/>
        </w:rPr>
      </w:pPr>
    </w:p>
    <w:p w:rsidR="00F15372" w:rsidRPr="00D6472B" w:rsidRDefault="00F15372" w:rsidP="00F15372">
      <w:pPr>
        <w:jc w:val="center"/>
        <w:rPr>
          <w:b/>
          <w:sz w:val="28"/>
          <w:szCs w:val="28"/>
          <w:lang w:val="uk-UA"/>
        </w:rPr>
      </w:pPr>
      <w:r w:rsidRPr="00D6472B">
        <w:rPr>
          <w:b/>
          <w:sz w:val="28"/>
          <w:szCs w:val="28"/>
          <w:lang w:val="uk-UA"/>
        </w:rPr>
        <w:t>Про затвердження Програми розвитку туризму</w:t>
      </w:r>
    </w:p>
    <w:p w:rsidR="00F15372" w:rsidRPr="00D6472B" w:rsidRDefault="00F15372" w:rsidP="00F15372">
      <w:pPr>
        <w:jc w:val="center"/>
        <w:rPr>
          <w:b/>
          <w:sz w:val="28"/>
          <w:szCs w:val="28"/>
          <w:lang w:val="uk-UA"/>
        </w:rPr>
      </w:pPr>
      <w:r w:rsidRPr="00D6472B">
        <w:rPr>
          <w:b/>
          <w:sz w:val="28"/>
          <w:szCs w:val="28"/>
          <w:lang w:val="uk-UA"/>
        </w:rPr>
        <w:t xml:space="preserve"> </w:t>
      </w:r>
      <w:r w:rsidR="00193A80" w:rsidRPr="00D6472B">
        <w:rPr>
          <w:b/>
          <w:sz w:val="28"/>
          <w:szCs w:val="28"/>
          <w:lang w:val="uk-UA"/>
        </w:rPr>
        <w:t>м</w:t>
      </w:r>
      <w:r w:rsidRPr="00D6472B">
        <w:rPr>
          <w:b/>
          <w:sz w:val="28"/>
          <w:szCs w:val="28"/>
          <w:lang w:val="uk-UA"/>
        </w:rPr>
        <w:t>іст</w:t>
      </w:r>
      <w:r w:rsidR="00193A80" w:rsidRPr="00D6472B">
        <w:rPr>
          <w:b/>
          <w:sz w:val="28"/>
          <w:szCs w:val="28"/>
          <w:lang w:val="uk-UA"/>
        </w:rPr>
        <w:t xml:space="preserve">а Чернівців </w:t>
      </w:r>
      <w:r w:rsidRPr="00D6472B">
        <w:rPr>
          <w:b/>
          <w:sz w:val="28"/>
          <w:szCs w:val="28"/>
          <w:lang w:val="uk-UA"/>
        </w:rPr>
        <w:t xml:space="preserve">на 2021-2024 роки  </w:t>
      </w:r>
      <w:r w:rsidRPr="00D6472B">
        <w:rPr>
          <w:b/>
          <w:sz w:val="28"/>
          <w:szCs w:val="28"/>
          <w:lang w:val="uk-UA"/>
        </w:rPr>
        <w:br/>
      </w:r>
    </w:p>
    <w:p w:rsidR="00F15372" w:rsidRPr="00B139C3" w:rsidRDefault="00F15372" w:rsidP="00F15372">
      <w:pPr>
        <w:pStyle w:val="2"/>
        <w:ind w:firstLine="708"/>
      </w:pPr>
      <w:r w:rsidRPr="00C5547E">
        <w:rPr>
          <w:szCs w:val="28"/>
        </w:rPr>
        <w:t xml:space="preserve">Відповідно до статей </w:t>
      </w:r>
      <w:r w:rsidRPr="00EC4D18">
        <w:rPr>
          <w:szCs w:val="28"/>
        </w:rPr>
        <w:t xml:space="preserve">26, 59 </w:t>
      </w:r>
      <w:r w:rsidRPr="00C5547E">
        <w:rPr>
          <w:szCs w:val="28"/>
        </w:rPr>
        <w:t xml:space="preserve">Закону України «Про місцеве самоврядування в Україні», Закону України «Про туризм» </w:t>
      </w:r>
      <w:r w:rsidRPr="008C6287">
        <w:rPr>
          <w:szCs w:val="28"/>
        </w:rPr>
        <w:t xml:space="preserve">та інших нормативно-законодавчих актів, які регулюють </w:t>
      </w:r>
      <w:r>
        <w:rPr>
          <w:szCs w:val="28"/>
        </w:rPr>
        <w:t xml:space="preserve">туристичну </w:t>
      </w:r>
      <w:r w:rsidRPr="008C6287">
        <w:rPr>
          <w:szCs w:val="28"/>
        </w:rPr>
        <w:t>діяльності в Україні,</w:t>
      </w:r>
      <w:r>
        <w:rPr>
          <w:szCs w:val="28"/>
        </w:rPr>
        <w:t xml:space="preserve"> </w:t>
      </w:r>
      <w:r w:rsidRPr="00C5547E">
        <w:rPr>
          <w:szCs w:val="28"/>
        </w:rPr>
        <w:t xml:space="preserve">враховуючи Інтегровану концепцію розвитку міста Чернівців до 2030 року, затверджену рішенням міської ради VII скликання від 20.06.2019р. №1728, </w:t>
      </w:r>
      <w:r w:rsidRPr="00855FCE">
        <w:rPr>
          <w:rFonts w:eastAsia="Times New Roman"/>
          <w:szCs w:val="28"/>
        </w:rPr>
        <w:t>розпорядження Чернівецького міського голови від 03.09.2018</w:t>
      </w:r>
      <w:r>
        <w:rPr>
          <w:rFonts w:eastAsia="Times New Roman"/>
          <w:szCs w:val="28"/>
        </w:rPr>
        <w:t>р.</w:t>
      </w:r>
      <w:r w:rsidRPr="00855FCE">
        <w:rPr>
          <w:rFonts w:eastAsia="Times New Roman"/>
          <w:szCs w:val="28"/>
        </w:rPr>
        <w:t xml:space="preserve"> №390-р «Про затвердження Порядку розроблення та викон</w:t>
      </w:r>
      <w:r>
        <w:rPr>
          <w:rFonts w:eastAsia="Times New Roman"/>
          <w:szCs w:val="28"/>
        </w:rPr>
        <w:t>ання міських цільових програм»</w:t>
      </w:r>
      <w:r w:rsidRPr="008C6287">
        <w:rPr>
          <w:szCs w:val="28"/>
        </w:rPr>
        <w:t xml:space="preserve">, </w:t>
      </w:r>
      <w:r w:rsidRPr="002F6F5D">
        <w:rPr>
          <w:szCs w:val="28"/>
        </w:rPr>
        <w:t xml:space="preserve">на виконання розпорядження Чернівецького міського голови від 06.05.2020р. №180-р «Про організацію розробки </w:t>
      </w:r>
      <w:r w:rsidR="00834607">
        <w:rPr>
          <w:szCs w:val="28"/>
        </w:rPr>
        <w:t xml:space="preserve"> </w:t>
      </w:r>
      <w:r w:rsidRPr="002F6F5D">
        <w:rPr>
          <w:szCs w:val="28"/>
        </w:rPr>
        <w:t>проєкту Програми розвитку туризму в місті Чернівцях на 2021-2024 роки»</w:t>
      </w:r>
      <w:r>
        <w:rPr>
          <w:szCs w:val="28"/>
        </w:rPr>
        <w:t xml:space="preserve"> </w:t>
      </w:r>
      <w:r>
        <w:t>та</w:t>
      </w:r>
      <w:r>
        <w:rPr>
          <w:szCs w:val="28"/>
        </w:rPr>
        <w:t xml:space="preserve"> </w:t>
      </w:r>
      <w:r w:rsidRPr="00C5547E">
        <w:rPr>
          <w:spacing w:val="-2"/>
          <w:szCs w:val="28"/>
          <w:shd w:val="clear" w:color="auto" w:fill="FFFFFF"/>
        </w:rPr>
        <w:t xml:space="preserve">з метою забезпечення системного підходу до </w:t>
      </w:r>
      <w:r w:rsidRPr="00C5547E">
        <w:rPr>
          <w:spacing w:val="-2"/>
          <w:szCs w:val="28"/>
        </w:rPr>
        <w:t xml:space="preserve">розвитку туризму у місті, </w:t>
      </w:r>
      <w:r w:rsidRPr="00B139C3">
        <w:t>Чернівецька міська рада</w:t>
      </w:r>
    </w:p>
    <w:p w:rsidR="00F15372" w:rsidRPr="00CF29CF" w:rsidRDefault="00F15372" w:rsidP="00F15372">
      <w:pPr>
        <w:ind w:firstLine="708"/>
        <w:jc w:val="both"/>
        <w:rPr>
          <w:sz w:val="28"/>
          <w:lang w:val="uk-UA"/>
        </w:rPr>
      </w:pPr>
      <w:r w:rsidRPr="008C6287">
        <w:rPr>
          <w:sz w:val="28"/>
          <w:szCs w:val="28"/>
          <w:lang w:val="uk-UA"/>
        </w:rPr>
        <w:t xml:space="preserve"> </w:t>
      </w:r>
    </w:p>
    <w:p w:rsidR="00F15372" w:rsidRDefault="00F15372" w:rsidP="00F15372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 В И Р І Ш И Л А :</w:t>
      </w:r>
    </w:p>
    <w:p w:rsidR="00F15372" w:rsidRPr="00904418" w:rsidRDefault="00F15372" w:rsidP="00F15372">
      <w:pPr>
        <w:jc w:val="both"/>
        <w:rPr>
          <w:b/>
          <w:sz w:val="16"/>
          <w:szCs w:val="16"/>
          <w:lang w:val="uk-UA"/>
        </w:rPr>
      </w:pPr>
    </w:p>
    <w:p w:rsidR="00F15372" w:rsidRPr="00FA6872" w:rsidRDefault="00F15372" w:rsidP="00907D63">
      <w:pPr>
        <w:pStyle w:val="2"/>
        <w:numPr>
          <w:ilvl w:val="0"/>
          <w:numId w:val="1"/>
        </w:numPr>
        <w:tabs>
          <w:tab w:val="clear" w:pos="1215"/>
          <w:tab w:val="num" w:pos="851"/>
        </w:tabs>
        <w:spacing w:after="120"/>
        <w:ind w:left="0" w:firstLine="567"/>
      </w:pPr>
      <w:r w:rsidRPr="00FA6872">
        <w:t xml:space="preserve">Затвердити Програму розвитку туризму </w:t>
      </w:r>
      <w:r w:rsidR="00193A80" w:rsidRPr="00FA6872">
        <w:t>міст</w:t>
      </w:r>
      <w:r w:rsidR="00573926" w:rsidRPr="00FA6872">
        <w:t>а</w:t>
      </w:r>
      <w:r w:rsidR="00193A80" w:rsidRPr="00FA6872">
        <w:t xml:space="preserve"> Чернівців</w:t>
      </w:r>
      <w:r w:rsidRPr="00FA6872">
        <w:rPr>
          <w:szCs w:val="28"/>
        </w:rPr>
        <w:t xml:space="preserve"> на 2021-2024 роки </w:t>
      </w:r>
      <w:r w:rsidRPr="00FA6872">
        <w:t xml:space="preserve"> (додається).</w:t>
      </w:r>
    </w:p>
    <w:p w:rsidR="00F15372" w:rsidRPr="007C142C" w:rsidRDefault="00245D34" w:rsidP="00907D63">
      <w:pPr>
        <w:pStyle w:val="2"/>
        <w:numPr>
          <w:ilvl w:val="0"/>
          <w:numId w:val="1"/>
        </w:numPr>
        <w:tabs>
          <w:tab w:val="clear" w:pos="1215"/>
          <w:tab w:val="num" w:pos="851"/>
        </w:tabs>
        <w:spacing w:after="120"/>
        <w:ind w:left="0" w:firstLine="567"/>
      </w:pPr>
      <w:r w:rsidRPr="007C142C">
        <w:t>Визначити</w:t>
      </w:r>
      <w:r w:rsidR="0051412F" w:rsidRPr="007C142C">
        <w:t xml:space="preserve"> г</w:t>
      </w:r>
      <w:r w:rsidR="00F15372" w:rsidRPr="007C142C">
        <w:t>оловни</w:t>
      </w:r>
      <w:r w:rsidR="007F2EC9" w:rsidRPr="007C142C">
        <w:t>м</w:t>
      </w:r>
      <w:r w:rsidR="00F15372" w:rsidRPr="007C142C">
        <w:t xml:space="preserve"> розпорядник</w:t>
      </w:r>
      <w:r w:rsidR="007F2EC9" w:rsidRPr="007C142C">
        <w:t>ом</w:t>
      </w:r>
      <w:r w:rsidR="00F15372" w:rsidRPr="007C142C">
        <w:t xml:space="preserve"> коштів та відповідальни</w:t>
      </w:r>
      <w:r w:rsidR="0051412F" w:rsidRPr="007C142C">
        <w:t>м</w:t>
      </w:r>
      <w:r w:rsidR="00F15372" w:rsidRPr="007C142C">
        <w:t xml:space="preserve"> </w:t>
      </w:r>
      <w:r w:rsidR="0051412F" w:rsidRPr="007C142C">
        <w:t xml:space="preserve">виконавцем </w:t>
      </w:r>
      <w:r w:rsidR="00F15372" w:rsidRPr="007C142C">
        <w:t xml:space="preserve"> Програми</w:t>
      </w:r>
      <w:r w:rsidR="0051412F" w:rsidRPr="007C142C">
        <w:t xml:space="preserve"> розвитку туризму міст</w:t>
      </w:r>
      <w:r w:rsidR="00636AC0" w:rsidRPr="007C142C">
        <w:t>а</w:t>
      </w:r>
      <w:r w:rsidR="0051412F" w:rsidRPr="007C142C">
        <w:t xml:space="preserve"> Чернівців</w:t>
      </w:r>
      <w:r w:rsidR="0051412F" w:rsidRPr="007C142C">
        <w:rPr>
          <w:szCs w:val="28"/>
        </w:rPr>
        <w:t xml:space="preserve"> на 2021-2024 роки департамент розвитку міської ради</w:t>
      </w:r>
      <w:r w:rsidR="00FC2CFE" w:rsidRPr="007C142C">
        <w:rPr>
          <w:szCs w:val="28"/>
        </w:rPr>
        <w:t>.</w:t>
      </w:r>
    </w:p>
    <w:p w:rsidR="007E2960" w:rsidRPr="007C142C" w:rsidRDefault="007E2960" w:rsidP="00E7218F">
      <w:pPr>
        <w:pStyle w:val="a7"/>
        <w:numPr>
          <w:ilvl w:val="0"/>
          <w:numId w:val="1"/>
        </w:numPr>
        <w:tabs>
          <w:tab w:val="clear" w:pos="1215"/>
          <w:tab w:val="num" w:pos="0"/>
          <w:tab w:val="left" w:pos="709"/>
          <w:tab w:val="num" w:pos="851"/>
          <w:tab w:val="left" w:pos="993"/>
        </w:tabs>
        <w:spacing w:before="0" w:beforeAutospacing="0" w:afterLines="100" w:after="240" w:afterAutospacing="0"/>
        <w:ind w:left="142" w:firstLine="425"/>
        <w:jc w:val="both"/>
        <w:rPr>
          <w:sz w:val="28"/>
          <w:szCs w:val="28"/>
          <w:lang w:val="uk-UA"/>
        </w:rPr>
      </w:pPr>
      <w:r w:rsidRPr="007C142C">
        <w:rPr>
          <w:sz w:val="28"/>
          <w:szCs w:val="28"/>
          <w:lang w:val="uk-UA"/>
        </w:rPr>
        <w:t>Департаменту розвитку міської ради спільно з фінансовим управлінням міської ради обсяг видатків на виконання заходів Програми визначати щороку при формуванні бюджету</w:t>
      </w:r>
      <w:r w:rsidR="0060636D">
        <w:rPr>
          <w:sz w:val="28"/>
          <w:szCs w:val="28"/>
          <w:lang w:val="uk-UA"/>
        </w:rPr>
        <w:t xml:space="preserve"> Чернівецької міської територіальної громади</w:t>
      </w:r>
      <w:r w:rsidRPr="007C142C">
        <w:rPr>
          <w:sz w:val="28"/>
          <w:szCs w:val="28"/>
          <w:lang w:val="uk-UA"/>
        </w:rPr>
        <w:t>, виходячи з фінансових можливостей.</w:t>
      </w:r>
    </w:p>
    <w:p w:rsidR="00F15372" w:rsidRDefault="00F15372" w:rsidP="00E7218F">
      <w:pPr>
        <w:pStyle w:val="2"/>
        <w:numPr>
          <w:ilvl w:val="0"/>
          <w:numId w:val="1"/>
        </w:numPr>
        <w:tabs>
          <w:tab w:val="clear" w:pos="1215"/>
          <w:tab w:val="num" w:pos="851"/>
          <w:tab w:val="left" w:pos="993"/>
        </w:tabs>
        <w:spacing w:afterLines="100" w:after="240"/>
        <w:ind w:left="142" w:firstLine="425"/>
      </w:pPr>
      <w:r w:rsidRPr="007C142C">
        <w:t xml:space="preserve">Виконавчим органам міської ради забезпечити </w:t>
      </w:r>
      <w:r w:rsidRPr="007C142C">
        <w:rPr>
          <w:szCs w:val="28"/>
        </w:rPr>
        <w:t xml:space="preserve">виконання  заходів з реалізації </w:t>
      </w:r>
      <w:r w:rsidRPr="007C142C">
        <w:t xml:space="preserve">Програми розвитку </w:t>
      </w:r>
      <w:r w:rsidRPr="007C142C">
        <w:rPr>
          <w:szCs w:val="28"/>
        </w:rPr>
        <w:t xml:space="preserve">туризму </w:t>
      </w:r>
      <w:r w:rsidR="00193A80" w:rsidRPr="007C142C">
        <w:rPr>
          <w:szCs w:val="28"/>
        </w:rPr>
        <w:t>міста Чернівців</w:t>
      </w:r>
      <w:r w:rsidRPr="007C142C">
        <w:rPr>
          <w:szCs w:val="28"/>
        </w:rPr>
        <w:t xml:space="preserve"> на 2021-2024 роки та </w:t>
      </w:r>
      <w:r w:rsidRPr="007C142C">
        <w:t xml:space="preserve">інформувати департамент розвитку міської ради щокварталу до </w:t>
      </w:r>
      <w:r w:rsidR="007B7FE8" w:rsidRPr="007C142C">
        <w:t>5</w:t>
      </w:r>
      <w:r w:rsidRPr="007C142C">
        <w:t xml:space="preserve"> числа місяця, що настає за звітним періодом.</w:t>
      </w:r>
    </w:p>
    <w:p w:rsidR="003B2B8D" w:rsidRPr="003B2B8D" w:rsidRDefault="003B2B8D" w:rsidP="003B2B8D">
      <w:pPr>
        <w:pStyle w:val="2"/>
        <w:tabs>
          <w:tab w:val="left" w:pos="993"/>
        </w:tabs>
        <w:spacing w:afterLines="100" w:after="240"/>
        <w:ind w:left="567"/>
        <w:jc w:val="center"/>
        <w:rPr>
          <w:sz w:val="24"/>
          <w:szCs w:val="24"/>
        </w:rPr>
      </w:pPr>
      <w:r w:rsidRPr="003B2B8D">
        <w:rPr>
          <w:sz w:val="24"/>
          <w:szCs w:val="24"/>
        </w:rPr>
        <w:lastRenderedPageBreak/>
        <w:t>2</w:t>
      </w:r>
    </w:p>
    <w:p w:rsidR="00F15372" w:rsidRDefault="00F15372" w:rsidP="007E2960">
      <w:pPr>
        <w:pStyle w:val="2"/>
        <w:numPr>
          <w:ilvl w:val="0"/>
          <w:numId w:val="1"/>
        </w:numPr>
        <w:tabs>
          <w:tab w:val="clear" w:pos="1215"/>
          <w:tab w:val="num" w:pos="851"/>
        </w:tabs>
        <w:spacing w:after="120"/>
        <w:ind w:left="0" w:firstLine="567"/>
      </w:pPr>
      <w:r>
        <w:t xml:space="preserve">Про хід виконання Програми розвитку </w:t>
      </w:r>
      <w:r w:rsidRPr="007C142C">
        <w:rPr>
          <w:szCs w:val="28"/>
        </w:rPr>
        <w:t xml:space="preserve">туризму </w:t>
      </w:r>
      <w:r w:rsidR="00193A80" w:rsidRPr="007C142C">
        <w:rPr>
          <w:szCs w:val="28"/>
        </w:rPr>
        <w:t>міста Чернівців</w:t>
      </w:r>
      <w:r w:rsidRPr="007C142C">
        <w:rPr>
          <w:szCs w:val="28"/>
        </w:rPr>
        <w:t xml:space="preserve"> на 2021-</w:t>
      </w:r>
      <w:r w:rsidRPr="00601E68">
        <w:rPr>
          <w:szCs w:val="28"/>
        </w:rPr>
        <w:t>20</w:t>
      </w:r>
      <w:r>
        <w:rPr>
          <w:szCs w:val="28"/>
        </w:rPr>
        <w:t>24</w:t>
      </w:r>
      <w:r w:rsidRPr="00601E68">
        <w:rPr>
          <w:szCs w:val="28"/>
        </w:rPr>
        <w:t xml:space="preserve"> роки</w:t>
      </w:r>
      <w:r>
        <w:rPr>
          <w:szCs w:val="28"/>
        </w:rPr>
        <w:t xml:space="preserve"> </w:t>
      </w:r>
      <w:r>
        <w:t xml:space="preserve">департаменту розвитку міської ради  інформувати </w:t>
      </w:r>
      <w:r w:rsidRPr="002231D4">
        <w:t>постійну комісію міської ради з питань економіки, підприємництва</w:t>
      </w:r>
      <w:r>
        <w:t xml:space="preserve">, інвестицій та туризму в березні щороку та міську раду в березні 2025 року.  </w:t>
      </w:r>
    </w:p>
    <w:p w:rsidR="00F15372" w:rsidRDefault="00F15372" w:rsidP="007E2960">
      <w:pPr>
        <w:pStyle w:val="2"/>
        <w:numPr>
          <w:ilvl w:val="0"/>
          <w:numId w:val="1"/>
        </w:numPr>
        <w:tabs>
          <w:tab w:val="clear" w:pos="1215"/>
          <w:tab w:val="num" w:pos="851"/>
        </w:tabs>
        <w:spacing w:after="120"/>
        <w:ind w:left="0" w:firstLine="567"/>
      </w:pPr>
      <w:r>
        <w:t xml:space="preserve">Рішення </w:t>
      </w:r>
      <w:r w:rsidRPr="00594A8B">
        <w:t>підлягає</w:t>
      </w:r>
      <w:r>
        <w:t xml:space="preserve"> оприлюдненню на офіційному веб</w:t>
      </w:r>
      <w:r w:rsidRPr="00594A8B">
        <w:t xml:space="preserve">порталі </w:t>
      </w:r>
      <w:r>
        <w:t xml:space="preserve"> </w:t>
      </w:r>
      <w:r w:rsidRPr="00594A8B">
        <w:t>Чернівецької міської ради</w:t>
      </w:r>
      <w:r>
        <w:t>.</w:t>
      </w:r>
      <w:r w:rsidRPr="00594A8B">
        <w:t xml:space="preserve"> </w:t>
      </w:r>
    </w:p>
    <w:p w:rsidR="00F15372" w:rsidRDefault="00F15372" w:rsidP="007E2960">
      <w:pPr>
        <w:pStyle w:val="2"/>
        <w:numPr>
          <w:ilvl w:val="0"/>
          <w:numId w:val="1"/>
        </w:numPr>
        <w:tabs>
          <w:tab w:val="clear" w:pos="1215"/>
          <w:tab w:val="num" w:pos="851"/>
        </w:tabs>
        <w:spacing w:after="120"/>
        <w:ind w:left="0" w:firstLine="567"/>
      </w:pPr>
      <w:r w:rsidRPr="005045D5">
        <w:t>Організацію  виконання цього рішення покласти на  заступник</w:t>
      </w:r>
      <w:r>
        <w:t>а</w:t>
      </w:r>
      <w:r w:rsidRPr="005045D5">
        <w:t xml:space="preserve"> міського</w:t>
      </w:r>
      <w:r>
        <w:t xml:space="preserve">  </w:t>
      </w:r>
      <w:r w:rsidRPr="005045D5">
        <w:t xml:space="preserve"> голови з </w:t>
      </w:r>
      <w:r>
        <w:t xml:space="preserve"> </w:t>
      </w:r>
      <w:r w:rsidRPr="005045D5">
        <w:t xml:space="preserve">питань </w:t>
      </w:r>
      <w:r>
        <w:t xml:space="preserve"> </w:t>
      </w:r>
      <w:r w:rsidRPr="005045D5">
        <w:t xml:space="preserve">діяльності </w:t>
      </w:r>
      <w:r>
        <w:t xml:space="preserve"> </w:t>
      </w:r>
      <w:r w:rsidRPr="005045D5">
        <w:t>виконавчих</w:t>
      </w:r>
      <w:r>
        <w:t xml:space="preserve"> </w:t>
      </w:r>
      <w:r w:rsidRPr="005045D5">
        <w:t xml:space="preserve"> органів міської ради </w:t>
      </w:r>
      <w:r>
        <w:t>Середюка В.Б.</w:t>
      </w:r>
    </w:p>
    <w:p w:rsidR="00F15372" w:rsidRPr="002231D4" w:rsidRDefault="00F15372" w:rsidP="007E2960">
      <w:pPr>
        <w:pStyle w:val="2"/>
        <w:numPr>
          <w:ilvl w:val="0"/>
          <w:numId w:val="1"/>
        </w:numPr>
        <w:tabs>
          <w:tab w:val="clear" w:pos="1215"/>
          <w:tab w:val="num" w:pos="851"/>
        </w:tabs>
        <w:spacing w:after="120"/>
        <w:ind w:left="0" w:firstLine="567"/>
      </w:pPr>
      <w:r w:rsidRPr="002231D4">
        <w:t>Контроль за виконанням  рішення покласти на постійну комісію міської ради з питань економіки, підприємництва</w:t>
      </w:r>
      <w:r>
        <w:t>, інвестицій та туризму</w:t>
      </w:r>
      <w:r w:rsidRPr="002231D4">
        <w:t xml:space="preserve">. </w:t>
      </w:r>
    </w:p>
    <w:p w:rsidR="00F15372" w:rsidRPr="002231D4" w:rsidRDefault="00F15372" w:rsidP="007E2960">
      <w:pPr>
        <w:tabs>
          <w:tab w:val="num" w:pos="851"/>
        </w:tabs>
        <w:ind w:firstLine="567"/>
        <w:jc w:val="both"/>
        <w:rPr>
          <w:sz w:val="28"/>
          <w:lang w:val="uk-UA"/>
        </w:rPr>
      </w:pPr>
    </w:p>
    <w:p w:rsidR="00F15372" w:rsidRPr="002231D4" w:rsidRDefault="00F15372" w:rsidP="00F15372">
      <w:pPr>
        <w:jc w:val="both"/>
        <w:rPr>
          <w:sz w:val="28"/>
          <w:lang w:val="uk-UA"/>
        </w:rPr>
      </w:pPr>
    </w:p>
    <w:p w:rsidR="00F15372" w:rsidRPr="002231D4" w:rsidRDefault="00F15372" w:rsidP="00F15372">
      <w:pPr>
        <w:jc w:val="both"/>
        <w:rPr>
          <w:sz w:val="28"/>
          <w:lang w:val="uk-UA"/>
        </w:rPr>
      </w:pPr>
    </w:p>
    <w:p w:rsidR="00F15372" w:rsidRDefault="00F15372" w:rsidP="00F15372">
      <w:pPr>
        <w:pStyle w:val="2"/>
        <w:tabs>
          <w:tab w:val="left" w:pos="1080"/>
        </w:tabs>
      </w:pPr>
      <w:r>
        <w:rPr>
          <w:b/>
        </w:rPr>
        <w:t>Секретар</w:t>
      </w:r>
      <w:r w:rsidR="00245D34">
        <w:rPr>
          <w:b/>
        </w:rPr>
        <w:t xml:space="preserve"> </w:t>
      </w:r>
      <w:r>
        <w:rPr>
          <w:b/>
        </w:rPr>
        <w:t xml:space="preserve">Чернівецької міської ради </w:t>
      </w:r>
      <w:r w:rsidRPr="005045D5">
        <w:rPr>
          <w:b/>
        </w:rPr>
        <w:t xml:space="preserve"> </w:t>
      </w:r>
      <w:r>
        <w:rPr>
          <w:b/>
        </w:rPr>
        <w:t xml:space="preserve">                                 </w:t>
      </w:r>
      <w:r>
        <w:rPr>
          <w:b/>
        </w:rPr>
        <w:tab/>
      </w:r>
      <w:r>
        <w:rPr>
          <w:b/>
        </w:rPr>
        <w:tab/>
      </w:r>
      <w:r w:rsidR="00DE4C16">
        <w:rPr>
          <w:b/>
        </w:rPr>
        <w:t xml:space="preserve">  </w:t>
      </w:r>
      <w:r>
        <w:rPr>
          <w:b/>
        </w:rPr>
        <w:t xml:space="preserve"> В.</w:t>
      </w:r>
      <w:r w:rsidR="00DE4C16">
        <w:rPr>
          <w:b/>
        </w:rPr>
        <w:t xml:space="preserve"> </w:t>
      </w:r>
      <w:r>
        <w:rPr>
          <w:b/>
        </w:rPr>
        <w:t>Продан</w:t>
      </w:r>
      <w:r>
        <w:t xml:space="preserve">                                       </w:t>
      </w:r>
    </w:p>
    <w:p w:rsidR="00F15372" w:rsidRDefault="00F15372" w:rsidP="00F15372">
      <w:pPr>
        <w:rPr>
          <w:lang w:val="uk-UA"/>
        </w:rPr>
      </w:pPr>
    </w:p>
    <w:p w:rsidR="00F15372" w:rsidRDefault="00F15372" w:rsidP="00F15372">
      <w:pPr>
        <w:rPr>
          <w:lang w:val="uk-UA"/>
        </w:rPr>
      </w:pPr>
    </w:p>
    <w:p w:rsidR="0084331C" w:rsidRDefault="0084331C"/>
    <w:sectPr w:rsidR="0084331C" w:rsidSect="00907D63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372"/>
    <w:rsid w:val="00064AFD"/>
    <w:rsid w:val="000C643E"/>
    <w:rsid w:val="000E0FBF"/>
    <w:rsid w:val="00146AFB"/>
    <w:rsid w:val="001844D1"/>
    <w:rsid w:val="00193A80"/>
    <w:rsid w:val="002366C2"/>
    <w:rsid w:val="00245D34"/>
    <w:rsid w:val="00294434"/>
    <w:rsid w:val="00365DFB"/>
    <w:rsid w:val="003B2B8D"/>
    <w:rsid w:val="00436010"/>
    <w:rsid w:val="00496670"/>
    <w:rsid w:val="00513C82"/>
    <w:rsid w:val="0051412F"/>
    <w:rsid w:val="00541289"/>
    <w:rsid w:val="005565A8"/>
    <w:rsid w:val="00573926"/>
    <w:rsid w:val="00583383"/>
    <w:rsid w:val="0060636D"/>
    <w:rsid w:val="00636AC0"/>
    <w:rsid w:val="006B69B2"/>
    <w:rsid w:val="007B7FE8"/>
    <w:rsid w:val="007C142C"/>
    <w:rsid w:val="007C6A53"/>
    <w:rsid w:val="007E2960"/>
    <w:rsid w:val="007F2EC9"/>
    <w:rsid w:val="00834607"/>
    <w:rsid w:val="0084331C"/>
    <w:rsid w:val="00845BBA"/>
    <w:rsid w:val="009033C1"/>
    <w:rsid w:val="00907D63"/>
    <w:rsid w:val="009A0FB5"/>
    <w:rsid w:val="009A70D9"/>
    <w:rsid w:val="00AD746C"/>
    <w:rsid w:val="00B1668F"/>
    <w:rsid w:val="00B36508"/>
    <w:rsid w:val="00B67F07"/>
    <w:rsid w:val="00BA1273"/>
    <w:rsid w:val="00D6472B"/>
    <w:rsid w:val="00DA2F0C"/>
    <w:rsid w:val="00DE4C16"/>
    <w:rsid w:val="00E715A0"/>
    <w:rsid w:val="00E7218F"/>
    <w:rsid w:val="00F15372"/>
    <w:rsid w:val="00FA6872"/>
    <w:rsid w:val="00FC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7C1E2F39-6D45-49E0-99B0-0979D1429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372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rsid w:val="00F15372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link w:val="a3"/>
    <w:locked/>
    <w:rsid w:val="00F15372"/>
    <w:rPr>
      <w:rFonts w:eastAsia="Calibri"/>
      <w:b/>
      <w:sz w:val="32"/>
      <w:lang w:val="uk-UA" w:eastAsia="ru-RU" w:bidi="ar-SA"/>
    </w:rPr>
  </w:style>
  <w:style w:type="paragraph" w:styleId="a5">
    <w:name w:val="Subtitle"/>
    <w:basedOn w:val="a"/>
    <w:link w:val="a6"/>
    <w:qFormat/>
    <w:rsid w:val="00F15372"/>
    <w:rPr>
      <w:b/>
      <w:sz w:val="36"/>
      <w:szCs w:val="20"/>
      <w:lang w:val="uk-UA"/>
    </w:rPr>
  </w:style>
  <w:style w:type="character" w:customStyle="1" w:styleId="a6">
    <w:name w:val="Подзаголовок Знак"/>
    <w:link w:val="a5"/>
    <w:locked/>
    <w:rsid w:val="00F15372"/>
    <w:rPr>
      <w:rFonts w:eastAsia="Calibri"/>
      <w:b/>
      <w:sz w:val="36"/>
      <w:lang w:val="uk-UA" w:eastAsia="ru-RU" w:bidi="ar-SA"/>
    </w:rPr>
  </w:style>
  <w:style w:type="paragraph" w:styleId="2">
    <w:name w:val="Body Text 2"/>
    <w:basedOn w:val="a"/>
    <w:link w:val="20"/>
    <w:rsid w:val="00F1537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locked/>
    <w:rsid w:val="00F15372"/>
    <w:rPr>
      <w:rFonts w:eastAsia="Calibri"/>
      <w:sz w:val="28"/>
      <w:lang w:val="uk-UA" w:eastAsia="ru-RU" w:bidi="ar-SA"/>
    </w:rPr>
  </w:style>
  <w:style w:type="paragraph" w:styleId="a7">
    <w:name w:val="Normal (Web)"/>
    <w:basedOn w:val="a"/>
    <w:uiPriority w:val="99"/>
    <w:rsid w:val="007E296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MoBIL GROUP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SPA</dc:creator>
  <cp:keywords/>
  <dc:description/>
  <cp:lastModifiedBy>kompvid2</cp:lastModifiedBy>
  <cp:revision>2</cp:revision>
  <dcterms:created xsi:type="dcterms:W3CDTF">2020-11-26T13:37:00Z</dcterms:created>
  <dcterms:modified xsi:type="dcterms:W3CDTF">2020-11-26T13:37:00Z</dcterms:modified>
</cp:coreProperties>
</file>