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851C96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621E49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84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1E6EFD" w:rsidRDefault="00343ECF" w:rsidP="00343ECF"/>
    <w:p w:rsidR="00DC6BFD" w:rsidRPr="001E6EFD" w:rsidRDefault="00DC6BFD" w:rsidP="00343ECF"/>
    <w:p w:rsidR="00343ECF" w:rsidRPr="00E82AF9" w:rsidRDefault="00621E49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15</w:t>
      </w:r>
      <w:r w:rsidR="00343ECF" w:rsidRPr="00E82AF9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1</w:t>
      </w:r>
      <w:r w:rsidR="00094BE2">
        <w:rPr>
          <w:b/>
          <w:bCs/>
          <w:sz w:val="28"/>
          <w:u w:val="single"/>
          <w:lang w:val="en-US"/>
        </w:rPr>
        <w:t>0</w:t>
      </w:r>
      <w:r w:rsidR="00343ECF" w:rsidRPr="00E82AF9">
        <w:rPr>
          <w:b/>
          <w:bCs/>
          <w:sz w:val="28"/>
          <w:u w:val="single"/>
        </w:rPr>
        <w:t>.20</w:t>
      </w:r>
      <w:r w:rsidR="00094BE2">
        <w:rPr>
          <w:b/>
          <w:bCs/>
          <w:sz w:val="28"/>
          <w:u w:val="single"/>
          <w:lang w:val="en-US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025B77">
        <w:rPr>
          <w:b/>
          <w:sz w:val="28"/>
          <w:u w:val="single"/>
        </w:rPr>
        <w:t>2445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1E6EFD" w:rsidRDefault="001E6EFD" w:rsidP="0026762C">
      <w:pPr>
        <w:rPr>
          <w:b/>
          <w:i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2620B2" w:rsidRPr="00724867" w:rsidRDefault="009D4B15" w:rsidP="009D4B15">
            <w:pPr>
              <w:ind w:left="-108" w:firstLine="25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sz w:val="28"/>
                <w:szCs w:val="28"/>
              </w:rPr>
              <w:t xml:space="preserve">включення земельних ділянок до переліку земельних ділянок, які продаватимуться на земельних торгах у формі аукціону окремими лотами, затвердження умов продажу </w:t>
            </w:r>
            <w:r w:rsidR="006B4F8D">
              <w:rPr>
                <w:b/>
                <w:sz w:val="28"/>
                <w:szCs w:val="28"/>
              </w:rPr>
              <w:t>земельн</w:t>
            </w:r>
            <w:r w:rsidR="001F5217">
              <w:rPr>
                <w:b/>
                <w:sz w:val="28"/>
                <w:szCs w:val="28"/>
              </w:rPr>
              <w:t>ої</w:t>
            </w:r>
            <w:r w:rsidR="006B4F8D">
              <w:rPr>
                <w:b/>
                <w:sz w:val="28"/>
                <w:szCs w:val="28"/>
              </w:rPr>
              <w:t xml:space="preserve"> ділянк</w:t>
            </w:r>
            <w:r w:rsidR="001F5217">
              <w:rPr>
                <w:b/>
                <w:sz w:val="28"/>
                <w:szCs w:val="28"/>
              </w:rPr>
              <w:t>и</w:t>
            </w:r>
            <w:r w:rsidR="006B4F8D">
              <w:rPr>
                <w:b/>
                <w:sz w:val="28"/>
                <w:szCs w:val="28"/>
              </w:rPr>
              <w:t xml:space="preserve"> </w:t>
            </w:r>
            <w:r w:rsidR="001F5217" w:rsidRPr="00F17874">
              <w:rPr>
                <w:b/>
                <w:sz w:val="28"/>
                <w:szCs w:val="28"/>
              </w:rPr>
              <w:t>несільськогосподарського призначення</w:t>
            </w:r>
            <w:r w:rsidR="001F5217" w:rsidRPr="00AD390B">
              <w:rPr>
                <w:b/>
                <w:sz w:val="28"/>
                <w:szCs w:val="28"/>
              </w:rPr>
              <w:t xml:space="preserve"> </w:t>
            </w:r>
            <w:r w:rsidR="00514246" w:rsidRPr="00AD390B">
              <w:rPr>
                <w:b/>
                <w:sz w:val="28"/>
                <w:szCs w:val="28"/>
              </w:rPr>
              <w:t>за адресою вул.</w:t>
            </w:r>
            <w:r>
              <w:rPr>
                <w:b/>
                <w:sz w:val="28"/>
                <w:szCs w:val="28"/>
              </w:rPr>
              <w:t>Лукіяновича Дениса,8-А</w:t>
            </w:r>
            <w:r w:rsidR="00514246">
              <w:rPr>
                <w:b/>
                <w:sz w:val="28"/>
                <w:szCs w:val="28"/>
              </w:rPr>
              <w:t xml:space="preserve">, </w:t>
            </w:r>
            <w:r w:rsidR="00864C98">
              <w:rPr>
                <w:b/>
                <w:sz w:val="28"/>
                <w:szCs w:val="28"/>
              </w:rPr>
              <w:t>право</w:t>
            </w:r>
            <w:r w:rsidR="00514246">
              <w:rPr>
                <w:b/>
                <w:sz w:val="28"/>
                <w:szCs w:val="28"/>
              </w:rPr>
              <w:t xml:space="preserve"> </w:t>
            </w:r>
            <w:r w:rsidR="00864C98">
              <w:rPr>
                <w:b/>
                <w:sz w:val="28"/>
                <w:szCs w:val="28"/>
              </w:rPr>
              <w:t xml:space="preserve">оренди </w:t>
            </w:r>
            <w:r w:rsidR="006B4F8D" w:rsidRPr="00F17874">
              <w:rPr>
                <w:b/>
                <w:sz w:val="28"/>
                <w:szCs w:val="28"/>
              </w:rPr>
              <w:t>як</w:t>
            </w:r>
            <w:r w:rsidR="00514246">
              <w:rPr>
                <w:b/>
                <w:sz w:val="28"/>
                <w:szCs w:val="28"/>
              </w:rPr>
              <w:t>ої</w:t>
            </w:r>
            <w:r w:rsidR="006B4F8D" w:rsidRPr="00F17874">
              <w:rPr>
                <w:b/>
                <w:sz w:val="28"/>
                <w:szCs w:val="28"/>
              </w:rPr>
              <w:t xml:space="preserve"> </w:t>
            </w:r>
            <w:r w:rsidR="006B4F8D">
              <w:rPr>
                <w:b/>
                <w:sz w:val="28"/>
                <w:szCs w:val="28"/>
              </w:rPr>
              <w:t>виставлятим</w:t>
            </w:r>
            <w:r w:rsidR="00864C98">
              <w:rPr>
                <w:b/>
                <w:sz w:val="28"/>
                <w:szCs w:val="28"/>
              </w:rPr>
              <w:t>е</w:t>
            </w:r>
            <w:r w:rsidR="006B4F8D">
              <w:rPr>
                <w:b/>
                <w:sz w:val="28"/>
                <w:szCs w:val="28"/>
              </w:rPr>
              <w:t xml:space="preserve">ться </w:t>
            </w:r>
            <w:r w:rsidR="006B4F8D" w:rsidRPr="00F17874">
              <w:rPr>
                <w:b/>
                <w:sz w:val="28"/>
                <w:szCs w:val="28"/>
              </w:rPr>
              <w:t>на земельн</w:t>
            </w:r>
            <w:r w:rsidR="006B4F8D">
              <w:rPr>
                <w:b/>
                <w:sz w:val="28"/>
                <w:szCs w:val="28"/>
              </w:rPr>
              <w:t>і</w:t>
            </w:r>
            <w:r w:rsidR="006B4F8D" w:rsidRPr="00F17874">
              <w:rPr>
                <w:b/>
                <w:sz w:val="28"/>
                <w:szCs w:val="28"/>
              </w:rPr>
              <w:t xml:space="preserve"> торг</w:t>
            </w:r>
            <w:r w:rsidR="00514246">
              <w:rPr>
                <w:b/>
                <w:sz w:val="28"/>
                <w:szCs w:val="28"/>
              </w:rPr>
              <w:t xml:space="preserve">и </w:t>
            </w:r>
            <w:r w:rsidR="001F5217" w:rsidRPr="001F5217">
              <w:rPr>
                <w:b/>
                <w:color w:val="000000"/>
                <w:sz w:val="28"/>
                <w:szCs w:val="28"/>
              </w:rPr>
              <w:t>у формі аукціону</w:t>
            </w:r>
            <w:r w:rsidR="001F5217" w:rsidRPr="009C7A2A">
              <w:rPr>
                <w:color w:val="000000"/>
                <w:sz w:val="28"/>
                <w:szCs w:val="28"/>
              </w:rPr>
              <w:t xml:space="preserve"> </w:t>
            </w:r>
            <w:r w:rsidR="00514246">
              <w:rPr>
                <w:b/>
                <w:sz w:val="28"/>
                <w:szCs w:val="28"/>
              </w:rPr>
              <w:t>окремим</w:t>
            </w:r>
            <w:r w:rsidR="006B4F8D">
              <w:rPr>
                <w:b/>
                <w:sz w:val="28"/>
                <w:szCs w:val="28"/>
              </w:rPr>
              <w:t xml:space="preserve"> лот</w:t>
            </w:r>
            <w:r w:rsidR="00514246">
              <w:rPr>
                <w:b/>
                <w:sz w:val="28"/>
                <w:szCs w:val="28"/>
              </w:rPr>
              <w:t>о</w:t>
            </w:r>
            <w:r w:rsidR="006B4F8D">
              <w:rPr>
                <w:b/>
                <w:sz w:val="28"/>
                <w:szCs w:val="28"/>
              </w:rPr>
              <w:t>м</w:t>
            </w:r>
            <w:r w:rsidR="003111FF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12F0F" w:rsidRPr="001E2AAA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807E1E" w:rsidRDefault="005C237B" w:rsidP="005C237B">
      <w:pPr>
        <w:ind w:firstLine="720"/>
        <w:jc w:val="both"/>
        <w:rPr>
          <w:sz w:val="28"/>
          <w:szCs w:val="28"/>
        </w:rPr>
      </w:pPr>
      <w:r w:rsidRPr="00807E1E">
        <w:rPr>
          <w:sz w:val="28"/>
          <w:szCs w:val="28"/>
        </w:rPr>
        <w:t>Відповідно до Зе</w:t>
      </w:r>
      <w:r w:rsidR="00C25E51" w:rsidRPr="00807E1E">
        <w:rPr>
          <w:sz w:val="28"/>
          <w:szCs w:val="28"/>
        </w:rPr>
        <w:t xml:space="preserve">мельного кодексу України, </w:t>
      </w:r>
      <w:r w:rsidR="000B2725">
        <w:rPr>
          <w:sz w:val="28"/>
          <w:szCs w:val="28"/>
        </w:rPr>
        <w:t xml:space="preserve">статті 50 </w:t>
      </w:r>
      <w:r w:rsidR="00C25E51" w:rsidRPr="00807E1E">
        <w:rPr>
          <w:sz w:val="28"/>
          <w:szCs w:val="28"/>
        </w:rPr>
        <w:t>Закон</w:t>
      </w:r>
      <w:r w:rsidR="000B2725">
        <w:rPr>
          <w:sz w:val="28"/>
          <w:szCs w:val="28"/>
        </w:rPr>
        <w:t>у</w:t>
      </w:r>
      <w:r w:rsidRPr="00807E1E">
        <w:rPr>
          <w:sz w:val="28"/>
          <w:szCs w:val="28"/>
        </w:rPr>
        <w:t xml:space="preserve"> України “Про місцеве самоврядування в Україні”, </w:t>
      </w:r>
      <w:r w:rsidR="000B2725" w:rsidRPr="00807E1E">
        <w:rPr>
          <w:sz w:val="28"/>
          <w:szCs w:val="28"/>
        </w:rPr>
        <w:t xml:space="preserve">Законів України </w:t>
      </w:r>
      <w:r w:rsidR="00146397" w:rsidRPr="00807E1E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807E1E">
        <w:rPr>
          <w:sz w:val="28"/>
          <w:szCs w:val="28"/>
        </w:rPr>
        <w:t xml:space="preserve">, </w:t>
      </w:r>
      <w:r w:rsidR="00864C98" w:rsidRPr="00807E1E">
        <w:rPr>
          <w:sz w:val="28"/>
          <w:szCs w:val="28"/>
        </w:rPr>
        <w:t xml:space="preserve">«Про оренду землі», </w:t>
      </w:r>
      <w:r w:rsidR="00122155" w:rsidRPr="00807E1E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807E1E">
        <w:rPr>
          <w:sz w:val="28"/>
          <w:szCs w:val="28"/>
        </w:rPr>
        <w:t xml:space="preserve">, </w:t>
      </w:r>
      <w:r w:rsidR="005A4376" w:rsidRPr="00807E1E">
        <w:rPr>
          <w:sz w:val="28"/>
          <w:szCs w:val="28"/>
        </w:rPr>
        <w:t xml:space="preserve">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="003111FF">
        <w:rPr>
          <w:sz w:val="28"/>
          <w:szCs w:val="28"/>
        </w:rPr>
        <w:t>розглянувши матеріали вибору на земельні ділянки</w:t>
      </w:r>
      <w:r w:rsidR="003111FF" w:rsidRPr="001D51D8">
        <w:rPr>
          <w:sz w:val="28"/>
          <w:szCs w:val="28"/>
        </w:rPr>
        <w:t>,</w:t>
      </w:r>
      <w:r w:rsidR="003111FF">
        <w:rPr>
          <w:sz w:val="28"/>
          <w:szCs w:val="28"/>
        </w:rPr>
        <w:t xml:space="preserve"> беручи до уваги </w:t>
      </w:r>
      <w:r w:rsidR="003111FF" w:rsidRPr="005266E4">
        <w:rPr>
          <w:sz w:val="28"/>
          <w:szCs w:val="28"/>
        </w:rPr>
        <w:t>п</w:t>
      </w:r>
      <w:r w:rsidR="003111FF" w:rsidRPr="001D51D8">
        <w:rPr>
          <w:sz w:val="28"/>
          <w:szCs w:val="28"/>
        </w:rPr>
        <w:t xml:space="preserve">ропозиції </w:t>
      </w:r>
      <w:r w:rsidR="00343ECF" w:rsidRPr="00807E1E">
        <w:rPr>
          <w:sz w:val="28"/>
          <w:szCs w:val="28"/>
        </w:rPr>
        <w:t xml:space="preserve">департаменту містобудівного комплексу та земельних відносин міської ради, </w:t>
      </w:r>
      <w:r w:rsidRPr="00807E1E">
        <w:rPr>
          <w:sz w:val="28"/>
          <w:szCs w:val="28"/>
        </w:rPr>
        <w:t>Чернівецька міська рада</w:t>
      </w:r>
    </w:p>
    <w:p w:rsidR="005C237B" w:rsidRPr="001E6EFD" w:rsidRDefault="005C237B" w:rsidP="00724867">
      <w:pPr>
        <w:ind w:firstLine="720"/>
        <w:jc w:val="center"/>
        <w:rPr>
          <w:b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1E6EFD" w:rsidRDefault="00724867" w:rsidP="00724867">
      <w:pPr>
        <w:ind w:firstLine="720"/>
        <w:jc w:val="center"/>
        <w:rPr>
          <w:b/>
        </w:rPr>
      </w:pPr>
    </w:p>
    <w:p w:rsidR="005868FB" w:rsidRPr="0085776D" w:rsidRDefault="005868FB" w:rsidP="005868FB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7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Затвердити </w:t>
      </w:r>
      <w:r w:rsidRPr="0085776D"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несільськогосподарського призначення, які підлягають продажу на земельних торгах, згідно                             з додатком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577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11FF" w:rsidRDefault="003111FF" w:rsidP="003111FF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2E7950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2E7950">
        <w:rPr>
          <w:b/>
          <w:sz w:val="28"/>
          <w:szCs w:val="28"/>
        </w:rPr>
        <w:t>Надати</w:t>
      </w:r>
      <w:r>
        <w:rPr>
          <w:sz w:val="28"/>
          <w:szCs w:val="28"/>
        </w:rPr>
        <w:t xml:space="preserve"> д</w:t>
      </w:r>
      <w:r w:rsidRPr="00B05722">
        <w:rPr>
          <w:sz w:val="28"/>
          <w:szCs w:val="28"/>
        </w:rPr>
        <w:t>озв</w:t>
      </w:r>
      <w:r>
        <w:rPr>
          <w:sz w:val="28"/>
          <w:szCs w:val="28"/>
        </w:rPr>
        <w:t>іл</w:t>
      </w:r>
      <w:r w:rsidRPr="00B05722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 на розроблення документації із землеустрою щодо відведення </w:t>
      </w:r>
      <w:r w:rsidRPr="00B05722">
        <w:rPr>
          <w:sz w:val="28"/>
          <w:szCs w:val="28"/>
        </w:rPr>
        <w:t>земельних</w:t>
      </w:r>
      <w:r>
        <w:rPr>
          <w:sz w:val="28"/>
          <w:szCs w:val="28"/>
        </w:rPr>
        <w:t xml:space="preserve"> ділянок у комунальну власність, зазначених у пунктах            1-2 додатку 1 до </w:t>
      </w:r>
      <w:r w:rsidRPr="00B05722">
        <w:rPr>
          <w:sz w:val="28"/>
          <w:szCs w:val="28"/>
        </w:rPr>
        <w:t>цьо</w:t>
      </w:r>
      <w:r>
        <w:rPr>
          <w:sz w:val="28"/>
          <w:szCs w:val="28"/>
        </w:rPr>
        <w:t>го</w:t>
      </w:r>
      <w:r w:rsidRPr="00B05722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я</w:t>
      </w:r>
      <w:r w:rsidRPr="00B0572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111FF" w:rsidRPr="009E228E" w:rsidRDefault="003111FF" w:rsidP="003111FF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2E7950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 xml:space="preserve"> </w:t>
      </w:r>
      <w:r w:rsidRPr="002E7950">
        <w:rPr>
          <w:b/>
          <w:sz w:val="28"/>
          <w:szCs w:val="28"/>
        </w:rPr>
        <w:t>Надати</w:t>
      </w:r>
      <w:r>
        <w:rPr>
          <w:sz w:val="28"/>
          <w:szCs w:val="28"/>
        </w:rPr>
        <w:t xml:space="preserve"> д</w:t>
      </w:r>
      <w:r w:rsidRPr="00B05722">
        <w:rPr>
          <w:sz w:val="28"/>
          <w:szCs w:val="28"/>
        </w:rPr>
        <w:t>озв</w:t>
      </w:r>
      <w:r>
        <w:rPr>
          <w:sz w:val="28"/>
          <w:szCs w:val="28"/>
        </w:rPr>
        <w:t>іл</w:t>
      </w:r>
      <w:r w:rsidRPr="00B05722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 </w:t>
      </w:r>
      <w:r w:rsidRPr="00B05722">
        <w:rPr>
          <w:sz w:val="28"/>
          <w:szCs w:val="28"/>
        </w:rPr>
        <w:t>укласти з суб’єкт</w:t>
      </w:r>
      <w:r>
        <w:rPr>
          <w:sz w:val="28"/>
          <w:szCs w:val="28"/>
        </w:rPr>
        <w:t>о</w:t>
      </w:r>
      <w:r w:rsidRPr="00B05722">
        <w:rPr>
          <w:sz w:val="28"/>
          <w:szCs w:val="28"/>
        </w:rPr>
        <w:t>м оціночної діяльності догов</w:t>
      </w:r>
      <w:r>
        <w:rPr>
          <w:sz w:val="28"/>
          <w:szCs w:val="28"/>
        </w:rPr>
        <w:t>ір</w:t>
      </w:r>
      <w:r w:rsidRPr="00B05722">
        <w:rPr>
          <w:sz w:val="28"/>
          <w:szCs w:val="28"/>
        </w:rPr>
        <w:t>, що стосуються наданню послуг з проведення експертної грошової оцінки вартості земельн</w:t>
      </w:r>
      <w:r>
        <w:rPr>
          <w:sz w:val="28"/>
          <w:szCs w:val="28"/>
        </w:rPr>
        <w:t>ої ділянки</w:t>
      </w:r>
      <w:r w:rsidRPr="008D370D">
        <w:rPr>
          <w:sz w:val="28"/>
          <w:szCs w:val="28"/>
        </w:rPr>
        <w:t xml:space="preserve"> </w:t>
      </w:r>
      <w:r w:rsidRPr="00853A4A">
        <w:rPr>
          <w:sz w:val="28"/>
          <w:szCs w:val="28"/>
        </w:rPr>
        <w:t>к</w:t>
      </w:r>
      <w:r>
        <w:rPr>
          <w:sz w:val="28"/>
          <w:szCs w:val="28"/>
        </w:rPr>
        <w:t xml:space="preserve">омунальної власності за адресою </w:t>
      </w:r>
      <w:r w:rsidRPr="009E228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Руська</w:t>
      </w:r>
      <w:r w:rsidRPr="009E228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211-Б</w:t>
      </w:r>
      <w:r w:rsidRPr="009E228E">
        <w:rPr>
          <w:sz w:val="28"/>
          <w:szCs w:val="28"/>
        </w:rPr>
        <w:t>, площею 0,</w:t>
      </w:r>
      <w:r>
        <w:rPr>
          <w:sz w:val="28"/>
          <w:szCs w:val="28"/>
        </w:rPr>
        <w:t>2974</w:t>
      </w:r>
      <w:r w:rsidRPr="009E228E">
        <w:rPr>
          <w:sz w:val="28"/>
          <w:szCs w:val="28"/>
        </w:rPr>
        <w:t>га (кадастровий номер 7310136600:3</w:t>
      </w:r>
      <w:r>
        <w:rPr>
          <w:sz w:val="28"/>
          <w:szCs w:val="28"/>
        </w:rPr>
        <w:t>2</w:t>
      </w:r>
      <w:r w:rsidRPr="009E228E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E228E">
        <w:rPr>
          <w:sz w:val="28"/>
          <w:szCs w:val="28"/>
        </w:rPr>
        <w:t>:00</w:t>
      </w:r>
      <w:r>
        <w:rPr>
          <w:sz w:val="28"/>
          <w:szCs w:val="28"/>
        </w:rPr>
        <w:t>77</w:t>
      </w:r>
      <w:r w:rsidRPr="009E228E">
        <w:rPr>
          <w:b/>
          <w:sz w:val="28"/>
          <w:szCs w:val="28"/>
        </w:rPr>
        <w:t>)</w:t>
      </w:r>
      <w:r w:rsidRPr="009E228E">
        <w:rPr>
          <w:sz w:val="28"/>
          <w:szCs w:val="28"/>
        </w:rPr>
        <w:t xml:space="preserve">, зазначеної у пункті </w:t>
      </w:r>
      <w:r>
        <w:rPr>
          <w:sz w:val="28"/>
          <w:szCs w:val="28"/>
        </w:rPr>
        <w:t>3</w:t>
      </w:r>
      <w:r w:rsidRPr="009E228E">
        <w:rPr>
          <w:sz w:val="28"/>
          <w:szCs w:val="28"/>
        </w:rPr>
        <w:t xml:space="preserve"> додатку</w:t>
      </w:r>
      <w:r>
        <w:rPr>
          <w:sz w:val="28"/>
          <w:szCs w:val="28"/>
        </w:rPr>
        <w:t xml:space="preserve"> 1</w:t>
      </w:r>
      <w:r w:rsidRPr="009E228E">
        <w:rPr>
          <w:sz w:val="28"/>
          <w:szCs w:val="28"/>
        </w:rPr>
        <w:t xml:space="preserve"> до цього рішення.</w:t>
      </w:r>
    </w:p>
    <w:p w:rsidR="00F241AC" w:rsidRPr="00F241AC" w:rsidRDefault="00F241AC" w:rsidP="006B4F8D">
      <w:pPr>
        <w:ind w:right="-6" w:firstLine="540"/>
        <w:jc w:val="both"/>
        <w:rPr>
          <w:b/>
          <w:sz w:val="16"/>
          <w:szCs w:val="16"/>
          <w:lang w:val="en-US"/>
        </w:rPr>
      </w:pPr>
    </w:p>
    <w:p w:rsidR="006B4F8D" w:rsidRDefault="005868FB" w:rsidP="006B4F8D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AD390B" w:rsidRPr="001A3AFC">
        <w:rPr>
          <w:b/>
          <w:sz w:val="28"/>
          <w:szCs w:val="28"/>
        </w:rPr>
        <w:t xml:space="preserve">. </w:t>
      </w:r>
      <w:r w:rsidR="006B4F8D" w:rsidRPr="009C7A2A">
        <w:rPr>
          <w:b/>
          <w:color w:val="000000"/>
          <w:sz w:val="28"/>
          <w:szCs w:val="28"/>
        </w:rPr>
        <w:t xml:space="preserve">Включити </w:t>
      </w:r>
      <w:r w:rsidR="006B4F8D" w:rsidRPr="009C7A2A">
        <w:rPr>
          <w:color w:val="000000"/>
          <w:sz w:val="28"/>
          <w:szCs w:val="28"/>
        </w:rPr>
        <w:t>земельн</w:t>
      </w:r>
      <w:r w:rsidR="007D19C0">
        <w:rPr>
          <w:color w:val="000000"/>
          <w:sz w:val="28"/>
          <w:szCs w:val="28"/>
        </w:rPr>
        <w:t>у</w:t>
      </w:r>
      <w:r w:rsidR="006B4F8D" w:rsidRPr="009C7A2A">
        <w:rPr>
          <w:color w:val="000000"/>
          <w:sz w:val="28"/>
          <w:szCs w:val="28"/>
        </w:rPr>
        <w:t xml:space="preserve"> ділянк</w:t>
      </w:r>
      <w:r w:rsidR="007D19C0">
        <w:rPr>
          <w:color w:val="000000"/>
          <w:sz w:val="28"/>
          <w:szCs w:val="28"/>
        </w:rPr>
        <w:t>у</w:t>
      </w:r>
      <w:r w:rsidR="006B4F8D" w:rsidRPr="009C7A2A">
        <w:rPr>
          <w:b/>
          <w:color w:val="000000"/>
          <w:sz w:val="28"/>
          <w:szCs w:val="28"/>
        </w:rPr>
        <w:t xml:space="preserve"> </w:t>
      </w:r>
      <w:r w:rsidR="006B4F8D" w:rsidRPr="009C7A2A">
        <w:rPr>
          <w:bCs/>
          <w:sz w:val="28"/>
          <w:szCs w:val="28"/>
        </w:rPr>
        <w:t>за адрес</w:t>
      </w:r>
      <w:r w:rsidR="001F5217">
        <w:rPr>
          <w:bCs/>
          <w:sz w:val="28"/>
          <w:szCs w:val="28"/>
        </w:rPr>
        <w:t>ою</w:t>
      </w:r>
      <w:r w:rsidR="006B4F8D" w:rsidRPr="009C7A2A">
        <w:rPr>
          <w:bCs/>
          <w:sz w:val="28"/>
          <w:szCs w:val="28"/>
        </w:rPr>
        <w:t>: вул.</w:t>
      </w:r>
      <w:r w:rsidR="009D4B15">
        <w:rPr>
          <w:bCs/>
          <w:sz w:val="28"/>
          <w:szCs w:val="28"/>
        </w:rPr>
        <w:t>Лукіяновича Дениса</w:t>
      </w:r>
      <w:r w:rsidR="007D19C0">
        <w:rPr>
          <w:bCs/>
          <w:sz w:val="28"/>
          <w:szCs w:val="28"/>
        </w:rPr>
        <w:t>,</w:t>
      </w:r>
      <w:r w:rsidR="009D4B15">
        <w:rPr>
          <w:bCs/>
          <w:sz w:val="28"/>
          <w:szCs w:val="28"/>
        </w:rPr>
        <w:t>8</w:t>
      </w:r>
      <w:r w:rsidR="007D19C0">
        <w:rPr>
          <w:bCs/>
          <w:sz w:val="28"/>
          <w:szCs w:val="28"/>
        </w:rPr>
        <w:t>-</w:t>
      </w:r>
      <w:r w:rsidR="009D4B15">
        <w:rPr>
          <w:bCs/>
          <w:sz w:val="28"/>
          <w:szCs w:val="28"/>
        </w:rPr>
        <w:t>А</w:t>
      </w:r>
      <w:r w:rsidR="006B4F8D" w:rsidRPr="009C7A2A">
        <w:rPr>
          <w:bCs/>
          <w:sz w:val="28"/>
          <w:szCs w:val="28"/>
        </w:rPr>
        <w:t xml:space="preserve"> до п</w:t>
      </w:r>
      <w:r w:rsidR="006B4F8D" w:rsidRPr="009C7A2A">
        <w:rPr>
          <w:color w:val="000000"/>
          <w:sz w:val="28"/>
          <w:szCs w:val="28"/>
        </w:rPr>
        <w:t>ереліку земельних ділянок право оренди як</w:t>
      </w:r>
      <w:r w:rsidR="007D19C0">
        <w:rPr>
          <w:color w:val="000000"/>
          <w:sz w:val="28"/>
          <w:szCs w:val="28"/>
        </w:rPr>
        <w:t>ої</w:t>
      </w:r>
      <w:r w:rsidR="006B4F8D" w:rsidRPr="009C7A2A">
        <w:rPr>
          <w:color w:val="000000"/>
          <w:sz w:val="28"/>
          <w:szCs w:val="28"/>
        </w:rPr>
        <w:t xml:space="preserve"> виставлятиметься на земельних торгах у формі аукціону окремим</w:t>
      </w:r>
      <w:r w:rsidR="007D19C0">
        <w:rPr>
          <w:color w:val="000000"/>
          <w:sz w:val="28"/>
          <w:szCs w:val="28"/>
        </w:rPr>
        <w:t xml:space="preserve"> лото</w:t>
      </w:r>
      <w:r w:rsidR="006B4F8D" w:rsidRPr="009C7A2A">
        <w:rPr>
          <w:color w:val="000000"/>
          <w:sz w:val="28"/>
          <w:szCs w:val="28"/>
        </w:rPr>
        <w:t xml:space="preserve">м, </w:t>
      </w:r>
      <w:r w:rsidR="006B4F8D" w:rsidRPr="009C7A2A">
        <w:rPr>
          <w:sz w:val="28"/>
          <w:szCs w:val="28"/>
        </w:rPr>
        <w:t xml:space="preserve">згідно </w:t>
      </w:r>
      <w:r w:rsidR="00F241AC">
        <w:rPr>
          <w:sz w:val="28"/>
          <w:szCs w:val="28"/>
        </w:rPr>
        <w:t>з додатком 2 до цього</w:t>
      </w:r>
      <w:r w:rsidR="00F241AC" w:rsidRPr="009C7A2A">
        <w:rPr>
          <w:sz w:val="28"/>
          <w:szCs w:val="28"/>
        </w:rPr>
        <w:t xml:space="preserve"> рішення</w:t>
      </w:r>
      <w:r w:rsidR="006B4F8D" w:rsidRPr="009C7A2A">
        <w:rPr>
          <w:sz w:val="28"/>
          <w:szCs w:val="28"/>
        </w:rPr>
        <w:t>.</w:t>
      </w:r>
    </w:p>
    <w:p w:rsidR="007D19C0" w:rsidRPr="007D19C0" w:rsidRDefault="007D19C0" w:rsidP="006B4F8D">
      <w:pPr>
        <w:ind w:right="-6" w:firstLine="540"/>
        <w:jc w:val="both"/>
        <w:rPr>
          <w:sz w:val="16"/>
          <w:szCs w:val="16"/>
        </w:rPr>
      </w:pPr>
    </w:p>
    <w:p w:rsidR="006B4F8D" w:rsidRDefault="005868FB" w:rsidP="006B4F8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D19C0" w:rsidRPr="007D19C0">
        <w:rPr>
          <w:b/>
          <w:sz w:val="28"/>
          <w:szCs w:val="28"/>
        </w:rPr>
        <w:t>.</w:t>
      </w:r>
      <w:r w:rsidR="006B4F8D" w:rsidRPr="009C7A2A">
        <w:rPr>
          <w:sz w:val="28"/>
          <w:szCs w:val="28"/>
        </w:rPr>
        <w:t xml:space="preserve"> </w:t>
      </w:r>
      <w:r w:rsidR="006B4F8D" w:rsidRPr="009C7A2A">
        <w:rPr>
          <w:b/>
          <w:sz w:val="28"/>
          <w:szCs w:val="28"/>
        </w:rPr>
        <w:t>Затвердити умови продажу</w:t>
      </w:r>
      <w:r w:rsidR="006B4F8D" w:rsidRPr="009C7A2A">
        <w:rPr>
          <w:sz w:val="28"/>
          <w:szCs w:val="28"/>
        </w:rPr>
        <w:t xml:space="preserve"> </w:t>
      </w:r>
      <w:r w:rsidR="006B4F8D" w:rsidRPr="009C7A2A">
        <w:rPr>
          <w:color w:val="000000"/>
          <w:sz w:val="28"/>
          <w:szCs w:val="28"/>
        </w:rPr>
        <w:t>права оренди земельн</w:t>
      </w:r>
      <w:r w:rsidR="007D19C0">
        <w:rPr>
          <w:color w:val="000000"/>
          <w:sz w:val="28"/>
          <w:szCs w:val="28"/>
        </w:rPr>
        <w:t>ої</w:t>
      </w:r>
      <w:r w:rsidR="006B4F8D" w:rsidRPr="009C7A2A">
        <w:rPr>
          <w:color w:val="000000"/>
          <w:sz w:val="28"/>
          <w:szCs w:val="28"/>
        </w:rPr>
        <w:t xml:space="preserve"> ділянки несільськогосподарського призначення </w:t>
      </w:r>
      <w:r w:rsidR="006B4F8D" w:rsidRPr="009C7A2A">
        <w:rPr>
          <w:sz w:val="28"/>
          <w:szCs w:val="28"/>
        </w:rPr>
        <w:t>за адрес</w:t>
      </w:r>
      <w:r w:rsidR="001F5217">
        <w:rPr>
          <w:sz w:val="28"/>
          <w:szCs w:val="28"/>
        </w:rPr>
        <w:t>ою</w:t>
      </w:r>
      <w:r w:rsidR="007F2966">
        <w:rPr>
          <w:sz w:val="28"/>
          <w:szCs w:val="28"/>
        </w:rPr>
        <w:t>:</w:t>
      </w:r>
      <w:r w:rsidR="006B4F8D" w:rsidRPr="009C7A2A">
        <w:rPr>
          <w:sz w:val="28"/>
          <w:szCs w:val="28"/>
        </w:rPr>
        <w:t xml:space="preserve"> </w:t>
      </w:r>
      <w:r w:rsidR="007D19C0" w:rsidRPr="009C7A2A">
        <w:rPr>
          <w:bCs/>
          <w:sz w:val="28"/>
          <w:szCs w:val="28"/>
        </w:rPr>
        <w:t>вул.</w:t>
      </w:r>
      <w:r w:rsidR="009D4B15">
        <w:rPr>
          <w:bCs/>
          <w:sz w:val="28"/>
          <w:szCs w:val="28"/>
        </w:rPr>
        <w:t>Лукіяновича Дениса</w:t>
      </w:r>
      <w:r w:rsidR="007D19C0">
        <w:rPr>
          <w:bCs/>
          <w:sz w:val="28"/>
          <w:szCs w:val="28"/>
        </w:rPr>
        <w:t>,</w:t>
      </w:r>
      <w:r w:rsidR="009D4B15">
        <w:rPr>
          <w:bCs/>
          <w:sz w:val="28"/>
          <w:szCs w:val="28"/>
        </w:rPr>
        <w:t>8</w:t>
      </w:r>
      <w:r w:rsidR="007D19C0">
        <w:rPr>
          <w:bCs/>
          <w:sz w:val="28"/>
          <w:szCs w:val="28"/>
        </w:rPr>
        <w:t>-</w:t>
      </w:r>
      <w:r w:rsidR="009D4B15">
        <w:rPr>
          <w:bCs/>
          <w:sz w:val="28"/>
          <w:szCs w:val="28"/>
        </w:rPr>
        <w:t>А</w:t>
      </w:r>
      <w:r w:rsidR="006B4F8D" w:rsidRPr="009C7A2A">
        <w:rPr>
          <w:sz w:val="28"/>
          <w:szCs w:val="28"/>
        </w:rPr>
        <w:t>, як</w:t>
      </w:r>
      <w:r w:rsidR="007D19C0">
        <w:rPr>
          <w:sz w:val="28"/>
          <w:szCs w:val="28"/>
        </w:rPr>
        <w:t>а</w:t>
      </w:r>
      <w:r w:rsidR="006B4F8D" w:rsidRPr="009C7A2A">
        <w:rPr>
          <w:sz w:val="28"/>
          <w:szCs w:val="28"/>
        </w:rPr>
        <w:t xml:space="preserve"> виставлятим</w:t>
      </w:r>
      <w:r w:rsidR="007D19C0">
        <w:rPr>
          <w:sz w:val="28"/>
          <w:szCs w:val="28"/>
        </w:rPr>
        <w:t>е</w:t>
      </w:r>
      <w:r w:rsidR="006B4F8D" w:rsidRPr="009C7A2A">
        <w:rPr>
          <w:sz w:val="28"/>
          <w:szCs w:val="28"/>
        </w:rPr>
        <w:t>т</w:t>
      </w:r>
      <w:r w:rsidR="007D19C0">
        <w:rPr>
          <w:sz w:val="28"/>
          <w:szCs w:val="28"/>
        </w:rPr>
        <w:t>ь</w:t>
      </w:r>
      <w:r w:rsidR="006B4F8D" w:rsidRPr="009C7A2A">
        <w:rPr>
          <w:sz w:val="28"/>
          <w:szCs w:val="28"/>
        </w:rPr>
        <w:t>ся на земельних торгах у формі аукціону окремим лот</w:t>
      </w:r>
      <w:r w:rsidR="007D19C0">
        <w:rPr>
          <w:sz w:val="28"/>
          <w:szCs w:val="28"/>
        </w:rPr>
        <w:t>о</w:t>
      </w:r>
      <w:r w:rsidR="006B4F8D" w:rsidRPr="009C7A2A">
        <w:rPr>
          <w:sz w:val="28"/>
          <w:szCs w:val="28"/>
        </w:rPr>
        <w:t xml:space="preserve">м, згідно </w:t>
      </w:r>
      <w:r w:rsidR="009D4B15">
        <w:rPr>
          <w:sz w:val="28"/>
          <w:szCs w:val="28"/>
        </w:rPr>
        <w:t>з додатком 2 до цього</w:t>
      </w:r>
      <w:r w:rsidR="006B4F8D" w:rsidRPr="009C7A2A">
        <w:rPr>
          <w:sz w:val="28"/>
          <w:szCs w:val="28"/>
        </w:rPr>
        <w:t xml:space="preserve"> рішення.</w:t>
      </w:r>
    </w:p>
    <w:p w:rsidR="007D19C0" w:rsidRPr="007D19C0" w:rsidRDefault="007D19C0" w:rsidP="006B4F8D">
      <w:pPr>
        <w:ind w:firstLine="540"/>
        <w:jc w:val="both"/>
        <w:rPr>
          <w:sz w:val="16"/>
          <w:szCs w:val="16"/>
        </w:rPr>
      </w:pPr>
    </w:p>
    <w:p w:rsidR="007D19C0" w:rsidRDefault="005868FB" w:rsidP="006B4F8D">
      <w:pPr>
        <w:tabs>
          <w:tab w:val="left" w:pos="1260"/>
        </w:tabs>
        <w:ind w:right="45" w:firstLine="54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6B4F8D" w:rsidRPr="009C7A2A">
        <w:rPr>
          <w:b/>
          <w:color w:val="000000"/>
          <w:sz w:val="28"/>
          <w:szCs w:val="28"/>
        </w:rPr>
        <w:t>.</w:t>
      </w:r>
      <w:r w:rsidR="006B4F8D" w:rsidRPr="009C7A2A">
        <w:rPr>
          <w:color w:val="000000"/>
          <w:sz w:val="28"/>
          <w:szCs w:val="28"/>
        </w:rPr>
        <w:t xml:space="preserve"> Встановити стартов</w:t>
      </w:r>
      <w:r w:rsidR="007D19C0">
        <w:rPr>
          <w:color w:val="000000"/>
          <w:sz w:val="28"/>
          <w:szCs w:val="28"/>
        </w:rPr>
        <w:t>у</w:t>
      </w:r>
      <w:r w:rsidR="006B4F8D" w:rsidRPr="009C7A2A">
        <w:rPr>
          <w:color w:val="000000"/>
          <w:sz w:val="28"/>
          <w:szCs w:val="28"/>
        </w:rPr>
        <w:t xml:space="preserve"> цін</w:t>
      </w:r>
      <w:r w:rsidR="007D19C0">
        <w:rPr>
          <w:color w:val="000000"/>
          <w:sz w:val="28"/>
          <w:szCs w:val="28"/>
        </w:rPr>
        <w:t>у</w:t>
      </w:r>
      <w:r w:rsidR="006B4F8D" w:rsidRPr="009C7A2A">
        <w:rPr>
          <w:color w:val="000000"/>
          <w:sz w:val="28"/>
          <w:szCs w:val="28"/>
        </w:rPr>
        <w:t xml:space="preserve"> лот</w:t>
      </w:r>
      <w:r w:rsidR="007D19C0">
        <w:rPr>
          <w:color w:val="000000"/>
          <w:sz w:val="28"/>
          <w:szCs w:val="28"/>
        </w:rPr>
        <w:t>у</w:t>
      </w:r>
      <w:r w:rsidR="006B4F8D" w:rsidRPr="009C7A2A">
        <w:rPr>
          <w:color w:val="000000"/>
          <w:sz w:val="28"/>
          <w:szCs w:val="28"/>
        </w:rPr>
        <w:t xml:space="preserve"> з продажу права оренди земельн</w:t>
      </w:r>
      <w:r w:rsidR="007D19C0">
        <w:rPr>
          <w:color w:val="000000"/>
          <w:sz w:val="28"/>
          <w:szCs w:val="28"/>
        </w:rPr>
        <w:t>ої</w:t>
      </w:r>
      <w:r w:rsidR="006B4F8D" w:rsidRPr="009C7A2A">
        <w:rPr>
          <w:color w:val="000000"/>
          <w:sz w:val="28"/>
          <w:szCs w:val="28"/>
        </w:rPr>
        <w:t xml:space="preserve"> ділянк</w:t>
      </w:r>
      <w:r w:rsidR="007D19C0">
        <w:rPr>
          <w:color w:val="000000"/>
          <w:sz w:val="28"/>
          <w:szCs w:val="28"/>
        </w:rPr>
        <w:t>и</w:t>
      </w:r>
      <w:r w:rsidR="006B4F8D" w:rsidRPr="009C7A2A">
        <w:rPr>
          <w:color w:val="000000"/>
          <w:sz w:val="28"/>
          <w:szCs w:val="28"/>
        </w:rPr>
        <w:t>, зазначен</w:t>
      </w:r>
      <w:r w:rsidR="007D19C0">
        <w:rPr>
          <w:color w:val="000000"/>
          <w:sz w:val="28"/>
          <w:szCs w:val="28"/>
        </w:rPr>
        <w:t>у</w:t>
      </w:r>
      <w:r w:rsidR="006B4F8D" w:rsidRPr="009C7A2A">
        <w:rPr>
          <w:color w:val="000000"/>
          <w:sz w:val="28"/>
          <w:szCs w:val="28"/>
        </w:rPr>
        <w:t xml:space="preserve"> в додатк</w:t>
      </w:r>
      <w:r w:rsidR="007D19C0">
        <w:rPr>
          <w:color w:val="000000"/>
          <w:sz w:val="28"/>
          <w:szCs w:val="28"/>
        </w:rPr>
        <w:t>у</w:t>
      </w:r>
      <w:r w:rsidR="006B4F8D" w:rsidRPr="009C7A2A">
        <w:rPr>
          <w:color w:val="000000"/>
          <w:sz w:val="28"/>
          <w:szCs w:val="28"/>
        </w:rPr>
        <w:t xml:space="preserve"> </w:t>
      </w:r>
      <w:r w:rsidR="009D4B15">
        <w:rPr>
          <w:color w:val="000000"/>
          <w:sz w:val="28"/>
          <w:szCs w:val="28"/>
        </w:rPr>
        <w:t xml:space="preserve">2 </w:t>
      </w:r>
      <w:r w:rsidR="006B4F8D" w:rsidRPr="009C7A2A">
        <w:rPr>
          <w:color w:val="000000"/>
          <w:sz w:val="28"/>
          <w:szCs w:val="28"/>
        </w:rPr>
        <w:t>до цього рішення .</w:t>
      </w:r>
    </w:p>
    <w:p w:rsidR="006B4F8D" w:rsidRDefault="005868FB" w:rsidP="006B4F8D">
      <w:pPr>
        <w:tabs>
          <w:tab w:val="left" w:pos="1260"/>
        </w:tabs>
        <w:ind w:right="45" w:firstLine="54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6B4F8D" w:rsidRPr="009C7A2A">
        <w:rPr>
          <w:b/>
          <w:color w:val="000000"/>
          <w:sz w:val="28"/>
          <w:szCs w:val="28"/>
        </w:rPr>
        <w:t>.1.</w:t>
      </w:r>
      <w:r w:rsidR="006B4F8D" w:rsidRPr="009C7A2A">
        <w:rPr>
          <w:color w:val="000000"/>
          <w:sz w:val="28"/>
          <w:szCs w:val="28"/>
        </w:rPr>
        <w:t xml:space="preserve"> Гарантійний внесок становить </w:t>
      </w:r>
      <w:r w:rsidR="00E24144">
        <w:rPr>
          <w:color w:val="000000"/>
          <w:sz w:val="28"/>
          <w:szCs w:val="28"/>
        </w:rPr>
        <w:t>30</w:t>
      </w:r>
      <w:r w:rsidR="006B4F8D" w:rsidRPr="009C7A2A">
        <w:rPr>
          <w:color w:val="000000"/>
          <w:sz w:val="28"/>
          <w:szCs w:val="28"/>
        </w:rPr>
        <w:t>% від стартового розміру річно</w:t>
      </w:r>
      <w:r w:rsidR="005437B2">
        <w:rPr>
          <w:color w:val="000000"/>
          <w:sz w:val="28"/>
          <w:szCs w:val="28"/>
        </w:rPr>
        <w:t>ї плати за користування земельною</w:t>
      </w:r>
      <w:r w:rsidR="006B4F8D" w:rsidRPr="009C7A2A">
        <w:rPr>
          <w:color w:val="000000"/>
          <w:sz w:val="28"/>
          <w:szCs w:val="28"/>
        </w:rPr>
        <w:t xml:space="preserve"> ділянк</w:t>
      </w:r>
      <w:r w:rsidR="005437B2">
        <w:rPr>
          <w:color w:val="000000"/>
          <w:sz w:val="28"/>
          <w:szCs w:val="28"/>
        </w:rPr>
        <w:t>ою</w:t>
      </w:r>
      <w:r w:rsidR="006B4F8D" w:rsidRPr="009C7A2A">
        <w:rPr>
          <w:color w:val="000000"/>
          <w:sz w:val="28"/>
          <w:szCs w:val="28"/>
        </w:rPr>
        <w:t>.</w:t>
      </w:r>
    </w:p>
    <w:p w:rsidR="007D19C0" w:rsidRPr="00ED6E81" w:rsidRDefault="007D19C0" w:rsidP="006B4F8D">
      <w:pPr>
        <w:tabs>
          <w:tab w:val="left" w:pos="1260"/>
        </w:tabs>
        <w:ind w:right="45" w:firstLine="540"/>
        <w:jc w:val="both"/>
        <w:rPr>
          <w:color w:val="000000"/>
          <w:sz w:val="16"/>
          <w:szCs w:val="16"/>
        </w:rPr>
      </w:pPr>
    </w:p>
    <w:p w:rsidR="006B4F8D" w:rsidRPr="009C7A2A" w:rsidRDefault="005868FB" w:rsidP="006B4F8D">
      <w:pPr>
        <w:tabs>
          <w:tab w:val="left" w:pos="1260"/>
        </w:tabs>
        <w:ind w:right="45" w:firstLine="54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6B4F8D" w:rsidRPr="009C7A2A">
        <w:rPr>
          <w:b/>
          <w:color w:val="000000"/>
          <w:sz w:val="28"/>
          <w:szCs w:val="28"/>
        </w:rPr>
        <w:t>.2.</w:t>
      </w:r>
      <w:r w:rsidR="006B4F8D" w:rsidRPr="009C7A2A">
        <w:rPr>
          <w:color w:val="000000"/>
          <w:sz w:val="28"/>
          <w:szCs w:val="28"/>
        </w:rPr>
        <w:t xml:space="preserve"> Крок земельних торгів у формі аукціону </w:t>
      </w:r>
      <w:r w:rsidR="009D4B15">
        <w:rPr>
          <w:color w:val="000000"/>
          <w:sz w:val="28"/>
          <w:szCs w:val="28"/>
        </w:rPr>
        <w:t>з продажу права оренди земельної</w:t>
      </w:r>
      <w:r w:rsidR="006B4F8D" w:rsidRPr="009C7A2A">
        <w:rPr>
          <w:color w:val="000000"/>
          <w:sz w:val="28"/>
          <w:szCs w:val="28"/>
        </w:rPr>
        <w:t xml:space="preserve"> ділянк</w:t>
      </w:r>
      <w:r w:rsidR="009D4B15">
        <w:rPr>
          <w:color w:val="000000"/>
          <w:sz w:val="28"/>
          <w:szCs w:val="28"/>
        </w:rPr>
        <w:t>и</w:t>
      </w:r>
      <w:r w:rsidR="006B4F8D" w:rsidRPr="009C7A2A">
        <w:rPr>
          <w:color w:val="000000"/>
          <w:sz w:val="28"/>
          <w:szCs w:val="28"/>
        </w:rPr>
        <w:t xml:space="preserve"> становить до 0,5% </w:t>
      </w:r>
      <w:r w:rsidR="007F2966">
        <w:rPr>
          <w:color w:val="000000"/>
          <w:sz w:val="28"/>
          <w:szCs w:val="28"/>
        </w:rPr>
        <w:t>стартової</w:t>
      </w:r>
      <w:r w:rsidR="006B4F8D" w:rsidRPr="009C7A2A">
        <w:rPr>
          <w:color w:val="000000"/>
          <w:sz w:val="28"/>
          <w:szCs w:val="28"/>
        </w:rPr>
        <w:t xml:space="preserve"> </w:t>
      </w:r>
      <w:r w:rsidR="007F2966">
        <w:rPr>
          <w:color w:val="000000"/>
          <w:sz w:val="28"/>
          <w:szCs w:val="28"/>
        </w:rPr>
        <w:t xml:space="preserve">плати за </w:t>
      </w:r>
      <w:r w:rsidR="006B4F8D" w:rsidRPr="009C7A2A">
        <w:rPr>
          <w:color w:val="000000"/>
          <w:sz w:val="28"/>
          <w:szCs w:val="28"/>
        </w:rPr>
        <w:t>користування земельн</w:t>
      </w:r>
      <w:r w:rsidR="005437B2">
        <w:rPr>
          <w:color w:val="000000"/>
          <w:sz w:val="28"/>
          <w:szCs w:val="28"/>
        </w:rPr>
        <w:t>ою</w:t>
      </w:r>
      <w:r w:rsidR="006B4F8D" w:rsidRPr="009C7A2A">
        <w:rPr>
          <w:color w:val="000000"/>
          <w:sz w:val="28"/>
          <w:szCs w:val="28"/>
        </w:rPr>
        <w:t xml:space="preserve"> ділянк</w:t>
      </w:r>
      <w:r w:rsidR="005437B2">
        <w:rPr>
          <w:color w:val="000000"/>
          <w:sz w:val="28"/>
          <w:szCs w:val="28"/>
        </w:rPr>
        <w:t>ою</w:t>
      </w:r>
      <w:r w:rsidR="006B4F8D" w:rsidRPr="009C7A2A">
        <w:rPr>
          <w:color w:val="000000"/>
          <w:sz w:val="28"/>
          <w:szCs w:val="28"/>
        </w:rPr>
        <w:t>.</w:t>
      </w:r>
    </w:p>
    <w:p w:rsidR="006B4F8D" w:rsidRPr="005437B2" w:rsidRDefault="006B4F8D" w:rsidP="006B4F8D">
      <w:pPr>
        <w:pStyle w:val="10"/>
        <w:ind w:firstLine="540"/>
        <w:rPr>
          <w:sz w:val="16"/>
          <w:szCs w:val="16"/>
          <w:lang w:val="uk-UA"/>
        </w:rPr>
      </w:pPr>
    </w:p>
    <w:p w:rsidR="006B4F8D" w:rsidRPr="009C7A2A" w:rsidRDefault="005868FB" w:rsidP="006B4F8D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5</w:t>
      </w:r>
      <w:r w:rsidR="006B4F8D" w:rsidRPr="009C7A2A">
        <w:rPr>
          <w:b/>
          <w:sz w:val="28"/>
          <w:szCs w:val="28"/>
        </w:rPr>
        <w:t>.</w:t>
      </w:r>
      <w:r w:rsidR="006B4F8D" w:rsidRPr="009C7A2A">
        <w:rPr>
          <w:sz w:val="28"/>
          <w:szCs w:val="28"/>
        </w:rPr>
        <w:t xml:space="preserve"> Продати </w:t>
      </w:r>
      <w:r w:rsidR="006B4F8D" w:rsidRPr="009C7A2A">
        <w:rPr>
          <w:color w:val="000000"/>
          <w:sz w:val="28"/>
          <w:szCs w:val="28"/>
        </w:rPr>
        <w:t>право оренди на земельн</w:t>
      </w:r>
      <w:r w:rsidR="005437B2">
        <w:rPr>
          <w:color w:val="000000"/>
          <w:sz w:val="28"/>
          <w:szCs w:val="28"/>
        </w:rPr>
        <w:t>у</w:t>
      </w:r>
      <w:r w:rsidR="006B4F8D" w:rsidRPr="009C7A2A">
        <w:rPr>
          <w:color w:val="000000"/>
          <w:sz w:val="28"/>
          <w:szCs w:val="28"/>
        </w:rPr>
        <w:t xml:space="preserve"> ділянк</w:t>
      </w:r>
      <w:r w:rsidR="005437B2">
        <w:rPr>
          <w:color w:val="000000"/>
          <w:sz w:val="28"/>
          <w:szCs w:val="28"/>
        </w:rPr>
        <w:t>у</w:t>
      </w:r>
      <w:r w:rsidR="006B4F8D" w:rsidRPr="009C7A2A">
        <w:rPr>
          <w:color w:val="000000"/>
          <w:sz w:val="28"/>
          <w:szCs w:val="28"/>
        </w:rPr>
        <w:t>, зазначен</w:t>
      </w:r>
      <w:r w:rsidR="005437B2">
        <w:rPr>
          <w:color w:val="000000"/>
          <w:sz w:val="28"/>
          <w:szCs w:val="28"/>
        </w:rPr>
        <w:t>у</w:t>
      </w:r>
      <w:r w:rsidR="006B4F8D" w:rsidRPr="009C7A2A">
        <w:rPr>
          <w:color w:val="000000"/>
          <w:sz w:val="28"/>
          <w:szCs w:val="28"/>
        </w:rPr>
        <w:t xml:space="preserve"> в додатк</w:t>
      </w:r>
      <w:r w:rsidR="005437B2">
        <w:rPr>
          <w:color w:val="000000"/>
          <w:sz w:val="28"/>
          <w:szCs w:val="28"/>
        </w:rPr>
        <w:t>у</w:t>
      </w:r>
      <w:r w:rsidR="006B4F8D" w:rsidRPr="009C7A2A">
        <w:rPr>
          <w:color w:val="000000"/>
          <w:sz w:val="28"/>
          <w:szCs w:val="28"/>
        </w:rPr>
        <w:t xml:space="preserve"> </w:t>
      </w:r>
      <w:r w:rsidR="009D4B15">
        <w:rPr>
          <w:color w:val="000000"/>
          <w:sz w:val="28"/>
          <w:szCs w:val="28"/>
        </w:rPr>
        <w:t xml:space="preserve">2 </w:t>
      </w:r>
      <w:r w:rsidR="006B4F8D" w:rsidRPr="009C7A2A">
        <w:rPr>
          <w:color w:val="000000"/>
          <w:sz w:val="28"/>
          <w:szCs w:val="28"/>
        </w:rPr>
        <w:t>до цього рішення на земельних торгах у формі аукціону за рахунок земель комунальної власності.</w:t>
      </w:r>
    </w:p>
    <w:p w:rsidR="006B4F8D" w:rsidRPr="005437B2" w:rsidRDefault="006B4F8D" w:rsidP="006B4F8D">
      <w:pPr>
        <w:ind w:firstLine="540"/>
        <w:jc w:val="both"/>
        <w:rPr>
          <w:sz w:val="16"/>
          <w:szCs w:val="16"/>
        </w:rPr>
      </w:pPr>
    </w:p>
    <w:p w:rsidR="006B4F8D" w:rsidRPr="009C7A2A" w:rsidRDefault="005868FB" w:rsidP="006B4F8D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6</w:t>
      </w:r>
      <w:r w:rsidR="006B4F8D" w:rsidRPr="009C7A2A">
        <w:rPr>
          <w:b/>
          <w:sz w:val="28"/>
          <w:szCs w:val="28"/>
        </w:rPr>
        <w:t>.</w:t>
      </w:r>
      <w:r w:rsidR="006B4F8D" w:rsidRPr="009C7A2A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 w:rsidR="006B4F8D" w:rsidRPr="009C7A2A">
        <w:rPr>
          <w:b/>
          <w:bCs/>
          <w:sz w:val="28"/>
          <w:szCs w:val="28"/>
        </w:rPr>
        <w:t xml:space="preserve"> з</w:t>
      </w:r>
      <w:r w:rsidR="006B4F8D" w:rsidRPr="009C7A2A">
        <w:rPr>
          <w:sz w:val="28"/>
          <w:szCs w:val="28"/>
        </w:rPr>
        <w:t>абезпечити:</w:t>
      </w:r>
    </w:p>
    <w:p w:rsidR="006B4F8D" w:rsidRPr="009C7A2A" w:rsidRDefault="005868FB" w:rsidP="006B4F8D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6B4F8D" w:rsidRPr="009C7A2A">
        <w:rPr>
          <w:b/>
          <w:bCs/>
          <w:sz w:val="28"/>
          <w:szCs w:val="28"/>
        </w:rPr>
        <w:t>.1.</w:t>
      </w:r>
      <w:r w:rsidR="006B4F8D" w:rsidRPr="009C7A2A">
        <w:rPr>
          <w:bCs/>
          <w:sz w:val="28"/>
          <w:szCs w:val="28"/>
        </w:rPr>
        <w:t xml:space="preserve"> О</w:t>
      </w:r>
      <w:r w:rsidR="006B4F8D" w:rsidRPr="009C7A2A">
        <w:rPr>
          <w:sz w:val="28"/>
          <w:szCs w:val="28"/>
        </w:rPr>
        <w:t>рганізацію та проведення земельних торгів у формі аукціону</w:t>
      </w:r>
      <w:r w:rsidR="005437B2">
        <w:rPr>
          <w:sz w:val="28"/>
          <w:szCs w:val="28"/>
        </w:rPr>
        <w:t xml:space="preserve"> з продажу права оренди земельної</w:t>
      </w:r>
      <w:r w:rsidR="006B4F8D" w:rsidRPr="009C7A2A">
        <w:rPr>
          <w:sz w:val="28"/>
          <w:szCs w:val="28"/>
        </w:rPr>
        <w:t xml:space="preserve"> ділянк</w:t>
      </w:r>
      <w:r w:rsidR="005437B2">
        <w:rPr>
          <w:sz w:val="28"/>
          <w:szCs w:val="28"/>
        </w:rPr>
        <w:t>и</w:t>
      </w:r>
      <w:r w:rsidR="006B4F8D" w:rsidRPr="009C7A2A">
        <w:rPr>
          <w:sz w:val="28"/>
          <w:szCs w:val="28"/>
        </w:rPr>
        <w:t>.</w:t>
      </w:r>
    </w:p>
    <w:p w:rsidR="006B4F8D" w:rsidRPr="009C7A2A" w:rsidRDefault="005868FB" w:rsidP="006B4F8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4F8D" w:rsidRPr="009C7A2A">
        <w:rPr>
          <w:b/>
          <w:sz w:val="28"/>
          <w:szCs w:val="28"/>
        </w:rPr>
        <w:t>.2.</w:t>
      </w:r>
      <w:r w:rsidR="005437B2">
        <w:rPr>
          <w:sz w:val="28"/>
          <w:szCs w:val="28"/>
        </w:rPr>
        <w:t xml:space="preserve"> Укладання договору оренди земельної</w:t>
      </w:r>
      <w:r w:rsidR="006B4F8D" w:rsidRPr="009C7A2A">
        <w:rPr>
          <w:sz w:val="28"/>
          <w:szCs w:val="28"/>
        </w:rPr>
        <w:t xml:space="preserve"> ділянк</w:t>
      </w:r>
      <w:r w:rsidR="005437B2">
        <w:rPr>
          <w:sz w:val="28"/>
          <w:szCs w:val="28"/>
        </w:rPr>
        <w:t>и</w:t>
      </w:r>
      <w:r w:rsidR="006B4F8D" w:rsidRPr="009C7A2A">
        <w:rPr>
          <w:sz w:val="28"/>
          <w:szCs w:val="28"/>
        </w:rPr>
        <w:t xml:space="preserve"> з переможцями земельних торгів у формі аукціону за ціною та на умовах, визначених </w:t>
      </w:r>
      <w:r w:rsidR="007F2966">
        <w:rPr>
          <w:sz w:val="28"/>
          <w:szCs w:val="28"/>
        </w:rPr>
        <w:t>за результатами земельних торгів</w:t>
      </w:r>
      <w:r w:rsidR="007A311E">
        <w:rPr>
          <w:sz w:val="28"/>
          <w:szCs w:val="28"/>
        </w:rPr>
        <w:t xml:space="preserve"> у формі аукціону</w:t>
      </w:r>
      <w:r w:rsidR="006B4F8D" w:rsidRPr="009C7A2A">
        <w:rPr>
          <w:sz w:val="28"/>
          <w:szCs w:val="28"/>
        </w:rPr>
        <w:t>.</w:t>
      </w:r>
    </w:p>
    <w:p w:rsidR="006B4F8D" w:rsidRPr="005437B2" w:rsidRDefault="006B4F8D" w:rsidP="006B4F8D">
      <w:pPr>
        <w:pStyle w:val="a8"/>
        <w:ind w:firstLine="540"/>
        <w:rPr>
          <w:rFonts w:ascii="Times New Roman" w:hAnsi="Times New Roman" w:cs="Times New Roman"/>
          <w:sz w:val="16"/>
          <w:szCs w:val="16"/>
          <w:lang w:val="uk-UA"/>
        </w:rPr>
      </w:pPr>
    </w:p>
    <w:p w:rsidR="006B4F8D" w:rsidRPr="009C7A2A" w:rsidRDefault="005868FB" w:rsidP="006B4F8D">
      <w:pPr>
        <w:tabs>
          <w:tab w:val="left" w:pos="1260"/>
        </w:tabs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6B4F8D" w:rsidRPr="009C7A2A">
        <w:rPr>
          <w:b/>
          <w:sz w:val="28"/>
          <w:szCs w:val="28"/>
        </w:rPr>
        <w:t xml:space="preserve">. </w:t>
      </w:r>
      <w:r w:rsidR="006B4F8D" w:rsidRPr="009C7A2A">
        <w:rPr>
          <w:sz w:val="28"/>
          <w:szCs w:val="28"/>
        </w:rPr>
        <w:t>Ціна продажу права оренди земельн</w:t>
      </w:r>
      <w:r w:rsidR="005437B2">
        <w:rPr>
          <w:sz w:val="28"/>
          <w:szCs w:val="28"/>
        </w:rPr>
        <w:t>ої</w:t>
      </w:r>
      <w:r w:rsidR="006B4F8D" w:rsidRPr="009C7A2A">
        <w:rPr>
          <w:sz w:val="28"/>
          <w:szCs w:val="28"/>
        </w:rPr>
        <w:t xml:space="preserve"> ділянк</w:t>
      </w:r>
      <w:r w:rsidR="005437B2">
        <w:rPr>
          <w:sz w:val="28"/>
          <w:szCs w:val="28"/>
        </w:rPr>
        <w:t>и</w:t>
      </w:r>
      <w:r w:rsidR="006B4F8D" w:rsidRPr="009C7A2A">
        <w:rPr>
          <w:sz w:val="28"/>
          <w:szCs w:val="28"/>
        </w:rPr>
        <w:t>, набуте на земельних торгах, підлягає сплаті переможцями торгів не пізніше 3 (трьох) банківських днів з дня укладення відповідн</w:t>
      </w:r>
      <w:r w:rsidR="00276AE2">
        <w:rPr>
          <w:sz w:val="28"/>
          <w:szCs w:val="28"/>
        </w:rPr>
        <w:t>ого</w:t>
      </w:r>
      <w:r w:rsidR="006B4F8D" w:rsidRPr="009C7A2A">
        <w:rPr>
          <w:sz w:val="28"/>
          <w:szCs w:val="28"/>
        </w:rPr>
        <w:t xml:space="preserve"> договор</w:t>
      </w:r>
      <w:r w:rsidR="005437B2">
        <w:rPr>
          <w:sz w:val="28"/>
          <w:szCs w:val="28"/>
        </w:rPr>
        <w:t>у</w:t>
      </w:r>
      <w:r w:rsidR="006B4F8D" w:rsidRPr="009C7A2A">
        <w:rPr>
          <w:sz w:val="28"/>
          <w:szCs w:val="28"/>
        </w:rPr>
        <w:t xml:space="preserve"> оренди землі.</w:t>
      </w:r>
    </w:p>
    <w:p w:rsidR="006B4F8D" w:rsidRPr="005437B2" w:rsidRDefault="006B4F8D" w:rsidP="006B4F8D">
      <w:pPr>
        <w:pStyle w:val="a8"/>
        <w:ind w:firstLine="540"/>
        <w:rPr>
          <w:rFonts w:ascii="Times New Roman" w:hAnsi="Times New Roman" w:cs="Times New Roman"/>
          <w:sz w:val="16"/>
          <w:szCs w:val="16"/>
          <w:lang w:val="uk-UA"/>
        </w:rPr>
      </w:pPr>
    </w:p>
    <w:p w:rsidR="006B4F8D" w:rsidRPr="00C34121" w:rsidRDefault="005868FB" w:rsidP="006B4F8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B4F8D" w:rsidRPr="00C34121">
        <w:rPr>
          <w:b/>
          <w:sz w:val="28"/>
          <w:szCs w:val="28"/>
        </w:rPr>
        <w:t>.</w:t>
      </w:r>
      <w:r w:rsidR="006B4F8D" w:rsidRPr="00C34121">
        <w:rPr>
          <w:sz w:val="28"/>
          <w:szCs w:val="28"/>
        </w:rPr>
        <w:t xml:space="preserve">  Переможц</w:t>
      </w:r>
      <w:r w:rsidR="005437B2">
        <w:rPr>
          <w:sz w:val="28"/>
          <w:szCs w:val="28"/>
        </w:rPr>
        <w:t>ю</w:t>
      </w:r>
      <w:r w:rsidR="006B4F8D" w:rsidRPr="00C34121">
        <w:rPr>
          <w:sz w:val="28"/>
          <w:szCs w:val="28"/>
        </w:rPr>
        <w:t xml:space="preserve"> земельних торгів:</w:t>
      </w:r>
    </w:p>
    <w:p w:rsidR="001011E0" w:rsidRDefault="005868FB" w:rsidP="00C34121">
      <w:pPr>
        <w:ind w:firstLine="540"/>
        <w:jc w:val="both"/>
        <w:rPr>
          <w:rFonts w:ascii="Arial" w:hAnsi="Arial" w:cs="Arial"/>
          <w:color w:val="353D42"/>
          <w:sz w:val="27"/>
          <w:szCs w:val="27"/>
          <w:shd w:val="clear" w:color="auto" w:fill="FFFFFF"/>
        </w:rPr>
      </w:pPr>
      <w:r>
        <w:rPr>
          <w:b/>
          <w:sz w:val="28"/>
          <w:szCs w:val="28"/>
        </w:rPr>
        <w:t>8</w:t>
      </w:r>
      <w:r w:rsidR="001011E0">
        <w:rPr>
          <w:b/>
          <w:sz w:val="28"/>
          <w:szCs w:val="28"/>
        </w:rPr>
        <w:t xml:space="preserve">.1. </w:t>
      </w:r>
      <w:r w:rsidR="001011E0" w:rsidRPr="001011E0">
        <w:rPr>
          <w:sz w:val="28"/>
          <w:szCs w:val="28"/>
        </w:rPr>
        <w:t>В</w:t>
      </w:r>
      <w:r w:rsidR="001011E0" w:rsidRPr="001011E0">
        <w:rPr>
          <w:sz w:val="28"/>
          <w:szCs w:val="28"/>
          <w:shd w:val="clear" w:color="auto" w:fill="FFFFFF"/>
        </w:rPr>
        <w:t xml:space="preserve"> день проведення земельних торгів укласти догов</w:t>
      </w:r>
      <w:r w:rsidR="005437B2">
        <w:rPr>
          <w:sz w:val="28"/>
          <w:szCs w:val="28"/>
          <w:shd w:val="clear" w:color="auto" w:fill="FFFFFF"/>
        </w:rPr>
        <w:t>ір</w:t>
      </w:r>
      <w:r w:rsidR="001011E0" w:rsidRPr="001011E0">
        <w:rPr>
          <w:sz w:val="28"/>
          <w:szCs w:val="28"/>
          <w:shd w:val="clear" w:color="auto" w:fill="FFFFFF"/>
        </w:rPr>
        <w:t xml:space="preserve"> оренди земельн</w:t>
      </w:r>
      <w:r w:rsidR="005437B2">
        <w:rPr>
          <w:sz w:val="28"/>
          <w:szCs w:val="28"/>
          <w:shd w:val="clear" w:color="auto" w:fill="FFFFFF"/>
        </w:rPr>
        <w:t>ої</w:t>
      </w:r>
      <w:r w:rsidR="001011E0" w:rsidRPr="001011E0">
        <w:rPr>
          <w:sz w:val="28"/>
          <w:szCs w:val="28"/>
          <w:shd w:val="clear" w:color="auto" w:fill="FFFFFF"/>
        </w:rPr>
        <w:t xml:space="preserve"> ділянк</w:t>
      </w:r>
      <w:r w:rsidR="005437B2">
        <w:rPr>
          <w:sz w:val="28"/>
          <w:szCs w:val="28"/>
          <w:shd w:val="clear" w:color="auto" w:fill="FFFFFF"/>
        </w:rPr>
        <w:t>и</w:t>
      </w:r>
      <w:r w:rsidR="001011E0" w:rsidRPr="001011E0">
        <w:rPr>
          <w:sz w:val="28"/>
          <w:szCs w:val="28"/>
          <w:shd w:val="clear" w:color="auto" w:fill="FFFFFF"/>
        </w:rPr>
        <w:t xml:space="preserve"> за ціною, визначеною з</w:t>
      </w:r>
      <w:r w:rsidR="005437B2">
        <w:rPr>
          <w:sz w:val="28"/>
          <w:szCs w:val="28"/>
          <w:shd w:val="clear" w:color="auto" w:fill="FFFFFF"/>
        </w:rPr>
        <w:t>а результатами земельних торгів</w:t>
      </w:r>
      <w:r w:rsidR="001011E0">
        <w:rPr>
          <w:rFonts w:ascii="Arial" w:hAnsi="Arial" w:cs="Arial"/>
          <w:color w:val="353D42"/>
          <w:sz w:val="27"/>
          <w:szCs w:val="27"/>
          <w:shd w:val="clear" w:color="auto" w:fill="FFFFFF"/>
        </w:rPr>
        <w:t>.</w:t>
      </w:r>
    </w:p>
    <w:p w:rsidR="00FB4348" w:rsidRPr="00FB4348" w:rsidRDefault="005868FB" w:rsidP="00C34121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FB4348">
        <w:rPr>
          <w:b/>
          <w:sz w:val="28"/>
          <w:szCs w:val="28"/>
        </w:rPr>
        <w:t xml:space="preserve">.2. </w:t>
      </w:r>
      <w:r w:rsidR="00FB4348" w:rsidRPr="00FB4348">
        <w:rPr>
          <w:sz w:val="28"/>
          <w:szCs w:val="28"/>
        </w:rPr>
        <w:t>Сума витрат здійснених Організатором на підготовку лота до продажу</w:t>
      </w:r>
      <w:r w:rsidR="007A311E">
        <w:rPr>
          <w:sz w:val="28"/>
          <w:szCs w:val="28"/>
        </w:rPr>
        <w:t xml:space="preserve"> права оренди земельн</w:t>
      </w:r>
      <w:r w:rsidR="005437B2">
        <w:rPr>
          <w:sz w:val="28"/>
          <w:szCs w:val="28"/>
        </w:rPr>
        <w:t>ої</w:t>
      </w:r>
      <w:r w:rsidR="007A311E">
        <w:rPr>
          <w:sz w:val="28"/>
          <w:szCs w:val="28"/>
        </w:rPr>
        <w:t xml:space="preserve"> ділянк</w:t>
      </w:r>
      <w:r w:rsidR="005437B2">
        <w:rPr>
          <w:sz w:val="28"/>
          <w:szCs w:val="28"/>
        </w:rPr>
        <w:t>и</w:t>
      </w:r>
      <w:r w:rsidR="00FB4348" w:rsidRPr="00FB4348">
        <w:rPr>
          <w:sz w:val="28"/>
          <w:szCs w:val="28"/>
        </w:rPr>
        <w:t>, організацію та проведення земельних то</w:t>
      </w:r>
      <w:r w:rsidR="007A311E">
        <w:rPr>
          <w:sz w:val="28"/>
          <w:szCs w:val="28"/>
        </w:rPr>
        <w:t>ргів підлягають сплаті Переможц</w:t>
      </w:r>
      <w:r w:rsidR="005437B2">
        <w:rPr>
          <w:sz w:val="28"/>
          <w:szCs w:val="28"/>
        </w:rPr>
        <w:t>е</w:t>
      </w:r>
      <w:r w:rsidR="007A311E">
        <w:rPr>
          <w:sz w:val="28"/>
          <w:szCs w:val="28"/>
        </w:rPr>
        <w:t>м</w:t>
      </w:r>
      <w:r w:rsidR="00FB4348" w:rsidRPr="00FB4348">
        <w:rPr>
          <w:sz w:val="28"/>
          <w:szCs w:val="28"/>
        </w:rPr>
        <w:t xml:space="preserve"> не пізніше 3 (трьох) банківських днів, з дня укладання догов</w:t>
      </w:r>
      <w:r w:rsidR="007A311E">
        <w:rPr>
          <w:sz w:val="28"/>
          <w:szCs w:val="28"/>
        </w:rPr>
        <w:t>ор</w:t>
      </w:r>
      <w:r w:rsidR="005437B2">
        <w:rPr>
          <w:sz w:val="28"/>
          <w:szCs w:val="28"/>
        </w:rPr>
        <w:t>у</w:t>
      </w:r>
      <w:r w:rsidR="007A311E">
        <w:rPr>
          <w:sz w:val="28"/>
          <w:szCs w:val="28"/>
        </w:rPr>
        <w:t xml:space="preserve"> оренди земельн</w:t>
      </w:r>
      <w:r w:rsidR="005437B2">
        <w:rPr>
          <w:sz w:val="28"/>
          <w:szCs w:val="28"/>
        </w:rPr>
        <w:t>ої</w:t>
      </w:r>
      <w:r w:rsidR="007A311E">
        <w:rPr>
          <w:sz w:val="28"/>
          <w:szCs w:val="28"/>
        </w:rPr>
        <w:t xml:space="preserve"> </w:t>
      </w:r>
      <w:r w:rsidR="00FB4348" w:rsidRPr="00FB4348">
        <w:rPr>
          <w:sz w:val="28"/>
          <w:szCs w:val="28"/>
        </w:rPr>
        <w:t>ділянк</w:t>
      </w:r>
      <w:r w:rsidR="005437B2">
        <w:rPr>
          <w:sz w:val="28"/>
          <w:szCs w:val="28"/>
        </w:rPr>
        <w:t>и</w:t>
      </w:r>
      <w:r w:rsidR="00FB4348" w:rsidRPr="00FB4348">
        <w:rPr>
          <w:sz w:val="28"/>
          <w:szCs w:val="28"/>
        </w:rPr>
        <w:t>.</w:t>
      </w:r>
    </w:p>
    <w:p w:rsidR="006B4F8D" w:rsidRPr="00C34121" w:rsidRDefault="005868FB" w:rsidP="006B4F8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B4F8D" w:rsidRPr="00C34121">
        <w:rPr>
          <w:b/>
          <w:sz w:val="28"/>
          <w:szCs w:val="28"/>
        </w:rPr>
        <w:t>.</w:t>
      </w:r>
      <w:r w:rsidR="009D5E80">
        <w:rPr>
          <w:b/>
          <w:sz w:val="28"/>
          <w:szCs w:val="28"/>
        </w:rPr>
        <w:t>3</w:t>
      </w:r>
      <w:r w:rsidR="006B4F8D" w:rsidRPr="00C34121">
        <w:rPr>
          <w:b/>
          <w:sz w:val="28"/>
          <w:szCs w:val="28"/>
        </w:rPr>
        <w:t>.</w:t>
      </w:r>
      <w:r w:rsidR="006B4F8D" w:rsidRPr="00C34121">
        <w:rPr>
          <w:sz w:val="28"/>
          <w:szCs w:val="28"/>
        </w:rPr>
        <w:t xml:space="preserve"> Провести державну реєстра</w:t>
      </w:r>
      <w:r w:rsidR="007A311E">
        <w:rPr>
          <w:sz w:val="28"/>
          <w:szCs w:val="28"/>
        </w:rPr>
        <w:t>цію права оренди на земельн</w:t>
      </w:r>
      <w:r w:rsidR="005437B2">
        <w:rPr>
          <w:sz w:val="28"/>
          <w:szCs w:val="28"/>
        </w:rPr>
        <w:t>у</w:t>
      </w:r>
      <w:r w:rsidR="006B4F8D" w:rsidRPr="00C34121">
        <w:rPr>
          <w:sz w:val="28"/>
          <w:szCs w:val="28"/>
        </w:rPr>
        <w:t xml:space="preserve"> ділянк</w:t>
      </w:r>
      <w:r w:rsidR="005437B2">
        <w:rPr>
          <w:sz w:val="28"/>
          <w:szCs w:val="28"/>
        </w:rPr>
        <w:t>у</w:t>
      </w:r>
      <w:r w:rsidR="006B4F8D" w:rsidRPr="00C34121">
        <w:rPr>
          <w:sz w:val="28"/>
          <w:szCs w:val="28"/>
        </w:rPr>
        <w:t xml:space="preserve"> відповідно до чинного законодавства.</w:t>
      </w:r>
    </w:p>
    <w:p w:rsidR="006B4F8D" w:rsidRPr="007A311E" w:rsidRDefault="005868FB" w:rsidP="006B4F8D">
      <w:pPr>
        <w:pStyle w:val="a8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B4F8D" w:rsidRPr="007C2C4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437B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D5E8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4F8D" w:rsidRPr="007C2C4D">
        <w:rPr>
          <w:rFonts w:ascii="Arial" w:hAnsi="Arial"/>
          <w:sz w:val="27"/>
          <w:szCs w:val="27"/>
          <w:shd w:val="clear" w:color="auto" w:fill="FFFFFF"/>
          <w:lang w:val="uk-UA"/>
        </w:rPr>
        <w:t xml:space="preserve"> 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Приступити до освоєння земельн</w:t>
      </w:r>
      <w:r w:rsidR="005437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ділянк</w:t>
      </w:r>
      <w:r w:rsidR="005437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після </w:t>
      </w:r>
      <w:r w:rsidR="007C2C4D" w:rsidRPr="007A311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r w:rsidR="007C2C4D" w:rsidRPr="007A311E">
        <w:rPr>
          <w:rFonts w:ascii="Times New Roman" w:hAnsi="Times New Roman" w:cs="Times New Roman"/>
          <w:sz w:val="28"/>
          <w:szCs w:val="28"/>
          <w:lang w:val="uk-UA"/>
        </w:rPr>
        <w:t>роведення державної реєстрації права оренди на земельн</w:t>
      </w:r>
      <w:r w:rsidR="005437B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C2C4D" w:rsidRPr="007A311E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5437B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B4F8D" w:rsidRPr="007A3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B4F8D" w:rsidRPr="009C7A2A" w:rsidRDefault="005868FB" w:rsidP="006B4F8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8</w:t>
      </w:r>
      <w:r w:rsidR="006B4F8D" w:rsidRPr="007C2C4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="005437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5</w:t>
      </w:r>
      <w:r w:rsidR="006B4F8D" w:rsidRPr="007C2C4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Використовувати земельн</w:t>
      </w:r>
      <w:r w:rsidR="005437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ділянк</w:t>
      </w:r>
      <w:r w:rsidR="005437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цільовим призначенням.</w:t>
      </w:r>
      <w:r w:rsidR="006B4F8D"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4F8D" w:rsidRPr="00ED6E81" w:rsidRDefault="006B4F8D" w:rsidP="006B4F8D">
      <w:pPr>
        <w:ind w:firstLine="540"/>
        <w:jc w:val="both"/>
        <w:rPr>
          <w:b/>
          <w:sz w:val="16"/>
          <w:szCs w:val="16"/>
        </w:rPr>
      </w:pPr>
    </w:p>
    <w:p w:rsidR="006B4F8D" w:rsidRPr="009C7A2A" w:rsidRDefault="005868FB" w:rsidP="006B4F8D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6B4F8D" w:rsidRPr="009C7A2A">
        <w:rPr>
          <w:b/>
          <w:sz w:val="28"/>
          <w:szCs w:val="28"/>
        </w:rPr>
        <w:t xml:space="preserve">. </w:t>
      </w:r>
      <w:r w:rsidR="006B4F8D" w:rsidRPr="009C7A2A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6B4F8D" w:rsidRPr="00ED6E81" w:rsidRDefault="006B4F8D" w:rsidP="006B4F8D">
      <w:pPr>
        <w:pStyle w:val="a3"/>
        <w:ind w:firstLine="540"/>
        <w:jc w:val="both"/>
        <w:rPr>
          <w:rFonts w:ascii="Times New Roman" w:hAnsi="Times New Roman"/>
          <w:b/>
          <w:sz w:val="16"/>
          <w:szCs w:val="16"/>
        </w:rPr>
      </w:pPr>
    </w:p>
    <w:p w:rsidR="006B4F8D" w:rsidRPr="009C7A2A" w:rsidRDefault="005868FB" w:rsidP="006B4F8D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10</w:t>
      </w:r>
      <w:r w:rsidR="006B4F8D" w:rsidRPr="009C7A2A">
        <w:rPr>
          <w:rFonts w:ascii="Times New Roman" w:hAnsi="Times New Roman"/>
          <w:b/>
          <w:sz w:val="28"/>
          <w:szCs w:val="28"/>
        </w:rPr>
        <w:t>.</w:t>
      </w:r>
      <w:r w:rsidR="006B4F8D" w:rsidRPr="009C7A2A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</w:t>
      </w:r>
      <w:r w:rsidR="006B4F8D" w:rsidRPr="009C7A2A">
        <w:rPr>
          <w:rFonts w:ascii="Times New Roman" w:hAnsi="Times New Roman"/>
          <w:bCs/>
          <w:sz w:val="28"/>
          <w:szCs w:val="28"/>
        </w:rPr>
        <w:t xml:space="preserve">директора </w:t>
      </w:r>
      <w:r w:rsidR="006B4F8D" w:rsidRPr="009C7A2A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 w:rsidR="006B4F8D" w:rsidRPr="009C7A2A">
        <w:rPr>
          <w:rFonts w:ascii="Times New Roman" w:hAnsi="Times New Roman"/>
          <w:bCs/>
          <w:sz w:val="28"/>
          <w:szCs w:val="28"/>
        </w:rPr>
        <w:t>.</w:t>
      </w:r>
      <w:r w:rsidR="006B4F8D" w:rsidRPr="009C7A2A">
        <w:rPr>
          <w:bCs/>
          <w:sz w:val="28"/>
          <w:szCs w:val="28"/>
        </w:rPr>
        <w:t xml:space="preserve"> </w:t>
      </w:r>
      <w:r w:rsidR="006B4F8D" w:rsidRPr="009C7A2A">
        <w:rPr>
          <w:sz w:val="10"/>
          <w:szCs w:val="10"/>
        </w:rPr>
        <w:t xml:space="preserve">    </w:t>
      </w:r>
    </w:p>
    <w:p w:rsidR="006B4F8D" w:rsidRPr="00ED6E81" w:rsidRDefault="006B4F8D" w:rsidP="006B4F8D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6B4F8D" w:rsidRPr="009C7A2A" w:rsidRDefault="006B4F8D" w:rsidP="006B4F8D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C7A2A">
        <w:rPr>
          <w:rFonts w:ascii="Times New Roman" w:hAnsi="Times New Roman"/>
          <w:b/>
          <w:bCs/>
          <w:sz w:val="28"/>
          <w:szCs w:val="28"/>
        </w:rPr>
        <w:t>1</w:t>
      </w:r>
      <w:r w:rsidR="005868FB">
        <w:rPr>
          <w:rFonts w:ascii="Times New Roman" w:hAnsi="Times New Roman"/>
          <w:b/>
          <w:bCs/>
          <w:sz w:val="28"/>
          <w:szCs w:val="28"/>
        </w:rPr>
        <w:t>1</w:t>
      </w:r>
      <w:r w:rsidRPr="009C7A2A">
        <w:rPr>
          <w:rFonts w:ascii="Times New Roman" w:hAnsi="Times New Roman"/>
          <w:b/>
          <w:bCs/>
          <w:sz w:val="28"/>
          <w:szCs w:val="28"/>
        </w:rPr>
        <w:t>.</w:t>
      </w:r>
      <w:r w:rsidR="00CE18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7A2A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Default="001A3AFC" w:rsidP="001A3AFC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6C42F5" w:rsidRPr="00D4772B" w:rsidRDefault="006C42F5" w:rsidP="006C42F5">
      <w:pPr>
        <w:pStyle w:val="4"/>
        <w:rPr>
          <w:lang w:val="ru-RU"/>
        </w:rPr>
      </w:pPr>
      <w:r w:rsidRPr="00D4772B">
        <w:t xml:space="preserve">Секретар Чернівецької міської ради                                                    В. Продан 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D9257B" w:rsidRDefault="00D9257B" w:rsidP="00DB55FB">
      <w:pPr>
        <w:ind w:right="45"/>
        <w:rPr>
          <w:b/>
          <w:sz w:val="24"/>
          <w:szCs w:val="24"/>
        </w:rPr>
      </w:pPr>
    </w:p>
    <w:p w:rsidR="00D9257B" w:rsidRDefault="00D9257B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Pr="00ED6E81" w:rsidRDefault="00D07022" w:rsidP="00DB55FB">
      <w:pPr>
        <w:ind w:right="45"/>
        <w:rPr>
          <w:b/>
          <w:sz w:val="24"/>
          <w:szCs w:val="24"/>
          <w:lang w:val="ru-RU"/>
        </w:rPr>
      </w:pPr>
    </w:p>
    <w:p w:rsidR="00ED6E81" w:rsidRPr="00ED6E81" w:rsidRDefault="00ED6E81" w:rsidP="00DB55FB">
      <w:pPr>
        <w:ind w:right="45"/>
        <w:rPr>
          <w:b/>
          <w:sz w:val="24"/>
          <w:szCs w:val="24"/>
          <w:lang w:val="ru-RU"/>
        </w:rPr>
      </w:pPr>
    </w:p>
    <w:p w:rsidR="00ED6E81" w:rsidRPr="00ED6E81" w:rsidRDefault="00ED6E81" w:rsidP="00DB55FB">
      <w:pPr>
        <w:ind w:right="45"/>
        <w:rPr>
          <w:b/>
          <w:sz w:val="24"/>
          <w:szCs w:val="24"/>
          <w:lang w:val="ru-RU"/>
        </w:rPr>
      </w:pPr>
    </w:p>
    <w:p w:rsidR="00ED6E81" w:rsidRDefault="00ED6E81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5868FB" w:rsidRDefault="005868FB" w:rsidP="00DB55FB">
      <w:pPr>
        <w:ind w:right="45"/>
        <w:rPr>
          <w:b/>
          <w:sz w:val="24"/>
          <w:szCs w:val="24"/>
          <w:lang w:val="ru-RU"/>
        </w:rPr>
      </w:pPr>
    </w:p>
    <w:p w:rsidR="0099396E" w:rsidRDefault="0099396E" w:rsidP="00DB55FB">
      <w:pPr>
        <w:ind w:right="45"/>
        <w:rPr>
          <w:b/>
          <w:sz w:val="24"/>
          <w:szCs w:val="24"/>
          <w:lang w:val="ru-RU"/>
        </w:rPr>
      </w:pPr>
    </w:p>
    <w:p w:rsidR="00DB55FB" w:rsidRPr="00CB14BE" w:rsidRDefault="00DB55FB" w:rsidP="00DB55FB">
      <w:pPr>
        <w:ind w:right="45"/>
        <w:rPr>
          <w:rFonts w:eastAsia="PMingLiU"/>
          <w:bCs/>
        </w:rPr>
      </w:pPr>
    </w:p>
    <w:sectPr w:rsidR="00DB55FB" w:rsidRPr="00CB14BE" w:rsidSect="007D19C0">
      <w:headerReference w:type="even" r:id="rId7"/>
      <w:headerReference w:type="default" r:id="rId8"/>
      <w:footerReference w:type="even" r:id="rId9"/>
      <w:pgSz w:w="11906" w:h="16838"/>
      <w:pgMar w:top="79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9C5" w:rsidRDefault="007669C5">
      <w:r>
        <w:separator/>
      </w:r>
    </w:p>
  </w:endnote>
  <w:endnote w:type="continuationSeparator" w:id="0">
    <w:p w:rsidR="007669C5" w:rsidRDefault="00766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31" w:rsidRDefault="00FD4431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4431" w:rsidRDefault="00FD4431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9C5" w:rsidRDefault="007669C5">
      <w:r>
        <w:separator/>
      </w:r>
    </w:p>
  </w:footnote>
  <w:footnote w:type="continuationSeparator" w:id="0">
    <w:p w:rsidR="007669C5" w:rsidRDefault="00766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31" w:rsidRDefault="00FD4431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4431" w:rsidRDefault="00FD443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31" w:rsidRPr="009F3846" w:rsidRDefault="00FD4431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851C96">
      <w:rPr>
        <w:rStyle w:val="a5"/>
        <w:noProof/>
        <w:sz w:val="24"/>
        <w:szCs w:val="24"/>
      </w:rPr>
      <w:t>3</w:t>
    </w:r>
    <w:r w:rsidRPr="009F3846">
      <w:rPr>
        <w:rStyle w:val="a5"/>
        <w:sz w:val="24"/>
        <w:szCs w:val="24"/>
      </w:rPr>
      <w:fldChar w:fldCharType="end"/>
    </w:r>
  </w:p>
  <w:p w:rsidR="00FD4431" w:rsidRDefault="00FD4431" w:rsidP="00505B88">
    <w:pPr>
      <w:pStyle w:val="a4"/>
      <w:framePr w:wrap="around" w:vAnchor="text" w:hAnchor="margin" w:xAlign="center" w:y="1"/>
      <w:rPr>
        <w:rStyle w:val="a5"/>
      </w:rPr>
    </w:pPr>
  </w:p>
  <w:p w:rsidR="00FD4431" w:rsidRPr="009F3846" w:rsidRDefault="00FD4431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1F94"/>
    <w:rsid w:val="000060C7"/>
    <w:rsid w:val="0001002C"/>
    <w:rsid w:val="0001128E"/>
    <w:rsid w:val="00025B77"/>
    <w:rsid w:val="00025BF0"/>
    <w:rsid w:val="000263B3"/>
    <w:rsid w:val="00026BDB"/>
    <w:rsid w:val="000313CE"/>
    <w:rsid w:val="00031F9D"/>
    <w:rsid w:val="00034764"/>
    <w:rsid w:val="00037347"/>
    <w:rsid w:val="00040A30"/>
    <w:rsid w:val="00047FBD"/>
    <w:rsid w:val="00050138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2725"/>
    <w:rsid w:val="000B43F4"/>
    <w:rsid w:val="000C1221"/>
    <w:rsid w:val="000C3CD8"/>
    <w:rsid w:val="000C706A"/>
    <w:rsid w:val="000D0C8C"/>
    <w:rsid w:val="000D3F91"/>
    <w:rsid w:val="000D7206"/>
    <w:rsid w:val="000E0937"/>
    <w:rsid w:val="000E2A8F"/>
    <w:rsid w:val="000E34F2"/>
    <w:rsid w:val="000E6E39"/>
    <w:rsid w:val="000F11ED"/>
    <w:rsid w:val="000F4322"/>
    <w:rsid w:val="000F504A"/>
    <w:rsid w:val="000F6710"/>
    <w:rsid w:val="001011E0"/>
    <w:rsid w:val="00101307"/>
    <w:rsid w:val="0010321E"/>
    <w:rsid w:val="00103454"/>
    <w:rsid w:val="00113890"/>
    <w:rsid w:val="00115525"/>
    <w:rsid w:val="0011616B"/>
    <w:rsid w:val="001163A4"/>
    <w:rsid w:val="00122155"/>
    <w:rsid w:val="00125B88"/>
    <w:rsid w:val="0013318B"/>
    <w:rsid w:val="001339F3"/>
    <w:rsid w:val="00143259"/>
    <w:rsid w:val="00146397"/>
    <w:rsid w:val="0014732A"/>
    <w:rsid w:val="001508D4"/>
    <w:rsid w:val="00150BF4"/>
    <w:rsid w:val="00154831"/>
    <w:rsid w:val="00155F33"/>
    <w:rsid w:val="0015738C"/>
    <w:rsid w:val="001601A5"/>
    <w:rsid w:val="00170642"/>
    <w:rsid w:val="00173698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B2490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2AAA"/>
    <w:rsid w:val="001E6757"/>
    <w:rsid w:val="001E69B5"/>
    <w:rsid w:val="001E6EFD"/>
    <w:rsid w:val="001F051F"/>
    <w:rsid w:val="001F19EF"/>
    <w:rsid w:val="001F4551"/>
    <w:rsid w:val="001F4A83"/>
    <w:rsid w:val="001F5217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76AE2"/>
    <w:rsid w:val="00280EB2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D39C8"/>
    <w:rsid w:val="002D723D"/>
    <w:rsid w:val="002E036B"/>
    <w:rsid w:val="002E29C7"/>
    <w:rsid w:val="002E52D6"/>
    <w:rsid w:val="002E7E64"/>
    <w:rsid w:val="0030433F"/>
    <w:rsid w:val="00305245"/>
    <w:rsid w:val="003052B5"/>
    <w:rsid w:val="003068F3"/>
    <w:rsid w:val="003076A6"/>
    <w:rsid w:val="003111FF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82190"/>
    <w:rsid w:val="00383A2A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4702"/>
    <w:rsid w:val="003B55CE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479"/>
    <w:rsid w:val="00400F54"/>
    <w:rsid w:val="00406D31"/>
    <w:rsid w:val="0040725B"/>
    <w:rsid w:val="00411540"/>
    <w:rsid w:val="00413B95"/>
    <w:rsid w:val="00417AF1"/>
    <w:rsid w:val="00426922"/>
    <w:rsid w:val="00426C2C"/>
    <w:rsid w:val="0043462E"/>
    <w:rsid w:val="00443228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02BF"/>
    <w:rsid w:val="0046181E"/>
    <w:rsid w:val="004634AD"/>
    <w:rsid w:val="004663EA"/>
    <w:rsid w:val="00471ED0"/>
    <w:rsid w:val="004732BF"/>
    <w:rsid w:val="00480230"/>
    <w:rsid w:val="00484729"/>
    <w:rsid w:val="0048528E"/>
    <w:rsid w:val="0048557A"/>
    <w:rsid w:val="004873A3"/>
    <w:rsid w:val="00487EE6"/>
    <w:rsid w:val="00491125"/>
    <w:rsid w:val="004937D2"/>
    <w:rsid w:val="004A209A"/>
    <w:rsid w:val="004A4E28"/>
    <w:rsid w:val="004B17D8"/>
    <w:rsid w:val="004B3E7F"/>
    <w:rsid w:val="004B6398"/>
    <w:rsid w:val="004C0D76"/>
    <w:rsid w:val="004C2018"/>
    <w:rsid w:val="004C41C1"/>
    <w:rsid w:val="004C7C65"/>
    <w:rsid w:val="004D2A9F"/>
    <w:rsid w:val="004D567F"/>
    <w:rsid w:val="004D7334"/>
    <w:rsid w:val="004E17A8"/>
    <w:rsid w:val="004E29F2"/>
    <w:rsid w:val="004F12A6"/>
    <w:rsid w:val="004F49A6"/>
    <w:rsid w:val="004F53F8"/>
    <w:rsid w:val="004F6615"/>
    <w:rsid w:val="005020FB"/>
    <w:rsid w:val="00504671"/>
    <w:rsid w:val="005053C3"/>
    <w:rsid w:val="00505B88"/>
    <w:rsid w:val="00506E43"/>
    <w:rsid w:val="00514246"/>
    <w:rsid w:val="00515736"/>
    <w:rsid w:val="0052189A"/>
    <w:rsid w:val="005234B0"/>
    <w:rsid w:val="005240DD"/>
    <w:rsid w:val="005266E4"/>
    <w:rsid w:val="00533B89"/>
    <w:rsid w:val="005437B2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8FB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C70"/>
    <w:rsid w:val="005C45AD"/>
    <w:rsid w:val="005D479E"/>
    <w:rsid w:val="005D573F"/>
    <w:rsid w:val="005E2A4A"/>
    <w:rsid w:val="005E589C"/>
    <w:rsid w:val="005E6032"/>
    <w:rsid w:val="005E6F54"/>
    <w:rsid w:val="005F06BF"/>
    <w:rsid w:val="005F1DE0"/>
    <w:rsid w:val="006059E8"/>
    <w:rsid w:val="00606A5E"/>
    <w:rsid w:val="00607455"/>
    <w:rsid w:val="0061092F"/>
    <w:rsid w:val="00612ADE"/>
    <w:rsid w:val="006211EE"/>
    <w:rsid w:val="00621E49"/>
    <w:rsid w:val="006224F1"/>
    <w:rsid w:val="00625716"/>
    <w:rsid w:val="00627AE5"/>
    <w:rsid w:val="00633929"/>
    <w:rsid w:val="006354D4"/>
    <w:rsid w:val="00641AE5"/>
    <w:rsid w:val="00641D5D"/>
    <w:rsid w:val="00641E56"/>
    <w:rsid w:val="00642FD6"/>
    <w:rsid w:val="00651EA5"/>
    <w:rsid w:val="00653563"/>
    <w:rsid w:val="00654122"/>
    <w:rsid w:val="0065413B"/>
    <w:rsid w:val="0066201D"/>
    <w:rsid w:val="00665EB3"/>
    <w:rsid w:val="00667BC0"/>
    <w:rsid w:val="00674CEC"/>
    <w:rsid w:val="0068038D"/>
    <w:rsid w:val="00680E25"/>
    <w:rsid w:val="00682B27"/>
    <w:rsid w:val="006838F1"/>
    <w:rsid w:val="00684D4D"/>
    <w:rsid w:val="00686851"/>
    <w:rsid w:val="006905D7"/>
    <w:rsid w:val="0069213D"/>
    <w:rsid w:val="00693D0D"/>
    <w:rsid w:val="00695215"/>
    <w:rsid w:val="00696DB7"/>
    <w:rsid w:val="006A074E"/>
    <w:rsid w:val="006A3530"/>
    <w:rsid w:val="006A53BD"/>
    <w:rsid w:val="006A7CF3"/>
    <w:rsid w:val="006B36FA"/>
    <w:rsid w:val="006B4F8D"/>
    <w:rsid w:val="006C42F5"/>
    <w:rsid w:val="006C4624"/>
    <w:rsid w:val="006C4AD6"/>
    <w:rsid w:val="006C6048"/>
    <w:rsid w:val="006D4133"/>
    <w:rsid w:val="006D5EDC"/>
    <w:rsid w:val="006E2887"/>
    <w:rsid w:val="006E3813"/>
    <w:rsid w:val="006E4B04"/>
    <w:rsid w:val="006E4E26"/>
    <w:rsid w:val="006E4FF2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16B34"/>
    <w:rsid w:val="0072029C"/>
    <w:rsid w:val="007203E2"/>
    <w:rsid w:val="0072299A"/>
    <w:rsid w:val="00723F6C"/>
    <w:rsid w:val="00724867"/>
    <w:rsid w:val="00725ACC"/>
    <w:rsid w:val="00726CBC"/>
    <w:rsid w:val="00731731"/>
    <w:rsid w:val="0073424D"/>
    <w:rsid w:val="007352CA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669C5"/>
    <w:rsid w:val="007704CC"/>
    <w:rsid w:val="007727E9"/>
    <w:rsid w:val="00775086"/>
    <w:rsid w:val="00775875"/>
    <w:rsid w:val="00775B51"/>
    <w:rsid w:val="007871E9"/>
    <w:rsid w:val="00792FB9"/>
    <w:rsid w:val="007A0276"/>
    <w:rsid w:val="007A032B"/>
    <w:rsid w:val="007A311E"/>
    <w:rsid w:val="007A463D"/>
    <w:rsid w:val="007A545B"/>
    <w:rsid w:val="007B10F2"/>
    <w:rsid w:val="007B2750"/>
    <w:rsid w:val="007B5E52"/>
    <w:rsid w:val="007B7777"/>
    <w:rsid w:val="007B7D2D"/>
    <w:rsid w:val="007C116B"/>
    <w:rsid w:val="007C224D"/>
    <w:rsid w:val="007C2C4D"/>
    <w:rsid w:val="007C352D"/>
    <w:rsid w:val="007C4AF4"/>
    <w:rsid w:val="007C4B53"/>
    <w:rsid w:val="007C7767"/>
    <w:rsid w:val="007D19C0"/>
    <w:rsid w:val="007E1425"/>
    <w:rsid w:val="007E37D6"/>
    <w:rsid w:val="007F0707"/>
    <w:rsid w:val="007F1624"/>
    <w:rsid w:val="007F17CA"/>
    <w:rsid w:val="007F2966"/>
    <w:rsid w:val="0080059D"/>
    <w:rsid w:val="00802D31"/>
    <w:rsid w:val="00806822"/>
    <w:rsid w:val="00807E1E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32AA5"/>
    <w:rsid w:val="008400B3"/>
    <w:rsid w:val="00842B60"/>
    <w:rsid w:val="0084538F"/>
    <w:rsid w:val="00850993"/>
    <w:rsid w:val="0085138F"/>
    <w:rsid w:val="00851C96"/>
    <w:rsid w:val="008550D8"/>
    <w:rsid w:val="0086145F"/>
    <w:rsid w:val="0086280D"/>
    <w:rsid w:val="00863F8A"/>
    <w:rsid w:val="00864C98"/>
    <w:rsid w:val="00865459"/>
    <w:rsid w:val="00866F78"/>
    <w:rsid w:val="00877AB9"/>
    <w:rsid w:val="00877BEC"/>
    <w:rsid w:val="008833B3"/>
    <w:rsid w:val="0088552E"/>
    <w:rsid w:val="00891D95"/>
    <w:rsid w:val="008934AB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497A"/>
    <w:rsid w:val="008D4A76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4CAC"/>
    <w:rsid w:val="00976754"/>
    <w:rsid w:val="00981685"/>
    <w:rsid w:val="00983157"/>
    <w:rsid w:val="009834B0"/>
    <w:rsid w:val="009840BF"/>
    <w:rsid w:val="00984786"/>
    <w:rsid w:val="0099065D"/>
    <w:rsid w:val="009935F5"/>
    <w:rsid w:val="0099396E"/>
    <w:rsid w:val="009B6273"/>
    <w:rsid w:val="009B63EE"/>
    <w:rsid w:val="009C3626"/>
    <w:rsid w:val="009D0E78"/>
    <w:rsid w:val="009D2B49"/>
    <w:rsid w:val="009D4B15"/>
    <w:rsid w:val="009D4F5C"/>
    <w:rsid w:val="009D5E80"/>
    <w:rsid w:val="009D6149"/>
    <w:rsid w:val="009D75FB"/>
    <w:rsid w:val="009E2F03"/>
    <w:rsid w:val="009E37C1"/>
    <w:rsid w:val="009E4FA1"/>
    <w:rsid w:val="009E6DAB"/>
    <w:rsid w:val="009F072B"/>
    <w:rsid w:val="009F0C00"/>
    <w:rsid w:val="009F1ED3"/>
    <w:rsid w:val="009F2449"/>
    <w:rsid w:val="009F25DD"/>
    <w:rsid w:val="009F30D7"/>
    <w:rsid w:val="009F3846"/>
    <w:rsid w:val="009F6603"/>
    <w:rsid w:val="009F684C"/>
    <w:rsid w:val="009F6B3D"/>
    <w:rsid w:val="00A01BCF"/>
    <w:rsid w:val="00A02E0F"/>
    <w:rsid w:val="00A0318E"/>
    <w:rsid w:val="00A041FC"/>
    <w:rsid w:val="00A0706B"/>
    <w:rsid w:val="00A12A20"/>
    <w:rsid w:val="00A142EA"/>
    <w:rsid w:val="00A14F9E"/>
    <w:rsid w:val="00A24D2C"/>
    <w:rsid w:val="00A26DC1"/>
    <w:rsid w:val="00A2731B"/>
    <w:rsid w:val="00A30293"/>
    <w:rsid w:val="00A32480"/>
    <w:rsid w:val="00A3260B"/>
    <w:rsid w:val="00A370F6"/>
    <w:rsid w:val="00A41D3E"/>
    <w:rsid w:val="00A53C74"/>
    <w:rsid w:val="00A548A8"/>
    <w:rsid w:val="00A577BB"/>
    <w:rsid w:val="00A61FDF"/>
    <w:rsid w:val="00A620C4"/>
    <w:rsid w:val="00A62FE6"/>
    <w:rsid w:val="00A64D84"/>
    <w:rsid w:val="00A702B7"/>
    <w:rsid w:val="00A71BF0"/>
    <w:rsid w:val="00A72F83"/>
    <w:rsid w:val="00A74A03"/>
    <w:rsid w:val="00A81CC6"/>
    <w:rsid w:val="00A85CD1"/>
    <w:rsid w:val="00A94816"/>
    <w:rsid w:val="00A96FFE"/>
    <w:rsid w:val="00AA4FCE"/>
    <w:rsid w:val="00AB1A67"/>
    <w:rsid w:val="00AB1ACA"/>
    <w:rsid w:val="00AB3886"/>
    <w:rsid w:val="00AB3CEE"/>
    <w:rsid w:val="00AB4924"/>
    <w:rsid w:val="00AB51EB"/>
    <w:rsid w:val="00AB68E7"/>
    <w:rsid w:val="00AB6E48"/>
    <w:rsid w:val="00AC02D1"/>
    <w:rsid w:val="00AC7499"/>
    <w:rsid w:val="00AD390B"/>
    <w:rsid w:val="00AD517A"/>
    <w:rsid w:val="00AE176B"/>
    <w:rsid w:val="00AE6F9F"/>
    <w:rsid w:val="00AF076C"/>
    <w:rsid w:val="00AF0D70"/>
    <w:rsid w:val="00AF1FC6"/>
    <w:rsid w:val="00AF2974"/>
    <w:rsid w:val="00AF5020"/>
    <w:rsid w:val="00AF590C"/>
    <w:rsid w:val="00AF5E74"/>
    <w:rsid w:val="00AF7DE7"/>
    <w:rsid w:val="00B02E8E"/>
    <w:rsid w:val="00B052CA"/>
    <w:rsid w:val="00B05722"/>
    <w:rsid w:val="00B1046B"/>
    <w:rsid w:val="00B12609"/>
    <w:rsid w:val="00B13BBD"/>
    <w:rsid w:val="00B219A0"/>
    <w:rsid w:val="00B3297F"/>
    <w:rsid w:val="00B421EC"/>
    <w:rsid w:val="00B4347D"/>
    <w:rsid w:val="00B54696"/>
    <w:rsid w:val="00B60C65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9727E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D4D13"/>
    <w:rsid w:val="00BE4BCC"/>
    <w:rsid w:val="00BE716F"/>
    <w:rsid w:val="00BF128F"/>
    <w:rsid w:val="00BF3D74"/>
    <w:rsid w:val="00BF5F22"/>
    <w:rsid w:val="00C009AB"/>
    <w:rsid w:val="00C01665"/>
    <w:rsid w:val="00C01F02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121"/>
    <w:rsid w:val="00C34497"/>
    <w:rsid w:val="00C37A93"/>
    <w:rsid w:val="00C50171"/>
    <w:rsid w:val="00C5216A"/>
    <w:rsid w:val="00C52281"/>
    <w:rsid w:val="00C64D3C"/>
    <w:rsid w:val="00C657EF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E18EB"/>
    <w:rsid w:val="00CE2B88"/>
    <w:rsid w:val="00CF2033"/>
    <w:rsid w:val="00CF3726"/>
    <w:rsid w:val="00CF5732"/>
    <w:rsid w:val="00D023C0"/>
    <w:rsid w:val="00D03B3F"/>
    <w:rsid w:val="00D07022"/>
    <w:rsid w:val="00D127B8"/>
    <w:rsid w:val="00D15F16"/>
    <w:rsid w:val="00D17E99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257B"/>
    <w:rsid w:val="00D94A1F"/>
    <w:rsid w:val="00DA0135"/>
    <w:rsid w:val="00DA1811"/>
    <w:rsid w:val="00DA62B1"/>
    <w:rsid w:val="00DB08D1"/>
    <w:rsid w:val="00DB2E1A"/>
    <w:rsid w:val="00DB55FB"/>
    <w:rsid w:val="00DB7168"/>
    <w:rsid w:val="00DC2CB6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3B5D"/>
    <w:rsid w:val="00E24144"/>
    <w:rsid w:val="00E26A17"/>
    <w:rsid w:val="00E3217C"/>
    <w:rsid w:val="00E329CF"/>
    <w:rsid w:val="00E32E70"/>
    <w:rsid w:val="00E402CF"/>
    <w:rsid w:val="00E51E81"/>
    <w:rsid w:val="00E526C2"/>
    <w:rsid w:val="00E55B47"/>
    <w:rsid w:val="00E56B6A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86952"/>
    <w:rsid w:val="00E90688"/>
    <w:rsid w:val="00E90E44"/>
    <w:rsid w:val="00E93280"/>
    <w:rsid w:val="00EA1B38"/>
    <w:rsid w:val="00EB06E1"/>
    <w:rsid w:val="00EB1792"/>
    <w:rsid w:val="00EB1AF1"/>
    <w:rsid w:val="00EC0044"/>
    <w:rsid w:val="00EC3F22"/>
    <w:rsid w:val="00ED520B"/>
    <w:rsid w:val="00ED6E81"/>
    <w:rsid w:val="00EE0F2C"/>
    <w:rsid w:val="00EE13BB"/>
    <w:rsid w:val="00EE4DBE"/>
    <w:rsid w:val="00EE6A09"/>
    <w:rsid w:val="00EE6D1C"/>
    <w:rsid w:val="00EE7554"/>
    <w:rsid w:val="00EF1151"/>
    <w:rsid w:val="00EF2946"/>
    <w:rsid w:val="00EF2E04"/>
    <w:rsid w:val="00EF4946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241AC"/>
    <w:rsid w:val="00F30AE5"/>
    <w:rsid w:val="00F32A78"/>
    <w:rsid w:val="00F43C4F"/>
    <w:rsid w:val="00F5478B"/>
    <w:rsid w:val="00F54ADF"/>
    <w:rsid w:val="00F61523"/>
    <w:rsid w:val="00F62727"/>
    <w:rsid w:val="00F62B9E"/>
    <w:rsid w:val="00F747D1"/>
    <w:rsid w:val="00F74F85"/>
    <w:rsid w:val="00F76217"/>
    <w:rsid w:val="00F87295"/>
    <w:rsid w:val="00F91036"/>
    <w:rsid w:val="00F91D47"/>
    <w:rsid w:val="00FA06B0"/>
    <w:rsid w:val="00FB1451"/>
    <w:rsid w:val="00FB3692"/>
    <w:rsid w:val="00FB4348"/>
    <w:rsid w:val="00FB5D20"/>
    <w:rsid w:val="00FB6577"/>
    <w:rsid w:val="00FC0725"/>
    <w:rsid w:val="00FC65C7"/>
    <w:rsid w:val="00FC6A70"/>
    <w:rsid w:val="00FC7156"/>
    <w:rsid w:val="00FC7BE6"/>
    <w:rsid w:val="00FD0C6D"/>
    <w:rsid w:val="00FD1469"/>
    <w:rsid w:val="00FD4431"/>
    <w:rsid w:val="00FD5196"/>
    <w:rsid w:val="00FD7901"/>
    <w:rsid w:val="00FD7F40"/>
    <w:rsid w:val="00FE0861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FF824F-8BB2-4FAA-A57C-1E7DC41E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  <w:style w:type="character" w:customStyle="1" w:styleId="apple-converted-space">
    <w:name w:val="apple-converted-space"/>
    <w:basedOn w:val="a0"/>
    <w:rsid w:val="001011E0"/>
  </w:style>
  <w:style w:type="character" w:customStyle="1" w:styleId="rvts82">
    <w:name w:val="rvts82"/>
    <w:basedOn w:val="a0"/>
    <w:rsid w:val="00E90E44"/>
  </w:style>
  <w:style w:type="character" w:styleId="ad">
    <w:name w:val="annotation reference"/>
    <w:basedOn w:val="a0"/>
    <w:semiHidden/>
    <w:rsid w:val="005868FB"/>
    <w:rPr>
      <w:sz w:val="16"/>
      <w:szCs w:val="16"/>
    </w:rPr>
  </w:style>
  <w:style w:type="paragraph" w:styleId="ae">
    <w:name w:val="annotation text"/>
    <w:basedOn w:val="a"/>
    <w:semiHidden/>
    <w:rsid w:val="005868FB"/>
  </w:style>
  <w:style w:type="paragraph" w:styleId="af">
    <w:name w:val="annotation subject"/>
    <w:basedOn w:val="ae"/>
    <w:next w:val="ae"/>
    <w:semiHidden/>
    <w:rsid w:val="005868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2020-08-11T11:38:00Z</cp:lastPrinted>
  <dcterms:created xsi:type="dcterms:W3CDTF">2020-10-27T11:39:00Z</dcterms:created>
  <dcterms:modified xsi:type="dcterms:W3CDTF">2020-10-27T11:39:00Z</dcterms:modified>
</cp:coreProperties>
</file>