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1BF0" w:rsidRPr="00792E35" w:rsidRDefault="00354D9E" w:rsidP="00BC1BF0">
      <w:pPr>
        <w:jc w:val="center"/>
        <w:rPr>
          <w:rFonts w:ascii="Times New Roman" w:hAnsi="Times New Roman"/>
          <w:b/>
          <w:sz w:val="36"/>
          <w:szCs w:val="36"/>
          <w:lang w:val="uk-UA" w:eastAsia="ru-RU"/>
        </w:rPr>
      </w:pPr>
      <w:bookmarkStart w:id="0" w:name="_GoBack"/>
      <w:bookmarkEnd w:id="0"/>
      <w:r w:rsidRPr="00792E35">
        <w:rPr>
          <w:b/>
          <w:noProof/>
          <w:sz w:val="36"/>
          <w:szCs w:val="36"/>
          <w:lang w:val="en-US"/>
        </w:rPr>
        <w:drawing>
          <wp:inline distT="0" distB="0" distL="0" distR="0">
            <wp:extent cx="3810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 cy="571500"/>
                    </a:xfrm>
                    <a:prstGeom prst="rect">
                      <a:avLst/>
                    </a:prstGeom>
                    <a:noFill/>
                    <a:ln>
                      <a:noFill/>
                    </a:ln>
                  </pic:spPr>
                </pic:pic>
              </a:graphicData>
            </a:graphic>
          </wp:inline>
        </w:drawing>
      </w:r>
      <w:r w:rsidR="0059455D" w:rsidRPr="00792E35">
        <w:rPr>
          <w:b/>
          <w:sz w:val="36"/>
          <w:szCs w:val="36"/>
          <w:lang w:val="uk-UA"/>
        </w:rPr>
        <w:t xml:space="preserve">                      </w:t>
      </w:r>
    </w:p>
    <w:p w:rsidR="00BC1BF0" w:rsidRPr="00EF7FEE" w:rsidRDefault="00BC1BF0" w:rsidP="00BC1BF0">
      <w:pPr>
        <w:spacing w:after="0" w:line="240" w:lineRule="auto"/>
        <w:jc w:val="center"/>
        <w:rPr>
          <w:rStyle w:val="aa"/>
          <w:rFonts w:ascii="Times New Roman" w:hAnsi="Times New Roman"/>
          <w:b/>
          <w:i w:val="0"/>
          <w:sz w:val="32"/>
          <w:szCs w:val="32"/>
        </w:rPr>
      </w:pPr>
      <w:r w:rsidRPr="00EF7FEE">
        <w:rPr>
          <w:rStyle w:val="aa"/>
          <w:rFonts w:ascii="Times New Roman" w:hAnsi="Times New Roman"/>
          <w:b/>
          <w:i w:val="0"/>
          <w:sz w:val="32"/>
          <w:szCs w:val="32"/>
        </w:rPr>
        <w:t>У К Р А Ї Н А</w:t>
      </w:r>
    </w:p>
    <w:p w:rsidR="00BC1BF0" w:rsidRPr="00EF7FEE" w:rsidRDefault="00BC1BF0" w:rsidP="00BC1BF0">
      <w:pPr>
        <w:spacing w:after="0" w:line="240" w:lineRule="auto"/>
        <w:jc w:val="center"/>
        <w:rPr>
          <w:rStyle w:val="aa"/>
          <w:rFonts w:ascii="Times New Roman" w:hAnsi="Times New Roman"/>
          <w:b/>
          <w:i w:val="0"/>
          <w:sz w:val="32"/>
          <w:szCs w:val="32"/>
        </w:rPr>
      </w:pPr>
      <w:r w:rsidRPr="00EF7FEE">
        <w:rPr>
          <w:rStyle w:val="aa"/>
          <w:rFonts w:ascii="Times New Roman" w:hAnsi="Times New Roman"/>
          <w:b/>
          <w:i w:val="0"/>
          <w:sz w:val="32"/>
          <w:szCs w:val="32"/>
        </w:rPr>
        <w:t>Чернівецька міська рада</w:t>
      </w:r>
    </w:p>
    <w:p w:rsidR="00120324" w:rsidRPr="00EF7FEE" w:rsidRDefault="006D7F4E" w:rsidP="00120324">
      <w:pPr>
        <w:jc w:val="center"/>
        <w:rPr>
          <w:rStyle w:val="aa"/>
          <w:rFonts w:ascii="Times New Roman" w:hAnsi="Times New Roman"/>
          <w:b/>
          <w:i w:val="0"/>
          <w:sz w:val="32"/>
          <w:szCs w:val="32"/>
        </w:rPr>
      </w:pPr>
      <w:r>
        <w:rPr>
          <w:rStyle w:val="aa"/>
          <w:rFonts w:ascii="Times New Roman" w:hAnsi="Times New Roman"/>
          <w:b/>
          <w:i w:val="0"/>
          <w:sz w:val="32"/>
          <w:szCs w:val="32"/>
          <w:lang w:val="uk-UA"/>
        </w:rPr>
        <w:t>84</w:t>
      </w:r>
      <w:r w:rsidR="0074429F">
        <w:rPr>
          <w:rStyle w:val="aa"/>
          <w:rFonts w:ascii="Times New Roman" w:hAnsi="Times New Roman"/>
          <w:b/>
          <w:i w:val="0"/>
          <w:sz w:val="32"/>
          <w:szCs w:val="32"/>
          <w:lang w:val="uk-UA"/>
        </w:rPr>
        <w:t xml:space="preserve"> </w:t>
      </w:r>
      <w:r w:rsidR="00120324" w:rsidRPr="00EF7FEE">
        <w:rPr>
          <w:rStyle w:val="aa"/>
          <w:rFonts w:ascii="Times New Roman" w:hAnsi="Times New Roman"/>
          <w:b/>
          <w:i w:val="0"/>
          <w:sz w:val="32"/>
          <w:szCs w:val="32"/>
        </w:rPr>
        <w:t>сесія  VІІ скликання</w:t>
      </w:r>
    </w:p>
    <w:p w:rsidR="00BC1BF0" w:rsidRPr="00EF7FEE" w:rsidRDefault="00BC1BF0" w:rsidP="00BC1BF0">
      <w:pPr>
        <w:spacing w:after="0" w:line="240" w:lineRule="auto"/>
        <w:jc w:val="center"/>
        <w:rPr>
          <w:rStyle w:val="aa"/>
          <w:rFonts w:ascii="Times New Roman" w:hAnsi="Times New Roman"/>
          <w:b/>
          <w:i w:val="0"/>
          <w:sz w:val="32"/>
          <w:szCs w:val="32"/>
        </w:rPr>
      </w:pPr>
      <w:r w:rsidRPr="00EF7FEE">
        <w:rPr>
          <w:rStyle w:val="aa"/>
          <w:rFonts w:ascii="Times New Roman" w:hAnsi="Times New Roman"/>
          <w:b/>
          <w:i w:val="0"/>
          <w:sz w:val="32"/>
          <w:szCs w:val="32"/>
        </w:rPr>
        <w:t>Р І Ш Е Н Н Я</w:t>
      </w:r>
    </w:p>
    <w:p w:rsidR="00BC1BF0" w:rsidRPr="00EF7FEE" w:rsidRDefault="00BC1BF0" w:rsidP="00BC1BF0">
      <w:pPr>
        <w:pStyle w:val="Normal"/>
        <w:widowControl/>
        <w:rPr>
          <w:b/>
          <w:sz w:val="32"/>
          <w:szCs w:val="32"/>
        </w:rPr>
      </w:pPr>
    </w:p>
    <w:p w:rsidR="00BC1BF0" w:rsidRPr="0048792F" w:rsidRDefault="005F3D94" w:rsidP="00BC1BF0">
      <w:pPr>
        <w:pStyle w:val="Normal"/>
        <w:widowControl/>
        <w:jc w:val="both"/>
        <w:rPr>
          <w:sz w:val="28"/>
          <w:szCs w:val="28"/>
          <w:u w:val="single"/>
        </w:rPr>
      </w:pPr>
      <w:r w:rsidRPr="005F3D94">
        <w:rPr>
          <w:sz w:val="28"/>
          <w:szCs w:val="28"/>
          <w:u w:val="single"/>
        </w:rPr>
        <w:t>08.10.</w:t>
      </w:r>
      <w:r w:rsidR="00440DA2" w:rsidRPr="00201063">
        <w:rPr>
          <w:sz w:val="28"/>
          <w:szCs w:val="28"/>
          <w:u w:val="single"/>
        </w:rPr>
        <w:t>2020</w:t>
      </w:r>
      <w:r w:rsidR="00120324" w:rsidRPr="0048792F">
        <w:rPr>
          <w:b/>
          <w:sz w:val="28"/>
          <w:szCs w:val="28"/>
        </w:rPr>
        <w:t xml:space="preserve"> </w:t>
      </w:r>
      <w:r w:rsidR="00120324" w:rsidRPr="00EF7FEE">
        <w:rPr>
          <w:sz w:val="28"/>
          <w:szCs w:val="28"/>
        </w:rPr>
        <w:t>№</w:t>
      </w:r>
      <w:r w:rsidR="00120324" w:rsidRPr="0048792F">
        <w:rPr>
          <w:b/>
          <w:sz w:val="28"/>
          <w:szCs w:val="28"/>
        </w:rPr>
        <w:t xml:space="preserve"> </w:t>
      </w:r>
      <w:r w:rsidRPr="005F3D94">
        <w:rPr>
          <w:sz w:val="28"/>
          <w:szCs w:val="28"/>
          <w:u w:val="single"/>
        </w:rPr>
        <w:t>2431</w:t>
      </w:r>
      <w:r w:rsidR="00120324" w:rsidRPr="0048792F">
        <w:rPr>
          <w:sz w:val="28"/>
          <w:szCs w:val="28"/>
        </w:rPr>
        <w:t xml:space="preserve">      </w:t>
      </w:r>
      <w:r w:rsidR="0048792F">
        <w:rPr>
          <w:b/>
          <w:sz w:val="28"/>
          <w:szCs w:val="28"/>
        </w:rPr>
        <w:tab/>
      </w:r>
      <w:r w:rsidR="0048792F">
        <w:rPr>
          <w:b/>
          <w:sz w:val="28"/>
          <w:szCs w:val="28"/>
        </w:rPr>
        <w:tab/>
      </w:r>
      <w:r w:rsidR="0048792F">
        <w:rPr>
          <w:b/>
          <w:sz w:val="28"/>
          <w:szCs w:val="28"/>
        </w:rPr>
        <w:tab/>
      </w:r>
      <w:r w:rsidR="00A52217">
        <w:rPr>
          <w:b/>
          <w:sz w:val="28"/>
          <w:szCs w:val="28"/>
        </w:rPr>
        <w:t xml:space="preserve">                                        </w:t>
      </w:r>
      <w:r w:rsidR="00EF7FEE">
        <w:rPr>
          <w:b/>
          <w:sz w:val="28"/>
          <w:szCs w:val="28"/>
        </w:rPr>
        <w:t xml:space="preserve">        </w:t>
      </w:r>
      <w:r w:rsidR="00BC1BF0" w:rsidRPr="0048792F">
        <w:rPr>
          <w:sz w:val="28"/>
          <w:szCs w:val="28"/>
        </w:rPr>
        <w:t>м.Чернівці</w:t>
      </w:r>
    </w:p>
    <w:p w:rsidR="00BC1BF0" w:rsidRPr="0048792F" w:rsidRDefault="00BC1BF0" w:rsidP="00BC1BF0">
      <w:pPr>
        <w:pStyle w:val="Normal"/>
        <w:widowControl/>
        <w:rPr>
          <w:sz w:val="28"/>
          <w:szCs w:val="28"/>
        </w:rPr>
      </w:pPr>
    </w:p>
    <w:p w:rsidR="00DA1EFD" w:rsidRDefault="009A4FFC" w:rsidP="003D4C5C">
      <w:pPr>
        <w:pStyle w:val="Normal"/>
        <w:widowControl/>
        <w:jc w:val="center"/>
        <w:rPr>
          <w:b/>
          <w:sz w:val="28"/>
          <w:szCs w:val="28"/>
        </w:rPr>
      </w:pPr>
      <w:r>
        <w:rPr>
          <w:b/>
          <w:sz w:val="28"/>
          <w:szCs w:val="28"/>
        </w:rPr>
        <w:t xml:space="preserve">Про </w:t>
      </w:r>
      <w:r w:rsidR="003D4C5C">
        <w:rPr>
          <w:b/>
          <w:sz w:val="28"/>
          <w:szCs w:val="28"/>
        </w:rPr>
        <w:t xml:space="preserve">включення до </w:t>
      </w:r>
      <w:r w:rsidR="006F3EB6">
        <w:rPr>
          <w:b/>
          <w:sz w:val="28"/>
          <w:szCs w:val="28"/>
        </w:rPr>
        <w:t>П</w:t>
      </w:r>
      <w:r w:rsidR="003D4C5C">
        <w:rPr>
          <w:b/>
          <w:sz w:val="28"/>
          <w:szCs w:val="28"/>
        </w:rPr>
        <w:t xml:space="preserve">ереліку другого типу </w:t>
      </w:r>
      <w:r w:rsidR="00D5062D">
        <w:rPr>
          <w:b/>
          <w:sz w:val="28"/>
          <w:szCs w:val="28"/>
        </w:rPr>
        <w:t xml:space="preserve">нерухомого майна, що </w:t>
      </w:r>
      <w:r w:rsidR="00BD4DB5">
        <w:rPr>
          <w:b/>
          <w:sz w:val="28"/>
          <w:szCs w:val="28"/>
        </w:rPr>
        <w:t xml:space="preserve">на </w:t>
      </w:r>
      <w:r w:rsidR="00D5062D">
        <w:rPr>
          <w:b/>
          <w:sz w:val="28"/>
          <w:szCs w:val="28"/>
        </w:rPr>
        <w:t>праві власності належить територіальній громаді м. Чернівців</w:t>
      </w:r>
      <w:r w:rsidR="0074429F">
        <w:rPr>
          <w:b/>
          <w:sz w:val="28"/>
          <w:szCs w:val="28"/>
        </w:rPr>
        <w:t>,</w:t>
      </w:r>
      <w:r w:rsidR="00DA1EFD">
        <w:rPr>
          <w:b/>
          <w:sz w:val="28"/>
          <w:szCs w:val="28"/>
        </w:rPr>
        <w:t xml:space="preserve"> </w:t>
      </w:r>
      <w:r w:rsidR="003D4C5C">
        <w:rPr>
          <w:b/>
          <w:sz w:val="28"/>
          <w:szCs w:val="28"/>
        </w:rPr>
        <w:t xml:space="preserve">надання </w:t>
      </w:r>
      <w:r w:rsidR="0086440D">
        <w:rPr>
          <w:b/>
          <w:sz w:val="28"/>
          <w:szCs w:val="28"/>
        </w:rPr>
        <w:t xml:space="preserve">його </w:t>
      </w:r>
      <w:r w:rsidR="00D5062D">
        <w:rPr>
          <w:b/>
          <w:sz w:val="28"/>
          <w:szCs w:val="28"/>
        </w:rPr>
        <w:t>в</w:t>
      </w:r>
      <w:r w:rsidR="003D4C5C">
        <w:rPr>
          <w:b/>
          <w:sz w:val="28"/>
          <w:szCs w:val="28"/>
        </w:rPr>
        <w:t xml:space="preserve"> оренду</w:t>
      </w:r>
      <w:r w:rsidR="00DA1EFD">
        <w:rPr>
          <w:b/>
          <w:sz w:val="28"/>
          <w:szCs w:val="28"/>
        </w:rPr>
        <w:t>,</w:t>
      </w:r>
      <w:r w:rsidR="0074429F">
        <w:rPr>
          <w:b/>
          <w:sz w:val="28"/>
          <w:szCs w:val="28"/>
        </w:rPr>
        <w:t xml:space="preserve"> продовження діючих договорів оренди</w:t>
      </w:r>
      <w:r w:rsidR="00DA1EFD">
        <w:rPr>
          <w:b/>
          <w:sz w:val="28"/>
          <w:szCs w:val="28"/>
        </w:rPr>
        <w:t xml:space="preserve"> та визнання таким, що втратив чинність, окремого пункту рішення виконавчого комітету </w:t>
      </w:r>
    </w:p>
    <w:p w:rsidR="00240979" w:rsidRPr="0048792F" w:rsidRDefault="00DA1EFD" w:rsidP="003D4C5C">
      <w:pPr>
        <w:pStyle w:val="Normal"/>
        <w:widowControl/>
        <w:jc w:val="center"/>
        <w:rPr>
          <w:sz w:val="28"/>
          <w:szCs w:val="28"/>
        </w:rPr>
      </w:pPr>
      <w:r>
        <w:rPr>
          <w:b/>
          <w:sz w:val="28"/>
          <w:szCs w:val="28"/>
        </w:rPr>
        <w:t>міської ради з питань оренди</w:t>
      </w:r>
    </w:p>
    <w:p w:rsidR="00240979" w:rsidRPr="00240979" w:rsidRDefault="00240979" w:rsidP="00A52217">
      <w:pPr>
        <w:pStyle w:val="Normal"/>
        <w:widowControl/>
        <w:jc w:val="center"/>
        <w:rPr>
          <w:sz w:val="28"/>
          <w:szCs w:val="28"/>
        </w:rPr>
      </w:pPr>
    </w:p>
    <w:p w:rsidR="002945A8" w:rsidRPr="001F6787" w:rsidRDefault="001F6787" w:rsidP="00B51A10">
      <w:pPr>
        <w:spacing w:after="0" w:line="240" w:lineRule="auto"/>
        <w:ind w:firstLine="567"/>
        <w:jc w:val="both"/>
        <w:rPr>
          <w:rFonts w:ascii="Times New Roman" w:hAnsi="Times New Roman"/>
          <w:sz w:val="28"/>
          <w:szCs w:val="28"/>
          <w:lang w:val="uk-UA"/>
        </w:rPr>
      </w:pPr>
      <w:r w:rsidRPr="001F6787">
        <w:rPr>
          <w:rFonts w:ascii="Times New Roman" w:hAnsi="Times New Roman"/>
          <w:sz w:val="28"/>
          <w:szCs w:val="28"/>
          <w:lang w:val="uk-UA"/>
        </w:rPr>
        <w:t>Відповідно до статей 29, 30, 59, 60 Закону України «Про місцеве самоврядування в Україні», Закон</w:t>
      </w:r>
      <w:r w:rsidR="00C01483">
        <w:rPr>
          <w:rFonts w:ascii="Times New Roman" w:hAnsi="Times New Roman"/>
          <w:sz w:val="28"/>
          <w:szCs w:val="28"/>
          <w:lang w:val="uk-UA"/>
        </w:rPr>
        <w:t>у</w:t>
      </w:r>
      <w:r w:rsidRPr="001F6787">
        <w:rPr>
          <w:rFonts w:ascii="Times New Roman" w:hAnsi="Times New Roman"/>
          <w:sz w:val="28"/>
          <w:szCs w:val="28"/>
          <w:lang w:val="uk-UA"/>
        </w:rPr>
        <w:t xml:space="preserve"> України </w:t>
      </w:r>
      <w:r w:rsidR="00C01483" w:rsidRPr="001F6787">
        <w:rPr>
          <w:rFonts w:ascii="Times New Roman" w:hAnsi="Times New Roman"/>
          <w:sz w:val="28"/>
          <w:szCs w:val="28"/>
          <w:lang w:val="uk-UA"/>
        </w:rPr>
        <w:t xml:space="preserve">від 03.10.2019р. № 157-ІХ </w:t>
      </w:r>
      <w:r w:rsidRPr="001F6787">
        <w:rPr>
          <w:rFonts w:ascii="Times New Roman" w:hAnsi="Times New Roman"/>
          <w:sz w:val="28"/>
          <w:szCs w:val="28"/>
          <w:lang w:val="uk-UA"/>
        </w:rPr>
        <w:t xml:space="preserve">«Про оренду державного та комунального майна», </w:t>
      </w:r>
      <w:r w:rsidR="00DA1EFD" w:rsidRPr="00F06AF4">
        <w:rPr>
          <w:rFonts w:ascii="Times New Roman" w:hAnsi="Times New Roman"/>
          <w:sz w:val="28"/>
          <w:szCs w:val="28"/>
          <w:lang w:val="uk-UA"/>
        </w:rPr>
        <w:t>Порядку передачі в оренду державного та комунального майна, затвердженого постановою Кабінету Міністрів України від 03.06.2020р. № 483,</w:t>
      </w:r>
      <w:r w:rsidR="00DA1EFD">
        <w:rPr>
          <w:rFonts w:ascii="Times New Roman" w:hAnsi="Times New Roman"/>
          <w:sz w:val="28"/>
          <w:szCs w:val="28"/>
          <w:lang w:val="uk-UA"/>
        </w:rPr>
        <w:t xml:space="preserve"> </w:t>
      </w:r>
      <w:r w:rsidRPr="001F6787">
        <w:rPr>
          <w:rFonts w:ascii="Times New Roman" w:hAnsi="Times New Roman"/>
          <w:sz w:val="28"/>
          <w:szCs w:val="28"/>
          <w:lang w:val="uk-UA"/>
        </w:rPr>
        <w:t xml:space="preserve">Положення про оренду майна, що належить до комунальної власності територіальної громади м. Чернівців, затвердженого рішенням міської ради </w:t>
      </w:r>
      <w:r w:rsidRPr="001F6787">
        <w:rPr>
          <w:rFonts w:ascii="Times New Roman" w:hAnsi="Times New Roman"/>
          <w:sz w:val="28"/>
          <w:szCs w:val="28"/>
        </w:rPr>
        <w:t>V</w:t>
      </w:r>
      <w:r w:rsidRPr="001F6787">
        <w:rPr>
          <w:rFonts w:ascii="Times New Roman" w:hAnsi="Times New Roman"/>
          <w:sz w:val="28"/>
          <w:szCs w:val="28"/>
          <w:lang w:val="uk-UA"/>
        </w:rPr>
        <w:t xml:space="preserve"> скликання від 24.12.2009р. № 1180, з</w:t>
      </w:r>
      <w:r w:rsidR="00B70FF7">
        <w:rPr>
          <w:rFonts w:ascii="Times New Roman" w:hAnsi="Times New Roman"/>
          <w:sz w:val="28"/>
          <w:szCs w:val="28"/>
          <w:lang w:val="uk-UA"/>
        </w:rPr>
        <w:t>і</w:t>
      </w:r>
      <w:r w:rsidRPr="001F6787">
        <w:rPr>
          <w:rFonts w:ascii="Times New Roman" w:hAnsi="Times New Roman"/>
          <w:sz w:val="28"/>
          <w:szCs w:val="28"/>
          <w:lang w:val="uk-UA"/>
        </w:rPr>
        <w:t xml:space="preserve"> змінами, внесеними рішеннями міської ради </w:t>
      </w:r>
      <w:r w:rsidRPr="001F6787">
        <w:rPr>
          <w:rFonts w:ascii="Times New Roman" w:hAnsi="Times New Roman"/>
          <w:sz w:val="28"/>
          <w:szCs w:val="28"/>
          <w:lang w:val="en-US"/>
        </w:rPr>
        <w:t>VI</w:t>
      </w:r>
      <w:r w:rsidRPr="001F6787">
        <w:rPr>
          <w:rFonts w:ascii="Times New Roman" w:hAnsi="Times New Roman"/>
          <w:sz w:val="28"/>
          <w:szCs w:val="28"/>
          <w:lang w:val="uk-UA"/>
        </w:rPr>
        <w:t xml:space="preserve"> скликання від 29.12.2011р. </w:t>
      </w:r>
      <w:r w:rsidR="00B70FF7">
        <w:rPr>
          <w:rFonts w:ascii="Times New Roman" w:hAnsi="Times New Roman"/>
          <w:sz w:val="28"/>
          <w:szCs w:val="28"/>
          <w:lang w:val="uk-UA"/>
        </w:rPr>
        <w:t xml:space="preserve">         </w:t>
      </w:r>
      <w:r w:rsidRPr="001F6787">
        <w:rPr>
          <w:rFonts w:ascii="Times New Roman" w:hAnsi="Times New Roman"/>
          <w:sz w:val="28"/>
          <w:szCs w:val="28"/>
          <w:lang w:val="uk-UA"/>
        </w:rPr>
        <w:t xml:space="preserve">№ 364 та від 26.12.2013р. № 1049, </w:t>
      </w:r>
      <w:r w:rsidR="00250A45" w:rsidRPr="00250A45">
        <w:rPr>
          <w:rFonts w:ascii="Times New Roman" w:hAnsi="Times New Roman"/>
          <w:sz w:val="28"/>
          <w:szCs w:val="28"/>
          <w:lang w:val="uk-UA"/>
        </w:rPr>
        <w:t xml:space="preserve">Положення про порядок розрахунку плати за оренду майна, що належить до комунальної власності територіальної громади м.Чернівців, затвердженого рішенням міської ради </w:t>
      </w:r>
      <w:r w:rsidR="00250A45" w:rsidRPr="00250A45">
        <w:rPr>
          <w:rFonts w:ascii="Times New Roman" w:hAnsi="Times New Roman"/>
          <w:sz w:val="28"/>
          <w:szCs w:val="28"/>
          <w:lang w:val="en-US"/>
        </w:rPr>
        <w:t>VI</w:t>
      </w:r>
      <w:r w:rsidR="00250A45" w:rsidRPr="00250A45">
        <w:rPr>
          <w:rFonts w:ascii="Times New Roman" w:hAnsi="Times New Roman"/>
          <w:sz w:val="28"/>
          <w:szCs w:val="28"/>
          <w:lang w:val="uk-UA"/>
        </w:rPr>
        <w:t xml:space="preserve"> скликання від 27.12.2012р. №700 зі змінами, внесеними рішенням міської ради </w:t>
      </w:r>
      <w:r w:rsidR="00EA2B59" w:rsidRPr="001F6787">
        <w:rPr>
          <w:rFonts w:ascii="Times New Roman" w:hAnsi="Times New Roman"/>
          <w:sz w:val="28"/>
          <w:szCs w:val="28"/>
          <w:lang w:val="en-US"/>
        </w:rPr>
        <w:t>VI</w:t>
      </w:r>
      <w:r w:rsidR="00EA2B59" w:rsidRPr="001F6787">
        <w:rPr>
          <w:rFonts w:ascii="Times New Roman" w:hAnsi="Times New Roman"/>
          <w:sz w:val="28"/>
          <w:szCs w:val="28"/>
          <w:lang w:val="uk-UA"/>
        </w:rPr>
        <w:t xml:space="preserve"> скликання</w:t>
      </w:r>
      <w:r w:rsidR="00250A45" w:rsidRPr="00250A45">
        <w:rPr>
          <w:rFonts w:ascii="Times New Roman" w:hAnsi="Times New Roman"/>
          <w:sz w:val="28"/>
          <w:szCs w:val="28"/>
          <w:lang w:val="uk-UA"/>
        </w:rPr>
        <w:t xml:space="preserve"> від 25.12.2014р. №1445</w:t>
      </w:r>
      <w:r w:rsidR="00250A45">
        <w:rPr>
          <w:rFonts w:ascii="Times New Roman" w:hAnsi="Times New Roman"/>
          <w:sz w:val="28"/>
          <w:szCs w:val="28"/>
          <w:lang w:val="uk-UA"/>
        </w:rPr>
        <w:t xml:space="preserve">, </w:t>
      </w:r>
      <w:r w:rsidRPr="001F6787">
        <w:rPr>
          <w:rFonts w:ascii="Times New Roman" w:hAnsi="Times New Roman"/>
          <w:sz w:val="28"/>
          <w:szCs w:val="28"/>
          <w:lang w:val="uk-UA"/>
        </w:rPr>
        <w:t>розглянувши лист</w:t>
      </w:r>
      <w:r w:rsidR="00DE642F">
        <w:rPr>
          <w:rFonts w:ascii="Times New Roman" w:hAnsi="Times New Roman"/>
          <w:sz w:val="28"/>
          <w:szCs w:val="28"/>
          <w:lang w:val="uk-UA"/>
        </w:rPr>
        <w:t>и</w:t>
      </w:r>
      <w:r w:rsidRPr="001F6787">
        <w:rPr>
          <w:rFonts w:ascii="Times New Roman" w:hAnsi="Times New Roman"/>
          <w:sz w:val="28"/>
          <w:szCs w:val="28"/>
          <w:lang w:val="uk-UA"/>
        </w:rPr>
        <w:t xml:space="preserve"> </w:t>
      </w:r>
      <w:r w:rsidR="00DE642F">
        <w:rPr>
          <w:rFonts w:ascii="Times New Roman" w:hAnsi="Times New Roman"/>
          <w:sz w:val="28"/>
          <w:szCs w:val="28"/>
          <w:lang w:val="uk-UA"/>
        </w:rPr>
        <w:t>юридичних осіб</w:t>
      </w:r>
      <w:r w:rsidR="002945A8" w:rsidRPr="00DA2F08">
        <w:rPr>
          <w:rFonts w:ascii="Times New Roman" w:hAnsi="Times New Roman"/>
          <w:sz w:val="28"/>
          <w:szCs w:val="28"/>
          <w:lang w:val="uk-UA"/>
        </w:rPr>
        <w:t>,</w:t>
      </w:r>
      <w:r w:rsidR="006F3EB6" w:rsidRPr="00DA2F08">
        <w:rPr>
          <w:rFonts w:ascii="Times New Roman" w:hAnsi="Times New Roman"/>
          <w:sz w:val="28"/>
          <w:szCs w:val="28"/>
          <w:lang w:val="uk-UA"/>
        </w:rPr>
        <w:t xml:space="preserve"> </w:t>
      </w:r>
      <w:r w:rsidR="00DA2F08" w:rsidRPr="00DA2F08">
        <w:rPr>
          <w:rFonts w:ascii="Times New Roman" w:hAnsi="Times New Roman"/>
          <w:sz w:val="28"/>
          <w:szCs w:val="28"/>
          <w:lang w:val="uk-UA"/>
        </w:rPr>
        <w:t xml:space="preserve">враховуючи рекомендації комісії з виділення в оренду нерухомого майна, що належить до комунальної власності територіальної громади м. Чернівців (протокол від </w:t>
      </w:r>
      <w:r w:rsidR="0074429F">
        <w:rPr>
          <w:rFonts w:ascii="Times New Roman" w:hAnsi="Times New Roman"/>
          <w:sz w:val="28"/>
          <w:szCs w:val="28"/>
          <w:lang w:val="uk-UA"/>
        </w:rPr>
        <w:t>06</w:t>
      </w:r>
      <w:r w:rsidR="00DA2F08" w:rsidRPr="00DA2F08">
        <w:rPr>
          <w:rFonts w:ascii="Times New Roman" w:hAnsi="Times New Roman"/>
          <w:sz w:val="28"/>
          <w:szCs w:val="28"/>
          <w:lang w:val="uk-UA"/>
        </w:rPr>
        <w:t>.0</w:t>
      </w:r>
      <w:r w:rsidR="0074429F">
        <w:rPr>
          <w:rFonts w:ascii="Times New Roman" w:hAnsi="Times New Roman"/>
          <w:sz w:val="28"/>
          <w:szCs w:val="28"/>
          <w:lang w:val="uk-UA"/>
        </w:rPr>
        <w:t>8</w:t>
      </w:r>
      <w:r w:rsidR="00DA2F08" w:rsidRPr="00DA2F08">
        <w:rPr>
          <w:rFonts w:ascii="Times New Roman" w:hAnsi="Times New Roman"/>
          <w:sz w:val="28"/>
          <w:szCs w:val="28"/>
          <w:lang w:val="uk-UA"/>
        </w:rPr>
        <w:t xml:space="preserve">.2020р. № </w:t>
      </w:r>
      <w:r w:rsidR="0074429F">
        <w:rPr>
          <w:rFonts w:ascii="Times New Roman" w:hAnsi="Times New Roman"/>
          <w:sz w:val="28"/>
          <w:szCs w:val="28"/>
          <w:lang w:val="uk-UA"/>
        </w:rPr>
        <w:t>7</w:t>
      </w:r>
      <w:r w:rsidR="00DA2F08" w:rsidRPr="00DA2F08">
        <w:rPr>
          <w:rFonts w:ascii="Times New Roman" w:hAnsi="Times New Roman"/>
          <w:sz w:val="28"/>
          <w:szCs w:val="28"/>
          <w:lang w:val="uk-UA"/>
        </w:rPr>
        <w:t xml:space="preserve">/2020), </w:t>
      </w:r>
      <w:r w:rsidR="002945A8" w:rsidRPr="00BF4267">
        <w:rPr>
          <w:rFonts w:ascii="Times New Roman" w:hAnsi="Times New Roman"/>
          <w:sz w:val="28"/>
          <w:szCs w:val="28"/>
          <w:lang w:val="uk-UA"/>
        </w:rPr>
        <w:t>Чернівецька міська рада</w:t>
      </w:r>
    </w:p>
    <w:p w:rsidR="00BA7DC4" w:rsidRPr="001F6787" w:rsidRDefault="00BA7DC4" w:rsidP="00147A5B">
      <w:pPr>
        <w:pStyle w:val="Normal"/>
        <w:widowControl/>
        <w:jc w:val="center"/>
        <w:rPr>
          <w:sz w:val="28"/>
          <w:szCs w:val="28"/>
        </w:rPr>
      </w:pPr>
    </w:p>
    <w:p w:rsidR="00AE1E7D" w:rsidRPr="0048792F" w:rsidRDefault="00BC1BF0" w:rsidP="00147A5B">
      <w:pPr>
        <w:pStyle w:val="Normal"/>
        <w:widowControl/>
        <w:jc w:val="center"/>
        <w:rPr>
          <w:b/>
          <w:sz w:val="28"/>
          <w:szCs w:val="28"/>
        </w:rPr>
      </w:pPr>
      <w:r w:rsidRPr="0048792F">
        <w:rPr>
          <w:b/>
          <w:sz w:val="28"/>
          <w:szCs w:val="28"/>
        </w:rPr>
        <w:t>В И Р І Ш И Л А :</w:t>
      </w:r>
    </w:p>
    <w:p w:rsidR="00743DC2" w:rsidRDefault="00743DC2" w:rsidP="00EA2B59">
      <w:pPr>
        <w:pStyle w:val="Normal"/>
        <w:widowControl/>
        <w:numPr>
          <w:ilvl w:val="0"/>
          <w:numId w:val="9"/>
        </w:numPr>
        <w:tabs>
          <w:tab w:val="left" w:pos="1276"/>
        </w:tabs>
        <w:spacing w:before="240"/>
        <w:ind w:left="0" w:firstLine="709"/>
        <w:jc w:val="both"/>
        <w:rPr>
          <w:sz w:val="28"/>
          <w:szCs w:val="28"/>
        </w:rPr>
      </w:pPr>
      <w:r>
        <w:rPr>
          <w:sz w:val="28"/>
          <w:szCs w:val="28"/>
        </w:rPr>
        <w:t xml:space="preserve">Включити </w:t>
      </w:r>
      <w:r w:rsidR="00E13151">
        <w:rPr>
          <w:sz w:val="28"/>
          <w:szCs w:val="28"/>
        </w:rPr>
        <w:t xml:space="preserve">нерухоме майно, що </w:t>
      </w:r>
      <w:r w:rsidR="00211D97">
        <w:rPr>
          <w:sz w:val="28"/>
          <w:szCs w:val="28"/>
        </w:rPr>
        <w:t xml:space="preserve">на праві </w:t>
      </w:r>
      <w:r w:rsidR="00E13151">
        <w:rPr>
          <w:sz w:val="28"/>
          <w:szCs w:val="28"/>
        </w:rPr>
        <w:t>власн</w:t>
      </w:r>
      <w:r w:rsidR="00211D97">
        <w:rPr>
          <w:sz w:val="28"/>
          <w:szCs w:val="28"/>
        </w:rPr>
        <w:t>о</w:t>
      </w:r>
      <w:r w:rsidR="00E13151">
        <w:rPr>
          <w:sz w:val="28"/>
          <w:szCs w:val="28"/>
        </w:rPr>
        <w:t>ст</w:t>
      </w:r>
      <w:r w:rsidR="00211D97">
        <w:rPr>
          <w:sz w:val="28"/>
          <w:szCs w:val="28"/>
        </w:rPr>
        <w:t xml:space="preserve">і належить </w:t>
      </w:r>
      <w:r w:rsidR="00E13151">
        <w:rPr>
          <w:sz w:val="28"/>
          <w:szCs w:val="28"/>
        </w:rPr>
        <w:t xml:space="preserve"> територіальн</w:t>
      </w:r>
      <w:r w:rsidR="00211D97">
        <w:rPr>
          <w:sz w:val="28"/>
          <w:szCs w:val="28"/>
        </w:rPr>
        <w:t>ій</w:t>
      </w:r>
      <w:r w:rsidR="00E13151">
        <w:rPr>
          <w:sz w:val="28"/>
          <w:szCs w:val="28"/>
        </w:rPr>
        <w:t xml:space="preserve"> громад</w:t>
      </w:r>
      <w:r w:rsidR="00211D97">
        <w:rPr>
          <w:sz w:val="28"/>
          <w:szCs w:val="28"/>
        </w:rPr>
        <w:t>і</w:t>
      </w:r>
      <w:r w:rsidR="00E13151">
        <w:rPr>
          <w:sz w:val="28"/>
          <w:szCs w:val="28"/>
        </w:rPr>
        <w:t xml:space="preserve"> м.</w:t>
      </w:r>
      <w:r w:rsidR="005E2167">
        <w:rPr>
          <w:sz w:val="28"/>
          <w:szCs w:val="28"/>
        </w:rPr>
        <w:t xml:space="preserve"> </w:t>
      </w:r>
      <w:r w:rsidR="00E13151">
        <w:rPr>
          <w:sz w:val="28"/>
          <w:szCs w:val="28"/>
        </w:rPr>
        <w:t>Чернівців</w:t>
      </w:r>
      <w:r w:rsidR="00B1458E">
        <w:rPr>
          <w:sz w:val="28"/>
          <w:szCs w:val="28"/>
        </w:rPr>
        <w:t>,</w:t>
      </w:r>
      <w:r>
        <w:rPr>
          <w:sz w:val="28"/>
          <w:szCs w:val="28"/>
        </w:rPr>
        <w:t xml:space="preserve"> до </w:t>
      </w:r>
      <w:r w:rsidR="00DA2F08">
        <w:rPr>
          <w:sz w:val="28"/>
          <w:szCs w:val="28"/>
        </w:rPr>
        <w:t>П</w:t>
      </w:r>
      <w:r>
        <w:rPr>
          <w:sz w:val="28"/>
          <w:szCs w:val="28"/>
        </w:rPr>
        <w:t>ереліку другого типу, а саме:</w:t>
      </w:r>
    </w:p>
    <w:p w:rsidR="00E13151" w:rsidRDefault="00DA2F08" w:rsidP="00EA2B59">
      <w:pPr>
        <w:pStyle w:val="ab"/>
        <w:numPr>
          <w:ilvl w:val="1"/>
          <w:numId w:val="9"/>
        </w:numPr>
        <w:tabs>
          <w:tab w:val="left" w:pos="709"/>
          <w:tab w:val="left" w:pos="1276"/>
        </w:tabs>
        <w:spacing w:before="240" w:after="0"/>
        <w:ind w:left="0" w:right="-28" w:firstLine="709"/>
        <w:jc w:val="both"/>
        <w:rPr>
          <w:szCs w:val="28"/>
        </w:rPr>
      </w:pPr>
      <w:r>
        <w:rPr>
          <w:szCs w:val="28"/>
        </w:rPr>
        <w:t>Нежитлові приміщення (1</w:t>
      </w:r>
      <w:r w:rsidR="00086643">
        <w:rPr>
          <w:szCs w:val="28"/>
        </w:rPr>
        <w:t>1</w:t>
      </w:r>
      <w:r>
        <w:rPr>
          <w:szCs w:val="28"/>
        </w:rPr>
        <w:t>-</w:t>
      </w:r>
      <w:r w:rsidR="00086643">
        <w:rPr>
          <w:szCs w:val="28"/>
        </w:rPr>
        <w:t>1</w:t>
      </w:r>
      <w:r>
        <w:rPr>
          <w:szCs w:val="28"/>
        </w:rPr>
        <w:t>)-(1</w:t>
      </w:r>
      <w:r w:rsidR="00086643">
        <w:rPr>
          <w:szCs w:val="28"/>
        </w:rPr>
        <w:t>1</w:t>
      </w:r>
      <w:r>
        <w:rPr>
          <w:szCs w:val="28"/>
        </w:rPr>
        <w:t>-</w:t>
      </w:r>
      <w:r w:rsidR="00086643">
        <w:rPr>
          <w:szCs w:val="28"/>
        </w:rPr>
        <w:t>11</w:t>
      </w:r>
      <w:r>
        <w:rPr>
          <w:szCs w:val="28"/>
        </w:rPr>
        <w:t>)</w:t>
      </w:r>
      <w:r w:rsidR="00E13151">
        <w:rPr>
          <w:szCs w:val="28"/>
        </w:rPr>
        <w:t xml:space="preserve"> </w:t>
      </w:r>
      <w:r>
        <w:rPr>
          <w:szCs w:val="28"/>
        </w:rPr>
        <w:t xml:space="preserve">першого поверху будівлі літ. А, загальною площею </w:t>
      </w:r>
      <w:r w:rsidR="00086643">
        <w:rPr>
          <w:b/>
          <w:szCs w:val="28"/>
        </w:rPr>
        <w:t>82,9</w:t>
      </w:r>
      <w:r w:rsidRPr="00DA2F08">
        <w:rPr>
          <w:b/>
          <w:szCs w:val="28"/>
        </w:rPr>
        <w:t xml:space="preserve"> кв.м</w:t>
      </w:r>
      <w:r>
        <w:rPr>
          <w:szCs w:val="28"/>
        </w:rPr>
        <w:t xml:space="preserve">, </w:t>
      </w:r>
      <w:r w:rsidR="00AE34E0">
        <w:rPr>
          <w:szCs w:val="28"/>
        </w:rPr>
        <w:t xml:space="preserve">що </w:t>
      </w:r>
      <w:r>
        <w:rPr>
          <w:szCs w:val="28"/>
        </w:rPr>
        <w:t>розташовані з</w:t>
      </w:r>
      <w:r w:rsidR="00E13151">
        <w:rPr>
          <w:szCs w:val="28"/>
        </w:rPr>
        <w:t xml:space="preserve">а адресою </w:t>
      </w:r>
      <w:r w:rsidR="00EA2B59">
        <w:rPr>
          <w:b/>
          <w:szCs w:val="28"/>
        </w:rPr>
        <w:t>вул.</w:t>
      </w:r>
      <w:r w:rsidR="00086643">
        <w:rPr>
          <w:b/>
          <w:szCs w:val="28"/>
        </w:rPr>
        <w:t>Шептицького Андрея Митрополита, 2</w:t>
      </w:r>
      <w:r w:rsidR="00E377AE">
        <w:rPr>
          <w:szCs w:val="28"/>
        </w:rPr>
        <w:t xml:space="preserve"> (балансоутримувач</w:t>
      </w:r>
      <w:r w:rsidR="00E377AE" w:rsidRPr="00E377AE">
        <w:rPr>
          <w:szCs w:val="28"/>
        </w:rPr>
        <w:t xml:space="preserve"> </w:t>
      </w:r>
      <w:r w:rsidR="00086643">
        <w:rPr>
          <w:szCs w:val="28"/>
        </w:rPr>
        <w:t>– департамент житлово-комунального господарства міської ради</w:t>
      </w:r>
      <w:r w:rsidR="00AE34E0">
        <w:rPr>
          <w:szCs w:val="28"/>
        </w:rPr>
        <w:t>)</w:t>
      </w:r>
      <w:r w:rsidR="004D0980">
        <w:rPr>
          <w:szCs w:val="28"/>
        </w:rPr>
        <w:t>.</w:t>
      </w:r>
    </w:p>
    <w:p w:rsidR="00EA2B59" w:rsidRDefault="00EA2B59" w:rsidP="00EA2B59">
      <w:pPr>
        <w:pStyle w:val="ab"/>
        <w:tabs>
          <w:tab w:val="left" w:pos="709"/>
        </w:tabs>
        <w:spacing w:before="240" w:after="0"/>
        <w:ind w:left="0" w:right="-28"/>
        <w:jc w:val="both"/>
        <w:rPr>
          <w:szCs w:val="28"/>
        </w:rPr>
      </w:pPr>
    </w:p>
    <w:p w:rsidR="00086643" w:rsidRDefault="00EA2B59" w:rsidP="00EA2B59">
      <w:pPr>
        <w:pStyle w:val="ab"/>
        <w:numPr>
          <w:ilvl w:val="1"/>
          <w:numId w:val="9"/>
        </w:numPr>
        <w:tabs>
          <w:tab w:val="left" w:pos="709"/>
          <w:tab w:val="left" w:pos="1276"/>
        </w:tabs>
        <w:spacing w:before="240" w:after="0"/>
        <w:ind w:left="0" w:right="-28" w:firstLine="709"/>
        <w:jc w:val="both"/>
        <w:rPr>
          <w:szCs w:val="28"/>
        </w:rPr>
      </w:pPr>
      <w:r>
        <w:rPr>
          <w:szCs w:val="28"/>
        </w:rPr>
        <w:t>Нежитлові приміщення (2-</w:t>
      </w:r>
      <w:r w:rsidR="00086643">
        <w:rPr>
          <w:szCs w:val="28"/>
        </w:rPr>
        <w:t xml:space="preserve">1)-(2-11) першого поверху будівлі </w:t>
      </w:r>
      <w:r w:rsidR="00086643" w:rsidRPr="005B2FA5">
        <w:rPr>
          <w:b/>
          <w:szCs w:val="28"/>
        </w:rPr>
        <w:t>літ.А</w:t>
      </w:r>
      <w:r w:rsidR="00086643">
        <w:rPr>
          <w:szCs w:val="28"/>
        </w:rPr>
        <w:t xml:space="preserve">, загальною площею </w:t>
      </w:r>
      <w:r w:rsidR="00086643">
        <w:rPr>
          <w:b/>
          <w:szCs w:val="28"/>
        </w:rPr>
        <w:t>111,0</w:t>
      </w:r>
      <w:r w:rsidR="00086643" w:rsidRPr="00DA2F08">
        <w:rPr>
          <w:b/>
          <w:szCs w:val="28"/>
        </w:rPr>
        <w:t xml:space="preserve"> кв.м</w:t>
      </w:r>
      <w:r w:rsidR="00086643">
        <w:rPr>
          <w:szCs w:val="28"/>
        </w:rPr>
        <w:t xml:space="preserve">, що розташовані за адресою </w:t>
      </w:r>
      <w:r w:rsidR="005B2FA5">
        <w:rPr>
          <w:szCs w:val="28"/>
        </w:rPr>
        <w:t xml:space="preserve">                                       </w:t>
      </w:r>
      <w:r w:rsidR="00086643" w:rsidRPr="00DA2F08">
        <w:rPr>
          <w:b/>
          <w:szCs w:val="28"/>
        </w:rPr>
        <w:t xml:space="preserve">вул. </w:t>
      </w:r>
      <w:r w:rsidR="00086643">
        <w:rPr>
          <w:b/>
          <w:szCs w:val="28"/>
        </w:rPr>
        <w:t>Целана Пауля, 11</w:t>
      </w:r>
      <w:r w:rsidR="00086643">
        <w:rPr>
          <w:szCs w:val="28"/>
        </w:rPr>
        <w:t xml:space="preserve"> (балансоутримувач</w:t>
      </w:r>
      <w:r w:rsidR="00086643" w:rsidRPr="00E377AE">
        <w:rPr>
          <w:szCs w:val="28"/>
        </w:rPr>
        <w:t xml:space="preserve"> </w:t>
      </w:r>
      <w:r w:rsidR="00086643">
        <w:rPr>
          <w:szCs w:val="28"/>
        </w:rPr>
        <w:t xml:space="preserve">– </w:t>
      </w:r>
      <w:r w:rsidR="005B2FA5">
        <w:rPr>
          <w:szCs w:val="28"/>
        </w:rPr>
        <w:t>КЖРЕП № 9</w:t>
      </w:r>
      <w:r w:rsidR="00086643">
        <w:rPr>
          <w:szCs w:val="28"/>
        </w:rPr>
        <w:t>).</w:t>
      </w:r>
    </w:p>
    <w:p w:rsidR="00211D97" w:rsidRDefault="00211D97" w:rsidP="00EA2B59">
      <w:pPr>
        <w:pStyle w:val="ab"/>
        <w:numPr>
          <w:ilvl w:val="1"/>
          <w:numId w:val="9"/>
        </w:numPr>
        <w:tabs>
          <w:tab w:val="left" w:pos="709"/>
          <w:tab w:val="left" w:pos="1276"/>
        </w:tabs>
        <w:spacing w:before="240" w:after="0"/>
        <w:ind w:left="0" w:right="-28" w:firstLine="709"/>
        <w:jc w:val="both"/>
        <w:rPr>
          <w:szCs w:val="28"/>
        </w:rPr>
      </w:pPr>
      <w:r>
        <w:rPr>
          <w:szCs w:val="28"/>
        </w:rPr>
        <w:t xml:space="preserve">Нежитлове приміщення (1-54) першого поверху будівлі </w:t>
      </w:r>
      <w:r w:rsidRPr="005B2FA5">
        <w:rPr>
          <w:b/>
          <w:szCs w:val="28"/>
        </w:rPr>
        <w:t>літ.А</w:t>
      </w:r>
      <w:r>
        <w:rPr>
          <w:szCs w:val="28"/>
        </w:rPr>
        <w:t xml:space="preserve">, загальною площею </w:t>
      </w:r>
      <w:r>
        <w:rPr>
          <w:b/>
          <w:szCs w:val="28"/>
        </w:rPr>
        <w:t>14,8</w:t>
      </w:r>
      <w:r w:rsidRPr="00DA2F08">
        <w:rPr>
          <w:b/>
          <w:szCs w:val="28"/>
        </w:rPr>
        <w:t xml:space="preserve"> кв.м</w:t>
      </w:r>
      <w:r>
        <w:rPr>
          <w:szCs w:val="28"/>
        </w:rPr>
        <w:t xml:space="preserve">, що розташоване за адресою                                        </w:t>
      </w:r>
      <w:r w:rsidRPr="00DA2F08">
        <w:rPr>
          <w:b/>
          <w:szCs w:val="28"/>
        </w:rPr>
        <w:t xml:space="preserve">вул. </w:t>
      </w:r>
      <w:r>
        <w:rPr>
          <w:b/>
          <w:szCs w:val="28"/>
        </w:rPr>
        <w:t>Героїв Майдану, 176</w:t>
      </w:r>
      <w:r>
        <w:rPr>
          <w:szCs w:val="28"/>
        </w:rPr>
        <w:t xml:space="preserve"> (балансоутримувач</w:t>
      </w:r>
      <w:r w:rsidRPr="00E377AE">
        <w:rPr>
          <w:szCs w:val="28"/>
        </w:rPr>
        <w:t xml:space="preserve"> </w:t>
      </w:r>
      <w:r>
        <w:rPr>
          <w:szCs w:val="28"/>
        </w:rPr>
        <w:t xml:space="preserve">– виконавчий комітет </w:t>
      </w:r>
      <w:r w:rsidR="00EA2B59">
        <w:rPr>
          <w:szCs w:val="28"/>
        </w:rPr>
        <w:t xml:space="preserve">Чернівецької </w:t>
      </w:r>
      <w:r>
        <w:rPr>
          <w:szCs w:val="28"/>
        </w:rPr>
        <w:t>міської ради).</w:t>
      </w:r>
    </w:p>
    <w:p w:rsidR="00211D97" w:rsidRDefault="00211D97" w:rsidP="00EA2B59">
      <w:pPr>
        <w:pStyle w:val="ab"/>
        <w:numPr>
          <w:ilvl w:val="1"/>
          <w:numId w:val="9"/>
        </w:numPr>
        <w:tabs>
          <w:tab w:val="left" w:pos="709"/>
          <w:tab w:val="left" w:pos="1276"/>
        </w:tabs>
        <w:spacing w:before="240" w:after="0"/>
        <w:ind w:left="0" w:right="-28" w:firstLine="709"/>
        <w:jc w:val="both"/>
        <w:rPr>
          <w:szCs w:val="28"/>
        </w:rPr>
      </w:pPr>
      <w:r>
        <w:rPr>
          <w:b/>
          <w:szCs w:val="28"/>
        </w:rPr>
        <w:t xml:space="preserve"> </w:t>
      </w:r>
      <w:r w:rsidRPr="00211D97">
        <w:rPr>
          <w:szCs w:val="28"/>
        </w:rPr>
        <w:t>Нежитлов</w:t>
      </w:r>
      <w:r w:rsidR="00583902">
        <w:rPr>
          <w:szCs w:val="28"/>
        </w:rPr>
        <w:t>і</w:t>
      </w:r>
      <w:r w:rsidRPr="00211D97">
        <w:rPr>
          <w:szCs w:val="28"/>
        </w:rPr>
        <w:t xml:space="preserve"> приміщення </w:t>
      </w:r>
      <w:r w:rsidR="004C1BD2">
        <w:rPr>
          <w:szCs w:val="28"/>
        </w:rPr>
        <w:t>(9-1)-(9-9) підвалу</w:t>
      </w:r>
      <w:r>
        <w:rPr>
          <w:szCs w:val="28"/>
        </w:rPr>
        <w:t xml:space="preserve"> </w:t>
      </w:r>
      <w:r w:rsidR="00486B75">
        <w:rPr>
          <w:szCs w:val="28"/>
        </w:rPr>
        <w:t xml:space="preserve">та (13-1)-(13-22) другого поверху будівлі літ. А, загальною площею </w:t>
      </w:r>
      <w:r w:rsidR="00486B75" w:rsidRPr="00486B75">
        <w:rPr>
          <w:b/>
          <w:szCs w:val="28"/>
        </w:rPr>
        <w:t>545,1 кв.м</w:t>
      </w:r>
      <w:r w:rsidR="00486B75">
        <w:rPr>
          <w:szCs w:val="28"/>
        </w:rPr>
        <w:t xml:space="preserve">, що розташовані за адресою </w:t>
      </w:r>
      <w:r w:rsidR="00486B75" w:rsidRPr="00486B75">
        <w:rPr>
          <w:b/>
          <w:szCs w:val="28"/>
        </w:rPr>
        <w:t>вул. Кобилянської Ольги, 11</w:t>
      </w:r>
      <w:r w:rsidR="00486B75">
        <w:rPr>
          <w:szCs w:val="28"/>
        </w:rPr>
        <w:t xml:space="preserve"> (балансоутримувач – КЖРЕП № 9).</w:t>
      </w:r>
    </w:p>
    <w:p w:rsidR="00147090" w:rsidRDefault="00147090" w:rsidP="00EA2B59">
      <w:pPr>
        <w:pStyle w:val="ab"/>
        <w:numPr>
          <w:ilvl w:val="1"/>
          <w:numId w:val="9"/>
        </w:numPr>
        <w:tabs>
          <w:tab w:val="left" w:pos="709"/>
          <w:tab w:val="left" w:pos="1276"/>
        </w:tabs>
        <w:spacing w:before="240" w:after="0"/>
        <w:ind w:left="0" w:right="-28" w:firstLine="709"/>
        <w:jc w:val="both"/>
        <w:rPr>
          <w:szCs w:val="28"/>
        </w:rPr>
      </w:pPr>
      <w:r>
        <w:rPr>
          <w:szCs w:val="28"/>
        </w:rPr>
        <w:t xml:space="preserve"> Нежитлові приміщення (І)-(ІІІ) підвалу та (1-1)-(1-8) першого поверху будівлі літ. А, загальною площею </w:t>
      </w:r>
      <w:r w:rsidRPr="00E87087">
        <w:rPr>
          <w:b/>
          <w:szCs w:val="28"/>
        </w:rPr>
        <w:t>146,2 кв.м</w:t>
      </w:r>
      <w:r>
        <w:rPr>
          <w:szCs w:val="28"/>
        </w:rPr>
        <w:t xml:space="preserve">, що розташовані за адресою </w:t>
      </w:r>
      <w:r w:rsidRPr="00E87087">
        <w:rPr>
          <w:b/>
          <w:szCs w:val="28"/>
        </w:rPr>
        <w:t>вул. Руська, 166</w:t>
      </w:r>
      <w:r>
        <w:rPr>
          <w:szCs w:val="28"/>
        </w:rPr>
        <w:t xml:space="preserve"> (балансоутримувач - </w:t>
      </w:r>
      <w:r w:rsidRPr="00147090">
        <w:rPr>
          <w:szCs w:val="28"/>
        </w:rPr>
        <w:t>департамент житлово-комунального господарства міської ради)</w:t>
      </w:r>
      <w:r w:rsidR="000C55AC">
        <w:rPr>
          <w:szCs w:val="28"/>
        </w:rPr>
        <w:t>.</w:t>
      </w:r>
    </w:p>
    <w:p w:rsidR="00E82D0A" w:rsidRDefault="00E82D0A" w:rsidP="00EA2B59">
      <w:pPr>
        <w:pStyle w:val="ab"/>
        <w:numPr>
          <w:ilvl w:val="1"/>
          <w:numId w:val="9"/>
        </w:numPr>
        <w:tabs>
          <w:tab w:val="left" w:pos="709"/>
          <w:tab w:val="left" w:pos="1276"/>
        </w:tabs>
        <w:spacing w:before="240" w:after="0"/>
        <w:ind w:left="0" w:right="-28" w:firstLine="709"/>
        <w:jc w:val="both"/>
        <w:rPr>
          <w:szCs w:val="28"/>
        </w:rPr>
      </w:pPr>
      <w:r>
        <w:rPr>
          <w:szCs w:val="28"/>
        </w:rPr>
        <w:t xml:space="preserve"> Нежитлове приміщення (1-23) та частина приміщення (1-12) спільного використання першого поверху будівлі літ. А, загальною площею </w:t>
      </w:r>
      <w:r w:rsidRPr="00E82D0A">
        <w:rPr>
          <w:b/>
          <w:szCs w:val="28"/>
        </w:rPr>
        <w:t>38,3 кв.м</w:t>
      </w:r>
      <w:r>
        <w:rPr>
          <w:szCs w:val="28"/>
        </w:rPr>
        <w:t xml:space="preserve">, що розташовані за адресою </w:t>
      </w:r>
      <w:r w:rsidRPr="00E82D0A">
        <w:rPr>
          <w:b/>
          <w:szCs w:val="28"/>
        </w:rPr>
        <w:t>вул. Воробкевича Сидора, 19</w:t>
      </w:r>
      <w:r>
        <w:rPr>
          <w:szCs w:val="28"/>
        </w:rPr>
        <w:t xml:space="preserve"> (балансоутримувач – управління освіти міської ради, користувач – ЗОШ № 27).</w:t>
      </w:r>
    </w:p>
    <w:p w:rsidR="006A105E" w:rsidRDefault="006A105E" w:rsidP="00EA2B59">
      <w:pPr>
        <w:pStyle w:val="ab"/>
        <w:numPr>
          <w:ilvl w:val="1"/>
          <w:numId w:val="9"/>
        </w:numPr>
        <w:tabs>
          <w:tab w:val="left" w:pos="709"/>
          <w:tab w:val="left" w:pos="1276"/>
        </w:tabs>
        <w:spacing w:before="240" w:after="0"/>
        <w:ind w:left="0" w:right="-28" w:firstLine="709"/>
        <w:jc w:val="both"/>
        <w:rPr>
          <w:szCs w:val="28"/>
        </w:rPr>
      </w:pPr>
      <w:r>
        <w:rPr>
          <w:szCs w:val="28"/>
        </w:rPr>
        <w:t xml:space="preserve"> Нежитлове приміщенн</w:t>
      </w:r>
      <w:r w:rsidR="00FC47A6">
        <w:rPr>
          <w:szCs w:val="28"/>
        </w:rPr>
        <w:t>я</w:t>
      </w:r>
      <w:r w:rsidR="00583902">
        <w:rPr>
          <w:szCs w:val="28"/>
        </w:rPr>
        <w:t xml:space="preserve"> (1-8) першого поверху будівлі літ. А</w:t>
      </w:r>
      <w:r w:rsidR="00EA278B">
        <w:rPr>
          <w:szCs w:val="28"/>
        </w:rPr>
        <w:t xml:space="preserve">, загальною площею </w:t>
      </w:r>
      <w:r w:rsidR="00EA278B" w:rsidRPr="009B5C7A">
        <w:rPr>
          <w:b/>
          <w:szCs w:val="28"/>
        </w:rPr>
        <w:t>18,8 кв.м</w:t>
      </w:r>
      <w:r w:rsidR="00EA278B">
        <w:rPr>
          <w:szCs w:val="28"/>
        </w:rPr>
        <w:t xml:space="preserve">, що розташоване за адресою </w:t>
      </w:r>
      <w:r w:rsidR="00EA278B" w:rsidRPr="009B5C7A">
        <w:rPr>
          <w:b/>
          <w:szCs w:val="28"/>
        </w:rPr>
        <w:t>вул.</w:t>
      </w:r>
      <w:r w:rsidR="009B5C7A">
        <w:rPr>
          <w:b/>
          <w:szCs w:val="28"/>
        </w:rPr>
        <w:t xml:space="preserve"> </w:t>
      </w:r>
      <w:r w:rsidR="00EA278B" w:rsidRPr="009B5C7A">
        <w:rPr>
          <w:b/>
          <w:szCs w:val="28"/>
        </w:rPr>
        <w:t>Емінеску Михая,</w:t>
      </w:r>
      <w:r w:rsidR="009B5C7A">
        <w:rPr>
          <w:b/>
          <w:szCs w:val="28"/>
        </w:rPr>
        <w:t xml:space="preserve"> </w:t>
      </w:r>
      <w:r w:rsidR="00EA278B" w:rsidRPr="009B5C7A">
        <w:rPr>
          <w:b/>
          <w:szCs w:val="28"/>
        </w:rPr>
        <w:t>2</w:t>
      </w:r>
      <w:r w:rsidR="00EA278B">
        <w:rPr>
          <w:szCs w:val="28"/>
        </w:rPr>
        <w:t xml:space="preserve"> (балансоутримувач – КЖРЕП № 6).</w:t>
      </w:r>
    </w:p>
    <w:p w:rsidR="007A1099" w:rsidRPr="00147090" w:rsidRDefault="007A1099" w:rsidP="00EA2B59">
      <w:pPr>
        <w:pStyle w:val="ab"/>
        <w:numPr>
          <w:ilvl w:val="1"/>
          <w:numId w:val="9"/>
        </w:numPr>
        <w:tabs>
          <w:tab w:val="left" w:pos="709"/>
          <w:tab w:val="left" w:pos="1276"/>
        </w:tabs>
        <w:spacing w:before="240" w:after="0"/>
        <w:ind w:left="0" w:right="-28" w:firstLine="709"/>
        <w:jc w:val="both"/>
        <w:rPr>
          <w:szCs w:val="28"/>
        </w:rPr>
      </w:pPr>
      <w:r>
        <w:rPr>
          <w:szCs w:val="28"/>
        </w:rPr>
        <w:t xml:space="preserve"> Нежитлове приміщення </w:t>
      </w:r>
      <w:r w:rsidR="009B5C7A">
        <w:rPr>
          <w:szCs w:val="28"/>
        </w:rPr>
        <w:t xml:space="preserve">(1-1), </w:t>
      </w:r>
      <w:r>
        <w:rPr>
          <w:szCs w:val="28"/>
        </w:rPr>
        <w:t>гараж</w:t>
      </w:r>
      <w:r w:rsidR="009B5C7A">
        <w:rPr>
          <w:szCs w:val="28"/>
        </w:rPr>
        <w:t xml:space="preserve"> літ. Т, загальною площею                </w:t>
      </w:r>
      <w:r w:rsidR="009B5C7A" w:rsidRPr="009B5C7A">
        <w:rPr>
          <w:b/>
          <w:szCs w:val="28"/>
        </w:rPr>
        <w:t>21,8 кв.м</w:t>
      </w:r>
      <w:r w:rsidR="009B5C7A">
        <w:rPr>
          <w:szCs w:val="28"/>
        </w:rPr>
        <w:t xml:space="preserve">, що розташоване за адресою </w:t>
      </w:r>
      <w:r w:rsidR="009B5C7A" w:rsidRPr="009B5C7A">
        <w:rPr>
          <w:b/>
          <w:szCs w:val="28"/>
        </w:rPr>
        <w:t>вул. Сторожинецька, 70</w:t>
      </w:r>
      <w:r w:rsidR="009B5C7A">
        <w:rPr>
          <w:b/>
          <w:szCs w:val="28"/>
        </w:rPr>
        <w:t xml:space="preserve"> </w:t>
      </w:r>
      <w:r w:rsidR="009B5C7A">
        <w:rPr>
          <w:szCs w:val="28"/>
        </w:rPr>
        <w:t>(балансоутримувач – КЖРЕП № 5).</w:t>
      </w:r>
    </w:p>
    <w:p w:rsidR="00CD7F50" w:rsidRPr="00A60429" w:rsidRDefault="00E52DA8" w:rsidP="00EA2B59">
      <w:pPr>
        <w:pStyle w:val="Normal"/>
        <w:widowControl/>
        <w:spacing w:before="240"/>
        <w:ind w:firstLine="709"/>
        <w:jc w:val="both"/>
        <w:rPr>
          <w:sz w:val="28"/>
          <w:szCs w:val="28"/>
        </w:rPr>
      </w:pPr>
      <w:r w:rsidRPr="00E52DA8">
        <w:rPr>
          <w:b/>
          <w:sz w:val="28"/>
          <w:szCs w:val="28"/>
        </w:rPr>
        <w:t xml:space="preserve">2. </w:t>
      </w:r>
      <w:r w:rsidR="00CD7F50" w:rsidRPr="00A60429">
        <w:rPr>
          <w:sz w:val="28"/>
          <w:szCs w:val="28"/>
        </w:rPr>
        <w:t>Погодити передачу в оренду, без права передачі в суборенду</w:t>
      </w:r>
      <w:r w:rsidR="009B53F9">
        <w:rPr>
          <w:sz w:val="28"/>
          <w:szCs w:val="28"/>
        </w:rPr>
        <w:t xml:space="preserve">, терміном </w:t>
      </w:r>
      <w:r w:rsidR="009B53F9" w:rsidRPr="009B53F9">
        <w:rPr>
          <w:b/>
          <w:sz w:val="28"/>
          <w:szCs w:val="28"/>
        </w:rPr>
        <w:t xml:space="preserve">на 5 </w:t>
      </w:r>
      <w:r w:rsidR="009B53F9">
        <w:rPr>
          <w:b/>
          <w:sz w:val="28"/>
          <w:szCs w:val="28"/>
        </w:rPr>
        <w:t xml:space="preserve">(п’ять) </w:t>
      </w:r>
      <w:r w:rsidR="009B53F9" w:rsidRPr="009B53F9">
        <w:rPr>
          <w:b/>
          <w:sz w:val="28"/>
          <w:szCs w:val="28"/>
        </w:rPr>
        <w:t>років</w:t>
      </w:r>
      <w:r w:rsidR="00CD7F50" w:rsidRPr="00A60429">
        <w:rPr>
          <w:sz w:val="28"/>
          <w:szCs w:val="28"/>
        </w:rPr>
        <w:t>:</w:t>
      </w:r>
    </w:p>
    <w:p w:rsidR="00CD7F50" w:rsidRPr="00A60429" w:rsidRDefault="00EA2B59" w:rsidP="00EA2B59">
      <w:pPr>
        <w:pStyle w:val="Normal"/>
        <w:widowControl/>
        <w:tabs>
          <w:tab w:val="left" w:pos="1276"/>
        </w:tabs>
        <w:spacing w:before="240" w:after="240"/>
        <w:ind w:firstLine="709"/>
        <w:jc w:val="both"/>
        <w:rPr>
          <w:b/>
          <w:sz w:val="28"/>
          <w:szCs w:val="28"/>
        </w:rPr>
      </w:pPr>
      <w:r>
        <w:rPr>
          <w:b/>
          <w:sz w:val="28"/>
          <w:szCs w:val="28"/>
        </w:rPr>
        <w:t>2</w:t>
      </w:r>
      <w:r w:rsidR="00CD7F50" w:rsidRPr="00A60429">
        <w:rPr>
          <w:b/>
          <w:sz w:val="28"/>
          <w:szCs w:val="28"/>
        </w:rPr>
        <w:t xml:space="preserve">.1. </w:t>
      </w:r>
      <w:r w:rsidR="00A60429">
        <w:rPr>
          <w:b/>
          <w:sz w:val="28"/>
          <w:szCs w:val="28"/>
        </w:rPr>
        <w:t>Державному агентству рибного господарства України</w:t>
      </w:r>
      <w:r w:rsidR="00CD7F50" w:rsidRPr="00A60429">
        <w:rPr>
          <w:b/>
          <w:sz w:val="28"/>
          <w:szCs w:val="28"/>
        </w:rPr>
        <w:t xml:space="preserve"> </w:t>
      </w:r>
      <w:r w:rsidR="00057A9E" w:rsidRPr="00A60429">
        <w:rPr>
          <w:sz w:val="28"/>
          <w:szCs w:val="28"/>
        </w:rPr>
        <w:t xml:space="preserve">(код ЄДРПОУ </w:t>
      </w:r>
      <w:r w:rsidR="009126CD">
        <w:rPr>
          <w:sz w:val="28"/>
          <w:szCs w:val="28"/>
        </w:rPr>
        <w:t>…</w:t>
      </w:r>
      <w:r w:rsidR="00057A9E" w:rsidRPr="00A60429">
        <w:rPr>
          <w:sz w:val="28"/>
          <w:szCs w:val="28"/>
        </w:rPr>
        <w:t>)</w:t>
      </w:r>
      <w:r w:rsidR="004E3F80">
        <w:rPr>
          <w:sz w:val="28"/>
          <w:szCs w:val="28"/>
        </w:rPr>
        <w:t>,</w:t>
      </w:r>
      <w:r w:rsidR="00057A9E" w:rsidRPr="00A60429">
        <w:rPr>
          <w:b/>
          <w:sz w:val="28"/>
          <w:szCs w:val="28"/>
        </w:rPr>
        <w:t xml:space="preserve"> </w:t>
      </w:r>
      <w:r w:rsidR="00CD7F50" w:rsidRPr="00A60429">
        <w:rPr>
          <w:sz w:val="28"/>
          <w:szCs w:val="28"/>
        </w:rPr>
        <w:t>нерухомого майна,</w:t>
      </w:r>
      <w:r w:rsidR="00CD7F50" w:rsidRPr="00A60429">
        <w:rPr>
          <w:b/>
          <w:sz w:val="28"/>
          <w:szCs w:val="28"/>
        </w:rPr>
        <w:t xml:space="preserve"> </w:t>
      </w:r>
      <w:r w:rsidR="00CD7F50" w:rsidRPr="00A60429">
        <w:rPr>
          <w:sz w:val="28"/>
          <w:szCs w:val="28"/>
        </w:rPr>
        <w:t>зазначеного в пункті 1.</w:t>
      </w:r>
      <w:r w:rsidR="00A60429">
        <w:rPr>
          <w:sz w:val="28"/>
          <w:szCs w:val="28"/>
        </w:rPr>
        <w:t>1</w:t>
      </w:r>
      <w:r>
        <w:rPr>
          <w:sz w:val="28"/>
          <w:szCs w:val="28"/>
        </w:rPr>
        <w:t>,</w:t>
      </w:r>
      <w:r w:rsidR="00CD7F50" w:rsidRPr="00A60429">
        <w:rPr>
          <w:sz w:val="28"/>
          <w:szCs w:val="28"/>
        </w:rPr>
        <w:t xml:space="preserve"> з метою використання</w:t>
      </w:r>
      <w:r w:rsidR="00CD7F50" w:rsidRPr="00A60429">
        <w:rPr>
          <w:b/>
          <w:sz w:val="28"/>
          <w:szCs w:val="28"/>
        </w:rPr>
        <w:t xml:space="preserve"> </w:t>
      </w:r>
      <w:r w:rsidR="00CD7F50" w:rsidRPr="00A60429">
        <w:rPr>
          <w:sz w:val="28"/>
          <w:szCs w:val="28"/>
        </w:rPr>
        <w:t>під</w:t>
      </w:r>
      <w:r w:rsidR="00CD7F50" w:rsidRPr="00A60429">
        <w:rPr>
          <w:b/>
          <w:sz w:val="28"/>
          <w:szCs w:val="28"/>
        </w:rPr>
        <w:t xml:space="preserve"> </w:t>
      </w:r>
      <w:r w:rsidR="00A60429">
        <w:rPr>
          <w:b/>
          <w:sz w:val="28"/>
          <w:szCs w:val="28"/>
        </w:rPr>
        <w:t xml:space="preserve">розміщення управління Державного агентства рибного господарства України у Чернівецькій </w:t>
      </w:r>
      <w:r w:rsidR="00A60429" w:rsidRPr="00CD2432">
        <w:rPr>
          <w:b/>
          <w:sz w:val="28"/>
          <w:szCs w:val="28"/>
        </w:rPr>
        <w:t>області</w:t>
      </w:r>
      <w:r w:rsidR="00CD2432" w:rsidRPr="00CD2432">
        <w:rPr>
          <w:b/>
          <w:sz w:val="28"/>
          <w:szCs w:val="28"/>
        </w:rPr>
        <w:t xml:space="preserve"> </w:t>
      </w:r>
      <w:r w:rsidR="00CD2432" w:rsidRPr="00CD2432">
        <w:rPr>
          <w:sz w:val="28"/>
          <w:szCs w:val="28"/>
        </w:rPr>
        <w:t xml:space="preserve">(підстава - лист від </w:t>
      </w:r>
      <w:r w:rsidR="00CD2432">
        <w:rPr>
          <w:sz w:val="28"/>
          <w:szCs w:val="28"/>
        </w:rPr>
        <w:t>25</w:t>
      </w:r>
      <w:r w:rsidR="00CD2432" w:rsidRPr="00CD2432">
        <w:rPr>
          <w:sz w:val="28"/>
          <w:szCs w:val="28"/>
        </w:rPr>
        <w:t>.0</w:t>
      </w:r>
      <w:r w:rsidR="00CD2432">
        <w:rPr>
          <w:sz w:val="28"/>
          <w:szCs w:val="28"/>
        </w:rPr>
        <w:t>6</w:t>
      </w:r>
      <w:r w:rsidR="00CD2432" w:rsidRPr="00CD2432">
        <w:rPr>
          <w:sz w:val="28"/>
          <w:szCs w:val="28"/>
        </w:rPr>
        <w:t>.20</w:t>
      </w:r>
      <w:r w:rsidR="00CD2432">
        <w:rPr>
          <w:sz w:val="28"/>
          <w:szCs w:val="28"/>
        </w:rPr>
        <w:t>20</w:t>
      </w:r>
      <w:r w:rsidR="00CD2432" w:rsidRPr="00CD2432">
        <w:rPr>
          <w:sz w:val="28"/>
          <w:szCs w:val="28"/>
        </w:rPr>
        <w:t>р. вх. №02/01-11-</w:t>
      </w:r>
      <w:r w:rsidR="00CD2432">
        <w:rPr>
          <w:sz w:val="28"/>
          <w:szCs w:val="28"/>
        </w:rPr>
        <w:t>1642</w:t>
      </w:r>
      <w:r w:rsidR="00CD2432" w:rsidRPr="00CD2432">
        <w:rPr>
          <w:sz w:val="28"/>
          <w:szCs w:val="28"/>
        </w:rPr>
        <w:t>)</w:t>
      </w:r>
      <w:r w:rsidR="00CD7F50" w:rsidRPr="00CD2432">
        <w:rPr>
          <w:b/>
          <w:sz w:val="28"/>
          <w:szCs w:val="28"/>
        </w:rPr>
        <w:t>.</w:t>
      </w:r>
      <w:r w:rsidR="00CD7F50" w:rsidRPr="00A60429">
        <w:rPr>
          <w:b/>
          <w:sz w:val="28"/>
          <w:szCs w:val="28"/>
        </w:rPr>
        <w:t xml:space="preserve"> </w:t>
      </w:r>
    </w:p>
    <w:p w:rsidR="009B53F9" w:rsidRDefault="00EA2B59" w:rsidP="00EA2B59">
      <w:pPr>
        <w:pStyle w:val="Normal"/>
        <w:widowControl/>
        <w:tabs>
          <w:tab w:val="left" w:pos="1276"/>
        </w:tabs>
        <w:spacing w:before="240" w:after="240"/>
        <w:ind w:firstLine="709"/>
        <w:jc w:val="both"/>
        <w:rPr>
          <w:b/>
          <w:sz w:val="28"/>
          <w:szCs w:val="28"/>
        </w:rPr>
      </w:pPr>
      <w:r>
        <w:rPr>
          <w:b/>
          <w:sz w:val="28"/>
          <w:szCs w:val="28"/>
        </w:rPr>
        <w:t>2</w:t>
      </w:r>
      <w:r w:rsidR="00A80419" w:rsidRPr="00A60429">
        <w:rPr>
          <w:b/>
          <w:sz w:val="28"/>
          <w:szCs w:val="28"/>
        </w:rPr>
        <w:t xml:space="preserve">.2. </w:t>
      </w:r>
      <w:r w:rsidR="00A60429">
        <w:rPr>
          <w:b/>
          <w:bCs/>
          <w:sz w:val="26"/>
          <w:szCs w:val="26"/>
        </w:rPr>
        <w:t xml:space="preserve">Державній інспекції містобудування України </w:t>
      </w:r>
      <w:r w:rsidR="00057A9E" w:rsidRPr="00A60429">
        <w:rPr>
          <w:bCs/>
          <w:sz w:val="26"/>
          <w:szCs w:val="26"/>
        </w:rPr>
        <w:t xml:space="preserve">(код ЄДРПОУ </w:t>
      </w:r>
      <w:r w:rsidR="009126CD">
        <w:rPr>
          <w:sz w:val="28"/>
          <w:szCs w:val="28"/>
        </w:rPr>
        <w:t>…</w:t>
      </w:r>
      <w:r w:rsidR="00057A9E" w:rsidRPr="00A60429">
        <w:rPr>
          <w:bCs/>
          <w:sz w:val="26"/>
          <w:szCs w:val="26"/>
        </w:rPr>
        <w:t>)</w:t>
      </w:r>
      <w:r w:rsidR="00057A9E" w:rsidRPr="00A60429">
        <w:rPr>
          <w:b/>
          <w:bCs/>
          <w:sz w:val="26"/>
          <w:szCs w:val="26"/>
        </w:rPr>
        <w:t xml:space="preserve"> </w:t>
      </w:r>
      <w:r w:rsidR="00BF1FE3" w:rsidRPr="00A60429">
        <w:rPr>
          <w:sz w:val="28"/>
          <w:szCs w:val="28"/>
        </w:rPr>
        <w:t>нерухомого майна,</w:t>
      </w:r>
      <w:r w:rsidR="00BF1FE3" w:rsidRPr="00A60429">
        <w:rPr>
          <w:b/>
          <w:sz w:val="28"/>
          <w:szCs w:val="28"/>
        </w:rPr>
        <w:t xml:space="preserve"> </w:t>
      </w:r>
      <w:r w:rsidR="00BF1FE3" w:rsidRPr="00A60429">
        <w:rPr>
          <w:sz w:val="28"/>
          <w:szCs w:val="28"/>
        </w:rPr>
        <w:t>зазначеного в пункті 1.</w:t>
      </w:r>
      <w:r w:rsidR="00A60429">
        <w:rPr>
          <w:sz w:val="28"/>
          <w:szCs w:val="28"/>
        </w:rPr>
        <w:t>2</w:t>
      </w:r>
      <w:r>
        <w:rPr>
          <w:sz w:val="28"/>
          <w:szCs w:val="28"/>
        </w:rPr>
        <w:t>,</w:t>
      </w:r>
      <w:r w:rsidR="00BF1FE3" w:rsidRPr="00A60429">
        <w:rPr>
          <w:sz w:val="28"/>
          <w:szCs w:val="28"/>
        </w:rPr>
        <w:t xml:space="preserve"> з метою використання</w:t>
      </w:r>
      <w:r w:rsidR="00BF1FE3" w:rsidRPr="00A60429">
        <w:rPr>
          <w:b/>
          <w:sz w:val="28"/>
          <w:szCs w:val="28"/>
        </w:rPr>
        <w:t xml:space="preserve"> </w:t>
      </w:r>
      <w:r w:rsidR="00BF1FE3" w:rsidRPr="00C22DEF">
        <w:rPr>
          <w:sz w:val="28"/>
          <w:szCs w:val="28"/>
        </w:rPr>
        <w:t>під</w:t>
      </w:r>
      <w:r w:rsidR="00BF1FE3" w:rsidRPr="00C22DEF">
        <w:rPr>
          <w:b/>
          <w:sz w:val="28"/>
          <w:szCs w:val="28"/>
        </w:rPr>
        <w:t xml:space="preserve"> </w:t>
      </w:r>
      <w:r w:rsidR="004E3F80" w:rsidRPr="00C22DEF">
        <w:rPr>
          <w:b/>
          <w:sz w:val="28"/>
          <w:szCs w:val="28"/>
        </w:rPr>
        <w:t>службові приміщення</w:t>
      </w:r>
      <w:r w:rsidR="00F45EAC">
        <w:rPr>
          <w:b/>
          <w:sz w:val="28"/>
          <w:szCs w:val="28"/>
        </w:rPr>
        <w:t xml:space="preserve"> </w:t>
      </w:r>
      <w:r w:rsidR="00F45EAC" w:rsidRPr="00CD2432">
        <w:rPr>
          <w:sz w:val="28"/>
          <w:szCs w:val="28"/>
        </w:rPr>
        <w:t xml:space="preserve">(підстава - лист від </w:t>
      </w:r>
      <w:r w:rsidR="00F45EAC">
        <w:rPr>
          <w:sz w:val="28"/>
          <w:szCs w:val="28"/>
        </w:rPr>
        <w:t>23</w:t>
      </w:r>
      <w:r w:rsidR="00F45EAC" w:rsidRPr="00CD2432">
        <w:rPr>
          <w:sz w:val="28"/>
          <w:szCs w:val="28"/>
        </w:rPr>
        <w:t>.0</w:t>
      </w:r>
      <w:r w:rsidR="00F45EAC">
        <w:rPr>
          <w:sz w:val="28"/>
          <w:szCs w:val="28"/>
        </w:rPr>
        <w:t>7</w:t>
      </w:r>
      <w:r w:rsidR="00F45EAC" w:rsidRPr="00CD2432">
        <w:rPr>
          <w:sz w:val="28"/>
          <w:szCs w:val="28"/>
        </w:rPr>
        <w:t>.20</w:t>
      </w:r>
      <w:r w:rsidR="00F45EAC">
        <w:rPr>
          <w:sz w:val="28"/>
          <w:szCs w:val="28"/>
        </w:rPr>
        <w:t>20</w:t>
      </w:r>
      <w:r w:rsidR="00F45EAC" w:rsidRPr="00CD2432">
        <w:rPr>
          <w:sz w:val="28"/>
          <w:szCs w:val="28"/>
        </w:rPr>
        <w:t>р. вх. №02/01-11-</w:t>
      </w:r>
      <w:r w:rsidR="00F45EAC">
        <w:rPr>
          <w:sz w:val="28"/>
          <w:szCs w:val="28"/>
        </w:rPr>
        <w:t>1924</w:t>
      </w:r>
      <w:r w:rsidR="00F45EAC" w:rsidRPr="00CD2432">
        <w:rPr>
          <w:sz w:val="28"/>
          <w:szCs w:val="28"/>
        </w:rPr>
        <w:t>)</w:t>
      </w:r>
      <w:r w:rsidR="00BF1FE3" w:rsidRPr="00C22DEF">
        <w:rPr>
          <w:b/>
          <w:sz w:val="28"/>
          <w:szCs w:val="28"/>
        </w:rPr>
        <w:t>.</w:t>
      </w:r>
      <w:r w:rsidR="00BF1FE3" w:rsidRPr="00A60429">
        <w:rPr>
          <w:b/>
          <w:sz w:val="28"/>
          <w:szCs w:val="28"/>
        </w:rPr>
        <w:t xml:space="preserve"> </w:t>
      </w:r>
    </w:p>
    <w:p w:rsidR="00EA2B59" w:rsidRDefault="00EA2B59" w:rsidP="00470B1E">
      <w:pPr>
        <w:pStyle w:val="Normal"/>
        <w:widowControl/>
        <w:tabs>
          <w:tab w:val="left" w:pos="1276"/>
        </w:tabs>
        <w:spacing w:before="240" w:after="240"/>
        <w:ind w:firstLine="709"/>
        <w:jc w:val="both"/>
        <w:rPr>
          <w:b/>
          <w:sz w:val="28"/>
          <w:szCs w:val="28"/>
        </w:rPr>
      </w:pPr>
    </w:p>
    <w:p w:rsidR="00EA2B59" w:rsidRDefault="00EA2B59" w:rsidP="00470B1E">
      <w:pPr>
        <w:pStyle w:val="Normal"/>
        <w:widowControl/>
        <w:tabs>
          <w:tab w:val="left" w:pos="1276"/>
        </w:tabs>
        <w:spacing w:before="240" w:after="240"/>
        <w:ind w:firstLine="709"/>
        <w:jc w:val="both"/>
        <w:rPr>
          <w:b/>
          <w:sz w:val="28"/>
          <w:szCs w:val="28"/>
        </w:rPr>
      </w:pPr>
    </w:p>
    <w:p w:rsidR="004E3F80" w:rsidRDefault="00EA2B59" w:rsidP="00EA2B59">
      <w:pPr>
        <w:pStyle w:val="Normal"/>
        <w:widowControl/>
        <w:tabs>
          <w:tab w:val="left" w:pos="1276"/>
        </w:tabs>
        <w:spacing w:before="240" w:after="240"/>
        <w:ind w:firstLine="709"/>
        <w:jc w:val="both"/>
        <w:rPr>
          <w:b/>
          <w:sz w:val="28"/>
          <w:szCs w:val="28"/>
        </w:rPr>
      </w:pPr>
      <w:r>
        <w:rPr>
          <w:b/>
          <w:sz w:val="28"/>
          <w:szCs w:val="28"/>
        </w:rPr>
        <w:t>2</w:t>
      </w:r>
      <w:r w:rsidR="004E3F80">
        <w:rPr>
          <w:b/>
          <w:sz w:val="28"/>
          <w:szCs w:val="28"/>
        </w:rPr>
        <w:t xml:space="preserve">.3. Секретаріату Уповноваженого Верховної Ради України з прав людини </w:t>
      </w:r>
      <w:r w:rsidR="004E3F80" w:rsidRPr="004E3F80">
        <w:rPr>
          <w:sz w:val="28"/>
          <w:szCs w:val="28"/>
        </w:rPr>
        <w:t>(</w:t>
      </w:r>
      <w:r w:rsidR="004E3F80">
        <w:rPr>
          <w:sz w:val="28"/>
          <w:szCs w:val="28"/>
        </w:rPr>
        <w:t xml:space="preserve">код ЄДРПОУ </w:t>
      </w:r>
      <w:r w:rsidR="009126CD">
        <w:rPr>
          <w:sz w:val="28"/>
          <w:szCs w:val="28"/>
        </w:rPr>
        <w:t>…</w:t>
      </w:r>
      <w:r w:rsidR="004E3F80" w:rsidRPr="004E3F80">
        <w:rPr>
          <w:sz w:val="28"/>
          <w:szCs w:val="28"/>
        </w:rPr>
        <w:t>)</w:t>
      </w:r>
      <w:r w:rsidR="004E3F80">
        <w:rPr>
          <w:sz w:val="28"/>
          <w:szCs w:val="28"/>
        </w:rPr>
        <w:t xml:space="preserve"> </w:t>
      </w:r>
      <w:r w:rsidR="004E3F80" w:rsidRPr="00A60429">
        <w:rPr>
          <w:sz w:val="28"/>
          <w:szCs w:val="28"/>
        </w:rPr>
        <w:t>нерухомого майна,</w:t>
      </w:r>
      <w:r w:rsidR="004E3F80" w:rsidRPr="00A60429">
        <w:rPr>
          <w:b/>
          <w:sz w:val="28"/>
          <w:szCs w:val="28"/>
        </w:rPr>
        <w:t xml:space="preserve"> </w:t>
      </w:r>
      <w:r w:rsidR="004E3F80" w:rsidRPr="00A60429">
        <w:rPr>
          <w:sz w:val="28"/>
          <w:szCs w:val="28"/>
        </w:rPr>
        <w:t xml:space="preserve">зазначеного в </w:t>
      </w:r>
      <w:r w:rsidR="0022389B">
        <w:rPr>
          <w:sz w:val="28"/>
          <w:szCs w:val="28"/>
        </w:rPr>
        <w:t xml:space="preserve"> </w:t>
      </w:r>
      <w:r w:rsidR="004E3F80" w:rsidRPr="00A60429">
        <w:rPr>
          <w:sz w:val="28"/>
          <w:szCs w:val="28"/>
        </w:rPr>
        <w:t xml:space="preserve">пункті </w:t>
      </w:r>
      <w:r w:rsidR="0022389B">
        <w:rPr>
          <w:sz w:val="28"/>
          <w:szCs w:val="28"/>
        </w:rPr>
        <w:t xml:space="preserve">  </w:t>
      </w:r>
      <w:r w:rsidR="004E3F80" w:rsidRPr="00A60429">
        <w:rPr>
          <w:sz w:val="28"/>
          <w:szCs w:val="28"/>
        </w:rPr>
        <w:t>1.</w:t>
      </w:r>
      <w:r w:rsidR="00DA1EFD">
        <w:rPr>
          <w:sz w:val="28"/>
          <w:szCs w:val="28"/>
        </w:rPr>
        <w:t>3</w:t>
      </w:r>
      <w:r>
        <w:rPr>
          <w:sz w:val="28"/>
          <w:szCs w:val="28"/>
        </w:rPr>
        <w:t xml:space="preserve">, </w:t>
      </w:r>
      <w:r w:rsidR="004E3F80" w:rsidRPr="00A60429">
        <w:rPr>
          <w:sz w:val="28"/>
          <w:szCs w:val="28"/>
        </w:rPr>
        <w:t>з метою використання</w:t>
      </w:r>
      <w:r w:rsidR="004E3F80" w:rsidRPr="00A60429">
        <w:rPr>
          <w:b/>
          <w:sz w:val="28"/>
          <w:szCs w:val="28"/>
        </w:rPr>
        <w:t xml:space="preserve"> </w:t>
      </w:r>
      <w:r w:rsidR="004E3F80" w:rsidRPr="00A60429">
        <w:rPr>
          <w:sz w:val="28"/>
          <w:szCs w:val="28"/>
        </w:rPr>
        <w:t>під</w:t>
      </w:r>
      <w:r w:rsidR="004E3F80" w:rsidRPr="00A60429">
        <w:rPr>
          <w:b/>
          <w:sz w:val="28"/>
          <w:szCs w:val="28"/>
        </w:rPr>
        <w:t xml:space="preserve"> </w:t>
      </w:r>
      <w:r w:rsidR="004E3F80" w:rsidRPr="004E3F80">
        <w:rPr>
          <w:b/>
          <w:sz w:val="28"/>
          <w:szCs w:val="28"/>
        </w:rPr>
        <w:t>громадську приймальню</w:t>
      </w:r>
      <w:r w:rsidR="0022389B">
        <w:rPr>
          <w:b/>
          <w:sz w:val="28"/>
          <w:szCs w:val="28"/>
        </w:rPr>
        <w:t xml:space="preserve"> </w:t>
      </w:r>
      <w:r w:rsidR="004E3F80" w:rsidRPr="004E3F80">
        <w:rPr>
          <w:b/>
          <w:sz w:val="28"/>
          <w:szCs w:val="28"/>
        </w:rPr>
        <w:t>Уповноваженого Верховної Ради України з прав людини у м. Чернівцях</w:t>
      </w:r>
      <w:r w:rsidR="00F45EAC">
        <w:rPr>
          <w:b/>
          <w:sz w:val="28"/>
          <w:szCs w:val="28"/>
        </w:rPr>
        <w:t xml:space="preserve"> </w:t>
      </w:r>
      <w:r w:rsidR="00F45EAC" w:rsidRPr="00CD2432">
        <w:rPr>
          <w:sz w:val="28"/>
          <w:szCs w:val="28"/>
        </w:rPr>
        <w:t xml:space="preserve">(підстава - лист від </w:t>
      </w:r>
      <w:r w:rsidR="00F45EAC">
        <w:rPr>
          <w:sz w:val="28"/>
          <w:szCs w:val="28"/>
        </w:rPr>
        <w:t>31</w:t>
      </w:r>
      <w:r w:rsidR="00F45EAC" w:rsidRPr="00CD2432">
        <w:rPr>
          <w:sz w:val="28"/>
          <w:szCs w:val="28"/>
        </w:rPr>
        <w:t>.0</w:t>
      </w:r>
      <w:r w:rsidR="00F45EAC">
        <w:rPr>
          <w:sz w:val="28"/>
          <w:szCs w:val="28"/>
        </w:rPr>
        <w:t>7</w:t>
      </w:r>
      <w:r w:rsidR="00F45EAC" w:rsidRPr="00CD2432">
        <w:rPr>
          <w:sz w:val="28"/>
          <w:szCs w:val="28"/>
        </w:rPr>
        <w:t>.20</w:t>
      </w:r>
      <w:r w:rsidR="00F45EAC">
        <w:rPr>
          <w:sz w:val="28"/>
          <w:szCs w:val="28"/>
        </w:rPr>
        <w:t>20</w:t>
      </w:r>
      <w:r w:rsidR="00F45EAC" w:rsidRPr="00CD2432">
        <w:rPr>
          <w:sz w:val="28"/>
          <w:szCs w:val="28"/>
        </w:rPr>
        <w:t>р. вх. №02/01-11-</w:t>
      </w:r>
      <w:r w:rsidR="00F45EAC">
        <w:rPr>
          <w:sz w:val="28"/>
          <w:szCs w:val="28"/>
        </w:rPr>
        <w:t>2063</w:t>
      </w:r>
      <w:r w:rsidR="00F45EAC" w:rsidRPr="00CD2432">
        <w:rPr>
          <w:sz w:val="28"/>
          <w:szCs w:val="28"/>
        </w:rPr>
        <w:t>)</w:t>
      </w:r>
      <w:r w:rsidR="004E3F80" w:rsidRPr="004E3F80">
        <w:rPr>
          <w:b/>
          <w:sz w:val="28"/>
          <w:szCs w:val="28"/>
        </w:rPr>
        <w:t>.</w:t>
      </w:r>
      <w:r w:rsidR="004E3F80" w:rsidRPr="00A60429">
        <w:rPr>
          <w:b/>
          <w:sz w:val="28"/>
          <w:szCs w:val="28"/>
        </w:rPr>
        <w:t xml:space="preserve"> </w:t>
      </w:r>
    </w:p>
    <w:p w:rsidR="00EA2B59" w:rsidRPr="0007252E" w:rsidRDefault="00EA2B59" w:rsidP="00EA2B59">
      <w:pPr>
        <w:pStyle w:val="Normal"/>
        <w:widowControl/>
        <w:tabs>
          <w:tab w:val="left" w:pos="1276"/>
        </w:tabs>
        <w:spacing w:before="240" w:after="240"/>
        <w:ind w:firstLine="709"/>
        <w:jc w:val="both"/>
        <w:rPr>
          <w:sz w:val="28"/>
          <w:szCs w:val="28"/>
        </w:rPr>
      </w:pPr>
      <w:r>
        <w:rPr>
          <w:b/>
          <w:sz w:val="28"/>
          <w:szCs w:val="28"/>
        </w:rPr>
        <w:t xml:space="preserve">3. Визнати таким, що втратив чинність, </w:t>
      </w:r>
      <w:r w:rsidRPr="007229C9">
        <w:rPr>
          <w:b/>
          <w:sz w:val="28"/>
          <w:szCs w:val="28"/>
        </w:rPr>
        <w:t>пункт 2.3</w:t>
      </w:r>
      <w:r w:rsidRPr="0007252E">
        <w:rPr>
          <w:sz w:val="28"/>
          <w:szCs w:val="28"/>
        </w:rPr>
        <w:t xml:space="preserve"> </w:t>
      </w:r>
      <w:r>
        <w:rPr>
          <w:sz w:val="28"/>
          <w:szCs w:val="28"/>
        </w:rPr>
        <w:t xml:space="preserve">рішення виконавчого комітету міської ради від </w:t>
      </w:r>
      <w:r w:rsidRPr="007229C9">
        <w:rPr>
          <w:b/>
          <w:sz w:val="28"/>
          <w:szCs w:val="28"/>
        </w:rPr>
        <w:t>29.01.2019р. № 36/2</w:t>
      </w:r>
      <w:r>
        <w:rPr>
          <w:sz w:val="28"/>
          <w:szCs w:val="28"/>
        </w:rPr>
        <w:t xml:space="preserve"> «Про розгляд звернень фізичних та юридичних осіб щодо оренди приміщення, внесення змін до окремого пункту рішення виконавчого комітету міської ради та визнання такими, що втратили чинність, окремих пунктів рішень виконавчого комітету міської ради з цих питань» стосовно оренди </w:t>
      </w:r>
      <w:r w:rsidRPr="007229C9">
        <w:rPr>
          <w:b/>
          <w:sz w:val="28"/>
          <w:szCs w:val="28"/>
        </w:rPr>
        <w:t>Секретаріатом Уповноваженого Верховної Ради України з прав людини</w:t>
      </w:r>
      <w:r>
        <w:rPr>
          <w:sz w:val="28"/>
          <w:szCs w:val="28"/>
        </w:rPr>
        <w:t xml:space="preserve"> нежитлового приміщення (1а-3) першого поверху, загальною площею </w:t>
      </w:r>
      <w:r w:rsidRPr="007229C9">
        <w:rPr>
          <w:b/>
          <w:sz w:val="28"/>
          <w:szCs w:val="28"/>
        </w:rPr>
        <w:t>13,0 кв.м</w:t>
      </w:r>
      <w:r>
        <w:rPr>
          <w:sz w:val="28"/>
          <w:szCs w:val="28"/>
        </w:rPr>
        <w:t xml:space="preserve"> на </w:t>
      </w:r>
      <w:r w:rsidRPr="007229C9">
        <w:rPr>
          <w:b/>
          <w:sz w:val="28"/>
          <w:szCs w:val="28"/>
        </w:rPr>
        <w:t>вул. Руській, 1</w:t>
      </w:r>
      <w:r>
        <w:rPr>
          <w:sz w:val="28"/>
          <w:szCs w:val="28"/>
        </w:rPr>
        <w:t>, у зв’язку із прийняттям Чернівецькою міською радою пункту 2.3 цього рішення.</w:t>
      </w:r>
    </w:p>
    <w:p w:rsidR="00C01483" w:rsidRDefault="00470B1E" w:rsidP="00470B1E">
      <w:pPr>
        <w:pStyle w:val="ab"/>
        <w:tabs>
          <w:tab w:val="left" w:pos="0"/>
          <w:tab w:val="left" w:pos="1276"/>
        </w:tabs>
        <w:spacing w:before="240" w:after="0"/>
        <w:ind w:left="0" w:right="-28" w:firstLine="709"/>
        <w:jc w:val="both"/>
        <w:rPr>
          <w:szCs w:val="28"/>
        </w:rPr>
      </w:pPr>
      <w:r>
        <w:rPr>
          <w:b/>
          <w:bCs/>
          <w:szCs w:val="28"/>
        </w:rPr>
        <w:t>4</w:t>
      </w:r>
      <w:r w:rsidR="00C01483" w:rsidRPr="007229C9">
        <w:rPr>
          <w:b/>
          <w:bCs/>
          <w:szCs w:val="28"/>
        </w:rPr>
        <w:t>.</w:t>
      </w:r>
      <w:r w:rsidR="00C01483" w:rsidRPr="007229C9">
        <w:rPr>
          <w:szCs w:val="28"/>
        </w:rPr>
        <w:t xml:space="preserve"> </w:t>
      </w:r>
      <w:r w:rsidR="00211D97" w:rsidRPr="007229C9">
        <w:rPr>
          <w:b/>
          <w:szCs w:val="28"/>
        </w:rPr>
        <w:t>Погодити</w:t>
      </w:r>
      <w:r w:rsidR="007229C9">
        <w:rPr>
          <w:b/>
          <w:szCs w:val="28"/>
        </w:rPr>
        <w:t xml:space="preserve"> </w:t>
      </w:r>
      <w:r w:rsidR="00C22DEF" w:rsidRPr="00C22DEF">
        <w:rPr>
          <w:b/>
          <w:szCs w:val="28"/>
        </w:rPr>
        <w:t>Управлінню Державної казначейської служби України у м.Чернівцях Чернівецької області</w:t>
      </w:r>
      <w:r w:rsidR="00C22DEF" w:rsidRPr="007229C9">
        <w:rPr>
          <w:b/>
          <w:szCs w:val="28"/>
        </w:rPr>
        <w:t xml:space="preserve"> </w:t>
      </w:r>
      <w:r w:rsidR="005C2D10" w:rsidRPr="005C2D10">
        <w:rPr>
          <w:szCs w:val="28"/>
        </w:rPr>
        <w:t>(</w:t>
      </w:r>
      <w:r w:rsidR="005C2D10">
        <w:rPr>
          <w:szCs w:val="28"/>
        </w:rPr>
        <w:t xml:space="preserve">код ЄДРПОУ </w:t>
      </w:r>
      <w:r w:rsidR="009126CD">
        <w:rPr>
          <w:szCs w:val="28"/>
        </w:rPr>
        <w:t>…</w:t>
      </w:r>
      <w:r w:rsidR="005C2D10" w:rsidRPr="005C2D10">
        <w:rPr>
          <w:szCs w:val="28"/>
        </w:rPr>
        <w:t>)</w:t>
      </w:r>
      <w:r w:rsidR="005C2D10">
        <w:rPr>
          <w:szCs w:val="28"/>
        </w:rPr>
        <w:t xml:space="preserve"> </w:t>
      </w:r>
      <w:r w:rsidR="00211D97" w:rsidRPr="00C22DEF">
        <w:rPr>
          <w:szCs w:val="28"/>
        </w:rPr>
        <w:t>продовження договор</w:t>
      </w:r>
      <w:r w:rsidR="00C22DEF" w:rsidRPr="00C22DEF">
        <w:rPr>
          <w:szCs w:val="28"/>
        </w:rPr>
        <w:t>у</w:t>
      </w:r>
      <w:r w:rsidR="00211D97" w:rsidRPr="00C22DEF">
        <w:rPr>
          <w:szCs w:val="28"/>
        </w:rPr>
        <w:t xml:space="preserve"> оренди</w:t>
      </w:r>
      <w:r w:rsidR="00211D97" w:rsidRPr="007229C9">
        <w:rPr>
          <w:b/>
          <w:szCs w:val="28"/>
        </w:rPr>
        <w:t xml:space="preserve"> </w:t>
      </w:r>
      <w:r w:rsidR="0010675B" w:rsidRPr="0010675B">
        <w:rPr>
          <w:szCs w:val="28"/>
        </w:rPr>
        <w:t xml:space="preserve">від </w:t>
      </w:r>
      <w:r w:rsidR="0010675B">
        <w:rPr>
          <w:szCs w:val="28"/>
        </w:rPr>
        <w:t xml:space="preserve">28.02.2012р. № 43, </w:t>
      </w:r>
      <w:r w:rsidR="00211D97" w:rsidRPr="00C22DEF">
        <w:rPr>
          <w:szCs w:val="28"/>
        </w:rPr>
        <w:t>нерухомого майна</w:t>
      </w:r>
      <w:r w:rsidR="00C22DEF" w:rsidRPr="00C22DEF">
        <w:rPr>
          <w:szCs w:val="28"/>
        </w:rPr>
        <w:t>,</w:t>
      </w:r>
      <w:r w:rsidR="00587593">
        <w:rPr>
          <w:b/>
          <w:szCs w:val="28"/>
        </w:rPr>
        <w:t xml:space="preserve"> </w:t>
      </w:r>
      <w:r w:rsidR="00C22DEF" w:rsidRPr="00A60429">
        <w:rPr>
          <w:szCs w:val="28"/>
        </w:rPr>
        <w:t>зазначеного в пункті 1.</w:t>
      </w:r>
      <w:r w:rsidR="0022389B">
        <w:rPr>
          <w:szCs w:val="28"/>
        </w:rPr>
        <w:t>4</w:t>
      </w:r>
      <w:r w:rsidR="00C22DEF">
        <w:rPr>
          <w:szCs w:val="28"/>
        </w:rPr>
        <w:t xml:space="preserve">, </w:t>
      </w:r>
      <w:r w:rsidR="00C22DEF">
        <w:rPr>
          <w:b/>
          <w:szCs w:val="28"/>
        </w:rPr>
        <w:t xml:space="preserve">терміном на 5 </w:t>
      </w:r>
      <w:r w:rsidR="00EA2B59">
        <w:rPr>
          <w:b/>
          <w:szCs w:val="28"/>
        </w:rPr>
        <w:t xml:space="preserve">(п’ять) </w:t>
      </w:r>
      <w:r w:rsidR="00C22DEF">
        <w:rPr>
          <w:b/>
          <w:szCs w:val="28"/>
        </w:rPr>
        <w:t xml:space="preserve">років, </w:t>
      </w:r>
      <w:r w:rsidR="00C22DEF" w:rsidRPr="00A60429">
        <w:rPr>
          <w:szCs w:val="28"/>
        </w:rPr>
        <w:t>без права передачі в суборенду</w:t>
      </w:r>
      <w:r w:rsidR="00F900A1">
        <w:rPr>
          <w:szCs w:val="28"/>
        </w:rPr>
        <w:t>, про що укласти</w:t>
      </w:r>
      <w:r w:rsidR="00C22DEF" w:rsidRPr="00C22DEF">
        <w:rPr>
          <w:b/>
          <w:szCs w:val="28"/>
        </w:rPr>
        <w:t xml:space="preserve"> </w:t>
      </w:r>
      <w:r w:rsidR="001B165B" w:rsidRPr="001B165B">
        <w:rPr>
          <w:szCs w:val="28"/>
        </w:rPr>
        <w:t>відповідний</w:t>
      </w:r>
      <w:r w:rsidR="001B165B">
        <w:rPr>
          <w:b/>
          <w:szCs w:val="28"/>
        </w:rPr>
        <w:t xml:space="preserve"> </w:t>
      </w:r>
      <w:r w:rsidR="00F900A1" w:rsidRPr="00F900A1">
        <w:rPr>
          <w:szCs w:val="28"/>
        </w:rPr>
        <w:t>д</w:t>
      </w:r>
      <w:r w:rsidR="00C22DEF">
        <w:rPr>
          <w:szCs w:val="28"/>
        </w:rPr>
        <w:t>оговір оренди</w:t>
      </w:r>
      <w:r w:rsidR="00587593" w:rsidRPr="00587593">
        <w:rPr>
          <w:szCs w:val="28"/>
        </w:rPr>
        <w:t xml:space="preserve"> в новій редакції</w:t>
      </w:r>
      <w:r w:rsidR="00F45EAC">
        <w:rPr>
          <w:szCs w:val="28"/>
        </w:rPr>
        <w:t xml:space="preserve"> </w:t>
      </w:r>
      <w:r w:rsidR="00F45EAC" w:rsidRPr="00CD2432">
        <w:rPr>
          <w:szCs w:val="28"/>
        </w:rPr>
        <w:t xml:space="preserve">(підстава - лист від </w:t>
      </w:r>
      <w:r w:rsidR="00F45EAC">
        <w:rPr>
          <w:szCs w:val="28"/>
        </w:rPr>
        <w:t>23</w:t>
      </w:r>
      <w:r w:rsidR="00F45EAC" w:rsidRPr="00CD2432">
        <w:rPr>
          <w:szCs w:val="28"/>
        </w:rPr>
        <w:t>.0</w:t>
      </w:r>
      <w:r w:rsidR="00F45EAC">
        <w:rPr>
          <w:szCs w:val="28"/>
        </w:rPr>
        <w:t>6</w:t>
      </w:r>
      <w:r w:rsidR="00F45EAC" w:rsidRPr="00CD2432">
        <w:rPr>
          <w:szCs w:val="28"/>
        </w:rPr>
        <w:t>.20</w:t>
      </w:r>
      <w:r w:rsidR="00F45EAC">
        <w:rPr>
          <w:szCs w:val="28"/>
        </w:rPr>
        <w:t>20</w:t>
      </w:r>
      <w:r w:rsidR="00F45EAC" w:rsidRPr="00CD2432">
        <w:rPr>
          <w:szCs w:val="28"/>
        </w:rPr>
        <w:t>р. вх. №02/01-11-</w:t>
      </w:r>
      <w:r w:rsidR="00F45EAC">
        <w:rPr>
          <w:szCs w:val="28"/>
        </w:rPr>
        <w:t>1617</w:t>
      </w:r>
      <w:r w:rsidR="00F45EAC" w:rsidRPr="00CD2432">
        <w:rPr>
          <w:szCs w:val="28"/>
        </w:rPr>
        <w:t>)</w:t>
      </w:r>
      <w:r w:rsidR="00C01483" w:rsidRPr="00587593">
        <w:rPr>
          <w:szCs w:val="28"/>
        </w:rPr>
        <w:t>.</w:t>
      </w:r>
    </w:p>
    <w:p w:rsidR="00EA2B59" w:rsidRPr="00EA2B59" w:rsidRDefault="00EA2B59" w:rsidP="00EA2B59">
      <w:pPr>
        <w:spacing w:before="240" w:line="240" w:lineRule="auto"/>
        <w:ind w:firstLine="840"/>
        <w:jc w:val="both"/>
        <w:rPr>
          <w:rFonts w:ascii="Times New Roman" w:hAnsi="Times New Roman"/>
          <w:sz w:val="28"/>
          <w:szCs w:val="28"/>
          <w:lang w:val="uk-UA"/>
        </w:rPr>
      </w:pPr>
      <w:r w:rsidRPr="00EA2B59">
        <w:rPr>
          <w:rFonts w:ascii="Times New Roman" w:hAnsi="Times New Roman"/>
          <w:b/>
          <w:sz w:val="28"/>
          <w:szCs w:val="28"/>
          <w:lang w:val="uk-UA"/>
        </w:rPr>
        <w:t>5.</w:t>
      </w:r>
      <w:r w:rsidRPr="00EA2B59">
        <w:rPr>
          <w:b/>
          <w:szCs w:val="28"/>
          <w:lang w:val="uk-UA"/>
        </w:rPr>
        <w:t xml:space="preserve"> </w:t>
      </w:r>
      <w:r w:rsidRPr="00BD2247">
        <w:rPr>
          <w:rFonts w:ascii="Times New Roman" w:hAnsi="Times New Roman"/>
          <w:b/>
          <w:sz w:val="28"/>
          <w:szCs w:val="28"/>
          <w:lang w:val="uk-UA"/>
        </w:rPr>
        <w:t xml:space="preserve">Погодити </w:t>
      </w:r>
      <w:r w:rsidRPr="00BD2247">
        <w:rPr>
          <w:rFonts w:ascii="Times New Roman" w:hAnsi="Times New Roman"/>
          <w:sz w:val="28"/>
          <w:szCs w:val="28"/>
          <w:lang w:val="uk-UA"/>
        </w:rPr>
        <w:t xml:space="preserve">передачу в довгострокову оренду </w:t>
      </w:r>
      <w:r w:rsidRPr="00BD2247">
        <w:rPr>
          <w:rFonts w:ascii="Times New Roman" w:hAnsi="Times New Roman"/>
          <w:b/>
          <w:sz w:val="28"/>
          <w:szCs w:val="28"/>
          <w:lang w:val="uk-UA"/>
        </w:rPr>
        <w:t xml:space="preserve">релігійній організації релігійній громаді (помістна церква) Християн Віри Євангельської п'ятидесятників «Осанна» </w:t>
      </w:r>
      <w:r w:rsidRPr="00BD2247">
        <w:rPr>
          <w:rFonts w:ascii="Times New Roman" w:hAnsi="Times New Roman"/>
          <w:sz w:val="28"/>
          <w:szCs w:val="28"/>
          <w:lang w:val="uk-UA"/>
        </w:rPr>
        <w:t xml:space="preserve">(код ЄДРПОУ </w:t>
      </w:r>
      <w:r w:rsidR="009126CD">
        <w:rPr>
          <w:rFonts w:ascii="Times New Roman" w:hAnsi="Times New Roman"/>
          <w:sz w:val="28"/>
          <w:szCs w:val="28"/>
          <w:lang w:val="uk-UA"/>
        </w:rPr>
        <w:t>…</w:t>
      </w:r>
      <w:r w:rsidRPr="00BD2247">
        <w:rPr>
          <w:rFonts w:ascii="Times New Roman" w:hAnsi="Times New Roman"/>
          <w:sz w:val="28"/>
          <w:szCs w:val="28"/>
          <w:lang w:val="uk-UA"/>
        </w:rPr>
        <w:t xml:space="preserve">) </w:t>
      </w:r>
      <w:r w:rsidRPr="00EA2B59">
        <w:rPr>
          <w:rFonts w:ascii="Times New Roman" w:hAnsi="Times New Roman"/>
          <w:b/>
          <w:sz w:val="28"/>
          <w:szCs w:val="28"/>
          <w:lang w:val="uk-UA"/>
        </w:rPr>
        <w:t xml:space="preserve">терміном на </w:t>
      </w:r>
      <w:r>
        <w:rPr>
          <w:rFonts w:ascii="Times New Roman" w:hAnsi="Times New Roman"/>
          <w:b/>
          <w:sz w:val="28"/>
          <w:szCs w:val="28"/>
          <w:lang w:val="uk-UA"/>
        </w:rPr>
        <w:t>15 (</w:t>
      </w:r>
      <w:r w:rsidRPr="00EA2B59">
        <w:rPr>
          <w:rFonts w:ascii="Times New Roman" w:hAnsi="Times New Roman"/>
          <w:b/>
          <w:sz w:val="28"/>
          <w:szCs w:val="28"/>
          <w:lang w:val="uk-UA"/>
        </w:rPr>
        <w:t>п'ятнадцять</w:t>
      </w:r>
      <w:r>
        <w:rPr>
          <w:rFonts w:ascii="Times New Roman" w:hAnsi="Times New Roman"/>
          <w:b/>
          <w:sz w:val="28"/>
          <w:szCs w:val="28"/>
          <w:lang w:val="uk-UA"/>
        </w:rPr>
        <w:t>)</w:t>
      </w:r>
      <w:r w:rsidRPr="00EA2B59">
        <w:rPr>
          <w:rFonts w:ascii="Times New Roman" w:hAnsi="Times New Roman"/>
          <w:b/>
          <w:sz w:val="28"/>
          <w:szCs w:val="28"/>
          <w:lang w:val="uk-UA"/>
        </w:rPr>
        <w:t xml:space="preserve"> років</w:t>
      </w:r>
      <w:r w:rsidRPr="00BD2247">
        <w:rPr>
          <w:rFonts w:ascii="Times New Roman" w:hAnsi="Times New Roman"/>
          <w:sz w:val="28"/>
          <w:szCs w:val="28"/>
          <w:lang w:val="uk-UA"/>
        </w:rPr>
        <w:t xml:space="preserve"> нерухомого майна, зазначеного в пункті 1.</w:t>
      </w:r>
      <w:r>
        <w:rPr>
          <w:rFonts w:ascii="Times New Roman" w:hAnsi="Times New Roman"/>
          <w:sz w:val="28"/>
          <w:szCs w:val="28"/>
          <w:lang w:val="uk-UA"/>
        </w:rPr>
        <w:t>5</w:t>
      </w:r>
      <w:r w:rsidRPr="00BD2247">
        <w:rPr>
          <w:rFonts w:ascii="Times New Roman" w:hAnsi="Times New Roman"/>
          <w:sz w:val="28"/>
          <w:szCs w:val="28"/>
          <w:lang w:val="uk-UA"/>
        </w:rPr>
        <w:t xml:space="preserve">, з метою </w:t>
      </w:r>
      <w:r w:rsidRPr="00BD2247">
        <w:rPr>
          <w:rFonts w:ascii="Times New Roman" w:hAnsi="Times New Roman"/>
          <w:b/>
          <w:sz w:val="28"/>
          <w:szCs w:val="28"/>
          <w:lang w:val="uk-UA"/>
        </w:rPr>
        <w:t>використання під статутну діяльність</w:t>
      </w:r>
      <w:r w:rsidRPr="00BD2247">
        <w:rPr>
          <w:rFonts w:ascii="Times New Roman" w:hAnsi="Times New Roman"/>
          <w:sz w:val="28"/>
          <w:szCs w:val="28"/>
          <w:lang w:val="uk-UA"/>
        </w:rPr>
        <w:t>, за умови сплати в місцевий бюджет міста Чернівців внеску до цільового фонду соціально-економічного розвитку міста в місячний термін з моменту прийняття цього рішення (</w:t>
      </w:r>
      <w:r w:rsidRPr="00A707DD">
        <w:rPr>
          <w:rFonts w:ascii="Times New Roman" w:hAnsi="Times New Roman"/>
          <w:sz w:val="28"/>
          <w:szCs w:val="28"/>
          <w:lang w:val="uk-UA"/>
        </w:rPr>
        <w:t>розрахунковий рахунок №</w:t>
      </w:r>
      <w:r w:rsidRPr="00A707DD">
        <w:rPr>
          <w:rFonts w:ascii="Times New Roman" w:hAnsi="Times New Roman"/>
          <w:sz w:val="28"/>
          <w:szCs w:val="28"/>
          <w:lang w:val="en-US"/>
        </w:rPr>
        <w:t>UA</w:t>
      </w:r>
      <w:r w:rsidRPr="00A707DD">
        <w:rPr>
          <w:rFonts w:ascii="Times New Roman" w:hAnsi="Times New Roman"/>
          <w:sz w:val="28"/>
          <w:szCs w:val="28"/>
          <w:lang w:val="uk-UA"/>
        </w:rPr>
        <w:t xml:space="preserve">958999980314151931000024002 в Казначействі України (ЕАП), отримувач – Чернівецьке </w:t>
      </w:r>
      <w:r>
        <w:rPr>
          <w:rFonts w:ascii="Times New Roman" w:hAnsi="Times New Roman"/>
          <w:sz w:val="28"/>
          <w:szCs w:val="28"/>
          <w:lang w:val="uk-UA"/>
        </w:rPr>
        <w:t>УК/м. Чернівці/50110000, код ЄДРПОУ 37978173</w:t>
      </w:r>
      <w:r w:rsidRPr="00BD2247">
        <w:rPr>
          <w:rFonts w:ascii="Times New Roman" w:hAnsi="Times New Roman"/>
          <w:sz w:val="28"/>
          <w:szCs w:val="28"/>
          <w:lang w:val="uk-UA"/>
        </w:rPr>
        <w:t xml:space="preserve">) у розмірі </w:t>
      </w:r>
      <w:r>
        <w:rPr>
          <w:rFonts w:ascii="Times New Roman" w:hAnsi="Times New Roman"/>
          <w:b/>
          <w:sz w:val="28"/>
          <w:szCs w:val="28"/>
          <w:lang w:val="uk-UA"/>
        </w:rPr>
        <w:t xml:space="preserve">104 632 </w:t>
      </w:r>
      <w:r w:rsidRPr="00BD2247">
        <w:rPr>
          <w:rFonts w:ascii="Times New Roman" w:hAnsi="Times New Roman"/>
          <w:b/>
          <w:sz w:val="28"/>
          <w:szCs w:val="28"/>
          <w:lang w:val="uk-UA"/>
        </w:rPr>
        <w:t>грн. (</w:t>
      </w:r>
      <w:r>
        <w:rPr>
          <w:rFonts w:ascii="Times New Roman" w:hAnsi="Times New Roman"/>
          <w:b/>
          <w:sz w:val="28"/>
          <w:szCs w:val="28"/>
          <w:lang w:val="uk-UA"/>
        </w:rPr>
        <w:t>сто чотири</w:t>
      </w:r>
      <w:r w:rsidRPr="00BD2247">
        <w:rPr>
          <w:rFonts w:ascii="Times New Roman" w:hAnsi="Times New Roman"/>
          <w:b/>
          <w:sz w:val="28"/>
          <w:szCs w:val="28"/>
          <w:lang w:val="uk-UA"/>
        </w:rPr>
        <w:t xml:space="preserve"> тисяч</w:t>
      </w:r>
      <w:r>
        <w:rPr>
          <w:rFonts w:ascii="Times New Roman" w:hAnsi="Times New Roman"/>
          <w:b/>
          <w:sz w:val="28"/>
          <w:szCs w:val="28"/>
          <w:lang w:val="uk-UA"/>
        </w:rPr>
        <w:t>і</w:t>
      </w:r>
      <w:r w:rsidRPr="00BD2247">
        <w:rPr>
          <w:rFonts w:ascii="Times New Roman" w:hAnsi="Times New Roman"/>
          <w:b/>
          <w:sz w:val="28"/>
          <w:szCs w:val="28"/>
          <w:lang w:val="uk-UA"/>
        </w:rPr>
        <w:t xml:space="preserve"> </w:t>
      </w:r>
      <w:r>
        <w:rPr>
          <w:rFonts w:ascii="Times New Roman" w:hAnsi="Times New Roman"/>
          <w:b/>
          <w:sz w:val="28"/>
          <w:szCs w:val="28"/>
          <w:lang w:val="uk-UA"/>
        </w:rPr>
        <w:t>шістсот тридцять дві</w:t>
      </w:r>
      <w:r w:rsidRPr="00BD2247">
        <w:rPr>
          <w:rFonts w:ascii="Times New Roman" w:hAnsi="Times New Roman"/>
          <w:b/>
          <w:sz w:val="28"/>
          <w:szCs w:val="28"/>
          <w:lang w:val="uk-UA"/>
        </w:rPr>
        <w:t xml:space="preserve">) грн. </w:t>
      </w:r>
      <w:r>
        <w:rPr>
          <w:rFonts w:ascii="Times New Roman" w:hAnsi="Times New Roman"/>
          <w:b/>
          <w:sz w:val="28"/>
          <w:szCs w:val="28"/>
          <w:lang w:val="uk-UA"/>
        </w:rPr>
        <w:t>56</w:t>
      </w:r>
      <w:r w:rsidRPr="00BD2247">
        <w:rPr>
          <w:rFonts w:ascii="Times New Roman" w:hAnsi="Times New Roman"/>
          <w:b/>
          <w:sz w:val="28"/>
          <w:szCs w:val="28"/>
          <w:lang w:val="uk-UA"/>
        </w:rPr>
        <w:t xml:space="preserve"> коп.</w:t>
      </w:r>
      <w:r w:rsidRPr="00BD2247">
        <w:rPr>
          <w:rFonts w:ascii="Times New Roman" w:hAnsi="Times New Roman"/>
          <w:sz w:val="28"/>
          <w:szCs w:val="28"/>
          <w:lang w:val="uk-UA"/>
        </w:rPr>
        <w:t xml:space="preserve">, що складає </w:t>
      </w:r>
      <w:r>
        <w:rPr>
          <w:rFonts w:ascii="Times New Roman" w:hAnsi="Times New Roman"/>
          <w:b/>
          <w:sz w:val="28"/>
          <w:szCs w:val="28"/>
          <w:lang w:val="uk-UA"/>
        </w:rPr>
        <w:t>20</w:t>
      </w:r>
      <w:r w:rsidRPr="00BD2247">
        <w:rPr>
          <w:rFonts w:ascii="Times New Roman" w:hAnsi="Times New Roman"/>
          <w:b/>
          <w:sz w:val="28"/>
          <w:szCs w:val="28"/>
          <w:lang w:val="uk-UA"/>
        </w:rPr>
        <w:t xml:space="preserve">%  </w:t>
      </w:r>
      <w:r w:rsidRPr="00BD2247">
        <w:rPr>
          <w:rFonts w:ascii="Times New Roman" w:hAnsi="Times New Roman"/>
          <w:sz w:val="28"/>
          <w:szCs w:val="28"/>
          <w:lang w:val="uk-UA"/>
        </w:rPr>
        <w:t xml:space="preserve">від розміру орендної плати загального терміну оренди, після чого укласти відповідний договір оренди нерухомого майна (підстава - лист від </w:t>
      </w:r>
      <w:r>
        <w:rPr>
          <w:rFonts w:ascii="Times New Roman" w:hAnsi="Times New Roman"/>
          <w:sz w:val="28"/>
          <w:szCs w:val="28"/>
          <w:lang w:val="uk-UA"/>
        </w:rPr>
        <w:t>14</w:t>
      </w:r>
      <w:r w:rsidRPr="00BD2247">
        <w:rPr>
          <w:rFonts w:ascii="Times New Roman" w:hAnsi="Times New Roman"/>
          <w:sz w:val="28"/>
          <w:szCs w:val="28"/>
          <w:lang w:val="uk-UA"/>
        </w:rPr>
        <w:t>.0</w:t>
      </w:r>
      <w:r>
        <w:rPr>
          <w:rFonts w:ascii="Times New Roman" w:hAnsi="Times New Roman"/>
          <w:sz w:val="28"/>
          <w:szCs w:val="28"/>
          <w:lang w:val="uk-UA"/>
        </w:rPr>
        <w:t>7</w:t>
      </w:r>
      <w:r w:rsidRPr="00BD2247">
        <w:rPr>
          <w:rFonts w:ascii="Times New Roman" w:hAnsi="Times New Roman"/>
          <w:sz w:val="28"/>
          <w:szCs w:val="28"/>
          <w:lang w:val="uk-UA"/>
        </w:rPr>
        <w:t>.20</w:t>
      </w:r>
      <w:r>
        <w:rPr>
          <w:rFonts w:ascii="Times New Roman" w:hAnsi="Times New Roman"/>
          <w:sz w:val="28"/>
          <w:szCs w:val="28"/>
          <w:lang w:val="uk-UA"/>
        </w:rPr>
        <w:t>20</w:t>
      </w:r>
      <w:r w:rsidRPr="00BD2247">
        <w:rPr>
          <w:rFonts w:ascii="Times New Roman" w:hAnsi="Times New Roman"/>
          <w:sz w:val="28"/>
          <w:szCs w:val="28"/>
          <w:lang w:val="uk-UA"/>
        </w:rPr>
        <w:t>р. вх. №02/01-11-</w:t>
      </w:r>
      <w:r>
        <w:rPr>
          <w:rFonts w:ascii="Times New Roman" w:hAnsi="Times New Roman"/>
          <w:sz w:val="28"/>
          <w:szCs w:val="28"/>
          <w:lang w:val="uk-UA"/>
        </w:rPr>
        <w:t>1831</w:t>
      </w:r>
      <w:r w:rsidRPr="00BD2247">
        <w:rPr>
          <w:rFonts w:ascii="Times New Roman" w:hAnsi="Times New Roman"/>
          <w:sz w:val="28"/>
          <w:szCs w:val="28"/>
          <w:lang w:val="uk-UA"/>
        </w:rPr>
        <w:t>)</w:t>
      </w:r>
      <w:r>
        <w:rPr>
          <w:rFonts w:ascii="Times New Roman" w:hAnsi="Times New Roman"/>
          <w:sz w:val="28"/>
          <w:szCs w:val="28"/>
          <w:lang w:val="uk-UA"/>
        </w:rPr>
        <w:t>.</w:t>
      </w:r>
    </w:p>
    <w:p w:rsidR="00C22DEF" w:rsidRPr="00F52382" w:rsidRDefault="00EA2B59" w:rsidP="00470B1E">
      <w:pPr>
        <w:pStyle w:val="ab"/>
        <w:tabs>
          <w:tab w:val="left" w:pos="0"/>
          <w:tab w:val="left" w:pos="1276"/>
        </w:tabs>
        <w:spacing w:before="240" w:after="0"/>
        <w:ind w:left="0" w:right="-28" w:firstLine="709"/>
        <w:jc w:val="both"/>
        <w:rPr>
          <w:b/>
          <w:szCs w:val="28"/>
        </w:rPr>
      </w:pPr>
      <w:r>
        <w:rPr>
          <w:b/>
          <w:szCs w:val="28"/>
        </w:rPr>
        <w:t>6</w:t>
      </w:r>
      <w:r w:rsidR="003A0032" w:rsidRPr="00F52382">
        <w:rPr>
          <w:b/>
          <w:szCs w:val="28"/>
        </w:rPr>
        <w:t xml:space="preserve">. </w:t>
      </w:r>
      <w:r w:rsidR="00C22DEF" w:rsidRPr="00F52382">
        <w:rPr>
          <w:b/>
          <w:szCs w:val="28"/>
        </w:rPr>
        <w:t xml:space="preserve">Погодити продовження </w:t>
      </w:r>
      <w:r w:rsidR="00C22DEF" w:rsidRPr="004F0BAB">
        <w:rPr>
          <w:szCs w:val="28"/>
        </w:rPr>
        <w:t>договорів оренди нерухомого майна, терміном</w:t>
      </w:r>
      <w:r w:rsidR="00C22DEF" w:rsidRPr="00F52382">
        <w:rPr>
          <w:b/>
          <w:szCs w:val="28"/>
        </w:rPr>
        <w:t xml:space="preserve"> на 2 </w:t>
      </w:r>
      <w:r>
        <w:rPr>
          <w:b/>
          <w:szCs w:val="28"/>
        </w:rPr>
        <w:t xml:space="preserve">(два) </w:t>
      </w:r>
      <w:r w:rsidR="00C22DEF" w:rsidRPr="00F52382">
        <w:rPr>
          <w:b/>
          <w:szCs w:val="28"/>
        </w:rPr>
        <w:t xml:space="preserve">роки й 11 </w:t>
      </w:r>
      <w:r>
        <w:rPr>
          <w:b/>
          <w:szCs w:val="28"/>
        </w:rPr>
        <w:t xml:space="preserve">(одинадцять) </w:t>
      </w:r>
      <w:r w:rsidR="00C22DEF" w:rsidRPr="00F52382">
        <w:rPr>
          <w:b/>
          <w:szCs w:val="28"/>
        </w:rPr>
        <w:t>місяців</w:t>
      </w:r>
      <w:r w:rsidR="004F0BAB">
        <w:rPr>
          <w:b/>
          <w:szCs w:val="28"/>
        </w:rPr>
        <w:t xml:space="preserve"> </w:t>
      </w:r>
      <w:r w:rsidR="004F0BAB" w:rsidRPr="004F0BAB">
        <w:rPr>
          <w:szCs w:val="28"/>
        </w:rPr>
        <w:t>(</w:t>
      </w:r>
      <w:r w:rsidR="004F0BAB">
        <w:rPr>
          <w:szCs w:val="28"/>
        </w:rPr>
        <w:t>без права передачі в суборенду</w:t>
      </w:r>
      <w:r w:rsidR="004F0BAB" w:rsidRPr="004F0BAB">
        <w:rPr>
          <w:szCs w:val="28"/>
        </w:rPr>
        <w:t>)</w:t>
      </w:r>
      <w:r w:rsidR="00603415" w:rsidRPr="004F0BAB">
        <w:rPr>
          <w:szCs w:val="28"/>
        </w:rPr>
        <w:t xml:space="preserve">, </w:t>
      </w:r>
      <w:r w:rsidR="004F0BAB" w:rsidRPr="004F0BAB">
        <w:rPr>
          <w:szCs w:val="28"/>
        </w:rPr>
        <w:t xml:space="preserve">відповідно до </w:t>
      </w:r>
      <w:r w:rsidR="004F0BAB">
        <w:rPr>
          <w:szCs w:val="28"/>
        </w:rPr>
        <w:t xml:space="preserve">статті 18 Закону України «Про оренду державного та комунального майна» та </w:t>
      </w:r>
      <w:r w:rsidR="004F0BAB" w:rsidRPr="004F0BAB">
        <w:rPr>
          <w:szCs w:val="28"/>
        </w:rPr>
        <w:t>пункту 135 Порядку передачі в оренду державного та комунального майна, затвердженого постановою КМУ від 03.06.2020р. № 483</w:t>
      </w:r>
      <w:r w:rsidR="00C22DEF" w:rsidRPr="004F0BAB">
        <w:rPr>
          <w:szCs w:val="28"/>
        </w:rPr>
        <w:t>:</w:t>
      </w:r>
    </w:p>
    <w:p w:rsidR="00C01483" w:rsidRDefault="00EA2B59" w:rsidP="00470B1E">
      <w:pPr>
        <w:pStyle w:val="ab"/>
        <w:tabs>
          <w:tab w:val="left" w:pos="0"/>
          <w:tab w:val="left" w:pos="1276"/>
        </w:tabs>
        <w:spacing w:before="240" w:after="0"/>
        <w:ind w:left="0" w:right="-28" w:firstLine="709"/>
        <w:jc w:val="both"/>
        <w:rPr>
          <w:szCs w:val="28"/>
        </w:rPr>
      </w:pPr>
      <w:r>
        <w:rPr>
          <w:b/>
          <w:szCs w:val="28"/>
        </w:rPr>
        <w:lastRenderedPageBreak/>
        <w:t>6</w:t>
      </w:r>
      <w:r w:rsidR="00F52382" w:rsidRPr="00F52382">
        <w:rPr>
          <w:b/>
          <w:szCs w:val="28"/>
        </w:rPr>
        <w:t xml:space="preserve">.1. Приватному підприємству «Мовний коледж «Пріоритет» </w:t>
      </w:r>
      <w:r w:rsidR="00091E1B" w:rsidRPr="00F52382">
        <w:rPr>
          <w:szCs w:val="28"/>
        </w:rPr>
        <w:t xml:space="preserve"> </w:t>
      </w:r>
      <w:r w:rsidR="00F52382">
        <w:rPr>
          <w:szCs w:val="28"/>
        </w:rPr>
        <w:t xml:space="preserve">(код ЄДРПОУ </w:t>
      </w:r>
      <w:r w:rsidR="009126CD">
        <w:rPr>
          <w:szCs w:val="28"/>
        </w:rPr>
        <w:t>…</w:t>
      </w:r>
      <w:r w:rsidR="00F52382">
        <w:rPr>
          <w:szCs w:val="28"/>
        </w:rPr>
        <w:t>)</w:t>
      </w:r>
      <w:r w:rsidR="004F0BAB">
        <w:rPr>
          <w:szCs w:val="28"/>
        </w:rPr>
        <w:t xml:space="preserve"> щодо </w:t>
      </w:r>
      <w:r w:rsidR="00F900A1">
        <w:rPr>
          <w:szCs w:val="28"/>
        </w:rPr>
        <w:t>нерухомого майна, зазначеного в пункті 1.</w:t>
      </w:r>
      <w:r w:rsidR="0022389B">
        <w:rPr>
          <w:szCs w:val="28"/>
        </w:rPr>
        <w:t>6</w:t>
      </w:r>
      <w:r w:rsidR="00F900A1">
        <w:rPr>
          <w:szCs w:val="28"/>
        </w:rPr>
        <w:t xml:space="preserve">, про що укласти додатковий договір до договору оренди від </w:t>
      </w:r>
      <w:r w:rsidR="00603415">
        <w:rPr>
          <w:szCs w:val="28"/>
        </w:rPr>
        <w:t>11.11.2014р. № 204/К</w:t>
      </w:r>
      <w:r w:rsidR="00F45EAC">
        <w:rPr>
          <w:szCs w:val="28"/>
        </w:rPr>
        <w:t xml:space="preserve"> </w:t>
      </w:r>
      <w:r w:rsidR="00F45EAC" w:rsidRPr="00CD2432">
        <w:rPr>
          <w:szCs w:val="28"/>
        </w:rPr>
        <w:t xml:space="preserve">(підстава - лист від </w:t>
      </w:r>
      <w:r w:rsidR="00F45EAC">
        <w:rPr>
          <w:szCs w:val="28"/>
        </w:rPr>
        <w:t>21</w:t>
      </w:r>
      <w:r w:rsidR="00F45EAC" w:rsidRPr="00CD2432">
        <w:rPr>
          <w:szCs w:val="28"/>
        </w:rPr>
        <w:t>.0</w:t>
      </w:r>
      <w:r w:rsidR="00F45EAC">
        <w:rPr>
          <w:szCs w:val="28"/>
        </w:rPr>
        <w:t>7</w:t>
      </w:r>
      <w:r w:rsidR="00F45EAC" w:rsidRPr="00CD2432">
        <w:rPr>
          <w:szCs w:val="28"/>
        </w:rPr>
        <w:t>.20</w:t>
      </w:r>
      <w:r w:rsidR="00F45EAC">
        <w:rPr>
          <w:szCs w:val="28"/>
        </w:rPr>
        <w:t>20</w:t>
      </w:r>
      <w:r w:rsidR="00F45EAC" w:rsidRPr="00CD2432">
        <w:rPr>
          <w:szCs w:val="28"/>
        </w:rPr>
        <w:t>р. вх. №02/01-11-</w:t>
      </w:r>
      <w:r w:rsidR="00F45EAC">
        <w:rPr>
          <w:szCs w:val="28"/>
        </w:rPr>
        <w:t>1887</w:t>
      </w:r>
      <w:r w:rsidR="00F45EAC" w:rsidRPr="00CD2432">
        <w:rPr>
          <w:szCs w:val="28"/>
        </w:rPr>
        <w:t>)</w:t>
      </w:r>
      <w:r w:rsidR="00C01483" w:rsidRPr="00F52382">
        <w:rPr>
          <w:szCs w:val="28"/>
        </w:rPr>
        <w:t>.</w:t>
      </w:r>
    </w:p>
    <w:p w:rsidR="004F0BAB" w:rsidRDefault="00EA2B59" w:rsidP="00470B1E">
      <w:pPr>
        <w:pStyle w:val="ab"/>
        <w:tabs>
          <w:tab w:val="left" w:pos="0"/>
          <w:tab w:val="left" w:pos="1276"/>
        </w:tabs>
        <w:spacing w:before="240" w:after="0"/>
        <w:ind w:left="0" w:right="-28" w:firstLine="709"/>
        <w:jc w:val="both"/>
        <w:rPr>
          <w:szCs w:val="28"/>
        </w:rPr>
      </w:pPr>
      <w:r>
        <w:rPr>
          <w:b/>
          <w:szCs w:val="28"/>
        </w:rPr>
        <w:t>6</w:t>
      </w:r>
      <w:r w:rsidR="004F0BAB" w:rsidRPr="004F0BAB">
        <w:rPr>
          <w:b/>
          <w:szCs w:val="28"/>
        </w:rPr>
        <w:t xml:space="preserve">.2. </w:t>
      </w:r>
      <w:r w:rsidR="004F0BAB">
        <w:rPr>
          <w:b/>
          <w:szCs w:val="28"/>
        </w:rPr>
        <w:t xml:space="preserve">Національній раді України з питань телебачення і радіомовлення </w:t>
      </w:r>
      <w:r w:rsidR="004F0BAB" w:rsidRPr="004F0BAB">
        <w:rPr>
          <w:szCs w:val="28"/>
        </w:rPr>
        <w:t>(</w:t>
      </w:r>
      <w:r w:rsidR="004F0BAB">
        <w:rPr>
          <w:szCs w:val="28"/>
        </w:rPr>
        <w:t xml:space="preserve">код ЄДРПОУ </w:t>
      </w:r>
      <w:r w:rsidR="009126CD">
        <w:rPr>
          <w:szCs w:val="28"/>
        </w:rPr>
        <w:t>…</w:t>
      </w:r>
      <w:r w:rsidR="004F0BAB" w:rsidRPr="004F0BAB">
        <w:rPr>
          <w:szCs w:val="28"/>
        </w:rPr>
        <w:t>)</w:t>
      </w:r>
      <w:r w:rsidR="004F0BAB">
        <w:rPr>
          <w:szCs w:val="28"/>
        </w:rPr>
        <w:t xml:space="preserve"> щодо нерухомого майна, зазначеного в пункті 1.</w:t>
      </w:r>
      <w:r w:rsidR="0022389B">
        <w:rPr>
          <w:szCs w:val="28"/>
        </w:rPr>
        <w:t>7</w:t>
      </w:r>
      <w:r w:rsidR="004F0BAB">
        <w:rPr>
          <w:szCs w:val="28"/>
        </w:rPr>
        <w:t>, про що укласти додатковий договір до договору оренди від 23.03.2015р. № 2</w:t>
      </w:r>
      <w:r w:rsidR="00F45EAC">
        <w:rPr>
          <w:szCs w:val="28"/>
        </w:rPr>
        <w:t xml:space="preserve"> </w:t>
      </w:r>
      <w:r w:rsidR="00F45EAC" w:rsidRPr="00CD2432">
        <w:rPr>
          <w:szCs w:val="28"/>
        </w:rPr>
        <w:t xml:space="preserve">(підстава - лист від </w:t>
      </w:r>
      <w:r w:rsidR="00F45EAC">
        <w:rPr>
          <w:szCs w:val="28"/>
        </w:rPr>
        <w:t>27</w:t>
      </w:r>
      <w:r w:rsidR="00F45EAC" w:rsidRPr="00CD2432">
        <w:rPr>
          <w:szCs w:val="28"/>
        </w:rPr>
        <w:t>.0</w:t>
      </w:r>
      <w:r w:rsidR="00F45EAC">
        <w:rPr>
          <w:szCs w:val="28"/>
        </w:rPr>
        <w:t>7</w:t>
      </w:r>
      <w:r w:rsidR="00F45EAC" w:rsidRPr="00CD2432">
        <w:rPr>
          <w:szCs w:val="28"/>
        </w:rPr>
        <w:t>.20</w:t>
      </w:r>
      <w:r w:rsidR="00F45EAC">
        <w:rPr>
          <w:szCs w:val="28"/>
        </w:rPr>
        <w:t>20</w:t>
      </w:r>
      <w:r w:rsidR="00F45EAC" w:rsidRPr="00CD2432">
        <w:rPr>
          <w:szCs w:val="28"/>
        </w:rPr>
        <w:t>р. вх. №02/01-11-</w:t>
      </w:r>
      <w:r w:rsidR="00F45EAC">
        <w:rPr>
          <w:szCs w:val="28"/>
        </w:rPr>
        <w:t>1982</w:t>
      </w:r>
      <w:r w:rsidR="00F45EAC" w:rsidRPr="00CD2432">
        <w:rPr>
          <w:szCs w:val="28"/>
        </w:rPr>
        <w:t>)</w:t>
      </w:r>
      <w:r w:rsidR="004F0BAB">
        <w:rPr>
          <w:szCs w:val="28"/>
        </w:rPr>
        <w:t>.</w:t>
      </w:r>
    </w:p>
    <w:p w:rsidR="00470B1E" w:rsidRPr="00EA2B59" w:rsidRDefault="00EA2B59" w:rsidP="00EA2B59">
      <w:pPr>
        <w:pStyle w:val="ab"/>
        <w:tabs>
          <w:tab w:val="left" w:pos="0"/>
          <w:tab w:val="left" w:pos="1276"/>
        </w:tabs>
        <w:spacing w:before="240" w:after="0"/>
        <w:ind w:left="0" w:right="-28" w:firstLine="709"/>
        <w:jc w:val="both"/>
        <w:rPr>
          <w:szCs w:val="28"/>
        </w:rPr>
      </w:pPr>
      <w:r>
        <w:rPr>
          <w:b/>
          <w:szCs w:val="28"/>
        </w:rPr>
        <w:t>6</w:t>
      </w:r>
      <w:r w:rsidR="005425A4" w:rsidRPr="005425A4">
        <w:rPr>
          <w:b/>
          <w:szCs w:val="28"/>
        </w:rPr>
        <w:t xml:space="preserve">.3. </w:t>
      </w:r>
      <w:r w:rsidR="005425A4">
        <w:rPr>
          <w:b/>
          <w:szCs w:val="28"/>
        </w:rPr>
        <w:t xml:space="preserve">Господарському суду Чернівецької області </w:t>
      </w:r>
      <w:r w:rsidR="005425A4" w:rsidRPr="005425A4">
        <w:rPr>
          <w:szCs w:val="28"/>
        </w:rPr>
        <w:t>(</w:t>
      </w:r>
      <w:r w:rsidR="005425A4">
        <w:rPr>
          <w:szCs w:val="28"/>
        </w:rPr>
        <w:t xml:space="preserve">код ЄДРПОУ </w:t>
      </w:r>
      <w:r w:rsidR="009126CD">
        <w:rPr>
          <w:szCs w:val="28"/>
        </w:rPr>
        <w:t>…</w:t>
      </w:r>
      <w:r w:rsidR="005425A4" w:rsidRPr="005425A4">
        <w:rPr>
          <w:szCs w:val="28"/>
        </w:rPr>
        <w:t>)</w:t>
      </w:r>
      <w:r w:rsidR="005425A4">
        <w:rPr>
          <w:szCs w:val="28"/>
        </w:rPr>
        <w:t xml:space="preserve"> щодо нерухомого майна, зазначеного в пункті 1.</w:t>
      </w:r>
      <w:r w:rsidR="0022389B">
        <w:rPr>
          <w:szCs w:val="28"/>
        </w:rPr>
        <w:t>8</w:t>
      </w:r>
      <w:r w:rsidR="005425A4">
        <w:rPr>
          <w:szCs w:val="28"/>
        </w:rPr>
        <w:t>, про що укласти додатковий договір до договору оренди від 19.02.2015р. № 54/Г</w:t>
      </w:r>
      <w:r w:rsidR="00F45EAC">
        <w:rPr>
          <w:szCs w:val="28"/>
        </w:rPr>
        <w:t xml:space="preserve"> </w:t>
      </w:r>
      <w:r w:rsidR="00F45EAC" w:rsidRPr="00CD2432">
        <w:rPr>
          <w:szCs w:val="28"/>
        </w:rPr>
        <w:t xml:space="preserve">(підстава - лист від </w:t>
      </w:r>
      <w:r w:rsidR="00F45EAC">
        <w:rPr>
          <w:szCs w:val="28"/>
        </w:rPr>
        <w:t>04</w:t>
      </w:r>
      <w:r w:rsidR="00F45EAC" w:rsidRPr="00CD2432">
        <w:rPr>
          <w:szCs w:val="28"/>
        </w:rPr>
        <w:t>.0</w:t>
      </w:r>
      <w:r w:rsidR="00F45EAC">
        <w:rPr>
          <w:szCs w:val="28"/>
        </w:rPr>
        <w:t>8</w:t>
      </w:r>
      <w:r w:rsidR="00F45EAC" w:rsidRPr="00CD2432">
        <w:rPr>
          <w:szCs w:val="28"/>
        </w:rPr>
        <w:t>.20</w:t>
      </w:r>
      <w:r w:rsidR="00F45EAC">
        <w:rPr>
          <w:szCs w:val="28"/>
        </w:rPr>
        <w:t>20</w:t>
      </w:r>
      <w:r w:rsidR="00F45EAC" w:rsidRPr="00CD2432">
        <w:rPr>
          <w:szCs w:val="28"/>
        </w:rPr>
        <w:t>р. вх. №02/01-11-</w:t>
      </w:r>
      <w:r w:rsidR="00F45EAC">
        <w:rPr>
          <w:szCs w:val="28"/>
        </w:rPr>
        <w:t>2089</w:t>
      </w:r>
      <w:r w:rsidR="00F45EAC" w:rsidRPr="00CD2432">
        <w:rPr>
          <w:szCs w:val="28"/>
        </w:rPr>
        <w:t>)</w:t>
      </w:r>
      <w:r w:rsidR="005425A4">
        <w:rPr>
          <w:szCs w:val="28"/>
        </w:rPr>
        <w:t>.</w:t>
      </w:r>
    </w:p>
    <w:p w:rsidR="00EF461D" w:rsidRPr="00470B1E" w:rsidRDefault="00EA2B59" w:rsidP="00470B1E">
      <w:pPr>
        <w:spacing w:before="240" w:after="0" w:line="240" w:lineRule="auto"/>
        <w:ind w:right="-49" w:firstLine="709"/>
        <w:jc w:val="both"/>
        <w:rPr>
          <w:rFonts w:ascii="Times New Roman" w:hAnsi="Times New Roman"/>
          <w:sz w:val="28"/>
          <w:szCs w:val="28"/>
          <w:lang w:val="uk-UA"/>
        </w:rPr>
      </w:pPr>
      <w:r>
        <w:rPr>
          <w:rFonts w:ascii="Times New Roman" w:hAnsi="Times New Roman"/>
          <w:b/>
          <w:bCs/>
          <w:sz w:val="28"/>
          <w:szCs w:val="28"/>
          <w:lang w:val="uk-UA"/>
        </w:rPr>
        <w:t>7</w:t>
      </w:r>
      <w:r w:rsidR="00091E1B" w:rsidRPr="00470B1E">
        <w:rPr>
          <w:rFonts w:ascii="Times New Roman" w:hAnsi="Times New Roman"/>
          <w:b/>
          <w:bCs/>
          <w:sz w:val="28"/>
          <w:szCs w:val="28"/>
          <w:lang w:val="uk-UA"/>
        </w:rPr>
        <w:t>.</w:t>
      </w:r>
      <w:r w:rsidR="00C9316C" w:rsidRPr="00470B1E">
        <w:rPr>
          <w:rFonts w:ascii="Times New Roman" w:hAnsi="Times New Roman"/>
          <w:sz w:val="28"/>
          <w:szCs w:val="28"/>
          <w:lang w:val="uk-UA"/>
        </w:rPr>
        <w:t xml:space="preserve"> </w:t>
      </w:r>
      <w:r w:rsidR="00EF461D" w:rsidRPr="00470B1E">
        <w:rPr>
          <w:rFonts w:ascii="Times New Roman" w:hAnsi="Times New Roman"/>
          <w:sz w:val="28"/>
          <w:szCs w:val="28"/>
          <w:lang w:val="uk-UA"/>
        </w:rPr>
        <w:t>Департаменту розвитку міської ради укласти відповідні договори оренди нерухомого майна на виконання пунктів 2</w:t>
      </w:r>
      <w:r w:rsidR="00C64149" w:rsidRPr="00470B1E">
        <w:rPr>
          <w:rFonts w:ascii="Times New Roman" w:hAnsi="Times New Roman"/>
          <w:sz w:val="28"/>
          <w:szCs w:val="28"/>
          <w:lang w:val="uk-UA"/>
        </w:rPr>
        <w:t>-</w:t>
      </w:r>
      <w:r>
        <w:rPr>
          <w:rFonts w:ascii="Times New Roman" w:hAnsi="Times New Roman"/>
          <w:sz w:val="28"/>
          <w:szCs w:val="28"/>
          <w:lang w:val="uk-UA"/>
        </w:rPr>
        <w:t>6</w:t>
      </w:r>
      <w:r w:rsidR="00EF461D" w:rsidRPr="00470B1E">
        <w:rPr>
          <w:rFonts w:ascii="Times New Roman" w:hAnsi="Times New Roman"/>
          <w:sz w:val="28"/>
          <w:szCs w:val="28"/>
          <w:lang w:val="uk-UA"/>
        </w:rPr>
        <w:t xml:space="preserve"> цього рішення.</w:t>
      </w:r>
    </w:p>
    <w:p w:rsidR="00C9316C" w:rsidRPr="00470B1E" w:rsidRDefault="00EA2B59" w:rsidP="00470B1E">
      <w:pPr>
        <w:spacing w:before="240" w:after="0" w:line="240" w:lineRule="auto"/>
        <w:ind w:right="-49" w:firstLine="709"/>
        <w:jc w:val="both"/>
        <w:rPr>
          <w:rFonts w:ascii="Times New Roman" w:hAnsi="Times New Roman"/>
          <w:sz w:val="28"/>
          <w:szCs w:val="28"/>
          <w:lang w:val="uk-UA"/>
        </w:rPr>
      </w:pPr>
      <w:r>
        <w:rPr>
          <w:rFonts w:ascii="Times New Roman" w:hAnsi="Times New Roman"/>
          <w:b/>
          <w:sz w:val="28"/>
          <w:szCs w:val="28"/>
          <w:lang w:val="uk-UA"/>
        </w:rPr>
        <w:t>7</w:t>
      </w:r>
      <w:r w:rsidR="00EF461D" w:rsidRPr="00470B1E">
        <w:rPr>
          <w:rFonts w:ascii="Times New Roman" w:hAnsi="Times New Roman"/>
          <w:b/>
          <w:sz w:val="28"/>
          <w:szCs w:val="28"/>
          <w:lang w:val="uk-UA"/>
        </w:rPr>
        <w:t>.1.</w:t>
      </w:r>
      <w:r w:rsidR="00EF461D" w:rsidRPr="00470B1E">
        <w:rPr>
          <w:rFonts w:ascii="Times New Roman" w:hAnsi="Times New Roman"/>
          <w:sz w:val="28"/>
          <w:szCs w:val="28"/>
          <w:lang w:val="uk-UA"/>
        </w:rPr>
        <w:t xml:space="preserve"> </w:t>
      </w:r>
      <w:r w:rsidR="00C9316C" w:rsidRPr="00470B1E">
        <w:rPr>
          <w:rFonts w:ascii="Times New Roman" w:hAnsi="Times New Roman"/>
          <w:sz w:val="28"/>
          <w:szCs w:val="28"/>
          <w:lang w:val="uk-UA"/>
        </w:rPr>
        <w:t xml:space="preserve">У разі неукладення відповідних договорів </w:t>
      </w:r>
      <w:r w:rsidR="00E40BAE" w:rsidRPr="00470B1E">
        <w:rPr>
          <w:rFonts w:ascii="Times New Roman" w:hAnsi="Times New Roman"/>
          <w:sz w:val="28"/>
          <w:szCs w:val="28"/>
          <w:lang w:val="uk-UA"/>
        </w:rPr>
        <w:t>юридичними особами</w:t>
      </w:r>
      <w:r w:rsidR="00C9316C" w:rsidRPr="00470B1E">
        <w:rPr>
          <w:rFonts w:ascii="Times New Roman" w:hAnsi="Times New Roman"/>
          <w:sz w:val="28"/>
          <w:szCs w:val="28"/>
          <w:lang w:val="uk-UA"/>
        </w:rPr>
        <w:t>, вказани</w:t>
      </w:r>
      <w:r w:rsidR="00E40BAE" w:rsidRPr="00470B1E">
        <w:rPr>
          <w:rFonts w:ascii="Times New Roman" w:hAnsi="Times New Roman"/>
          <w:sz w:val="28"/>
          <w:szCs w:val="28"/>
          <w:lang w:val="uk-UA"/>
        </w:rPr>
        <w:t>ми</w:t>
      </w:r>
      <w:r w:rsidR="00C9316C" w:rsidRPr="00470B1E">
        <w:rPr>
          <w:rFonts w:ascii="Times New Roman" w:hAnsi="Times New Roman"/>
          <w:sz w:val="28"/>
          <w:szCs w:val="28"/>
          <w:lang w:val="uk-UA"/>
        </w:rPr>
        <w:t xml:space="preserve"> в пункт</w:t>
      </w:r>
      <w:r w:rsidR="00BF1FE3" w:rsidRPr="00470B1E">
        <w:rPr>
          <w:rFonts w:ascii="Times New Roman" w:hAnsi="Times New Roman"/>
          <w:sz w:val="28"/>
          <w:szCs w:val="28"/>
          <w:lang w:val="uk-UA"/>
        </w:rPr>
        <w:t>ах</w:t>
      </w:r>
      <w:r w:rsidR="00C9316C" w:rsidRPr="00470B1E">
        <w:rPr>
          <w:rFonts w:ascii="Times New Roman" w:hAnsi="Times New Roman"/>
          <w:sz w:val="28"/>
          <w:szCs w:val="28"/>
          <w:lang w:val="uk-UA"/>
        </w:rPr>
        <w:t xml:space="preserve"> 2</w:t>
      </w:r>
      <w:r w:rsidR="00C64149" w:rsidRPr="00470B1E">
        <w:rPr>
          <w:rFonts w:ascii="Times New Roman" w:hAnsi="Times New Roman"/>
          <w:sz w:val="28"/>
          <w:szCs w:val="28"/>
          <w:lang w:val="uk-UA"/>
        </w:rPr>
        <w:t>-</w:t>
      </w:r>
      <w:r>
        <w:rPr>
          <w:rFonts w:ascii="Times New Roman" w:hAnsi="Times New Roman"/>
          <w:sz w:val="28"/>
          <w:szCs w:val="28"/>
          <w:lang w:val="uk-UA"/>
        </w:rPr>
        <w:t>6</w:t>
      </w:r>
      <w:r w:rsidR="00C9316C" w:rsidRPr="00470B1E">
        <w:rPr>
          <w:rFonts w:ascii="Times New Roman" w:hAnsi="Times New Roman"/>
          <w:sz w:val="28"/>
          <w:szCs w:val="28"/>
          <w:lang w:val="uk-UA"/>
        </w:rPr>
        <w:t xml:space="preserve"> рішення</w:t>
      </w:r>
      <w:r w:rsidR="00681BF5" w:rsidRPr="00470B1E">
        <w:rPr>
          <w:rFonts w:ascii="Times New Roman" w:hAnsi="Times New Roman"/>
          <w:sz w:val="28"/>
          <w:szCs w:val="28"/>
          <w:lang w:val="uk-UA"/>
        </w:rPr>
        <w:t>,</w:t>
      </w:r>
      <w:r w:rsidR="00C9316C" w:rsidRPr="00470B1E">
        <w:rPr>
          <w:rFonts w:ascii="Times New Roman" w:hAnsi="Times New Roman"/>
          <w:sz w:val="28"/>
          <w:szCs w:val="28"/>
          <w:lang w:val="uk-UA"/>
        </w:rPr>
        <w:t xml:space="preserve"> у терміни, встановлені Положенням  про оренду майна, що належить до комунальної влас</w:t>
      </w:r>
      <w:r w:rsidR="005866A4" w:rsidRPr="00470B1E">
        <w:rPr>
          <w:rFonts w:ascii="Times New Roman" w:hAnsi="Times New Roman"/>
          <w:sz w:val="28"/>
          <w:szCs w:val="28"/>
          <w:lang w:val="uk-UA"/>
        </w:rPr>
        <w:t>ності територіальної громади м.</w:t>
      </w:r>
      <w:r w:rsidR="00C9316C" w:rsidRPr="00470B1E">
        <w:rPr>
          <w:rFonts w:ascii="Times New Roman" w:hAnsi="Times New Roman"/>
          <w:sz w:val="28"/>
          <w:szCs w:val="28"/>
          <w:lang w:val="uk-UA"/>
        </w:rPr>
        <w:t xml:space="preserve">Чернівців, затвердженим рішенням міської ради </w:t>
      </w:r>
      <w:r w:rsidR="00C9316C" w:rsidRPr="00470B1E">
        <w:rPr>
          <w:rFonts w:ascii="Times New Roman" w:hAnsi="Times New Roman"/>
          <w:sz w:val="28"/>
          <w:szCs w:val="28"/>
        </w:rPr>
        <w:t>V</w:t>
      </w:r>
      <w:r w:rsidR="00C9316C" w:rsidRPr="00470B1E">
        <w:rPr>
          <w:rFonts w:ascii="Times New Roman" w:hAnsi="Times New Roman"/>
          <w:sz w:val="28"/>
          <w:szCs w:val="28"/>
          <w:lang w:val="uk-UA"/>
        </w:rPr>
        <w:t xml:space="preserve"> скликання від  24.12.2009р. № 1180, з</w:t>
      </w:r>
      <w:r w:rsidR="005E2167" w:rsidRPr="00470B1E">
        <w:rPr>
          <w:rFonts w:ascii="Times New Roman" w:hAnsi="Times New Roman"/>
          <w:sz w:val="28"/>
          <w:szCs w:val="28"/>
          <w:lang w:val="uk-UA"/>
        </w:rPr>
        <w:t>і</w:t>
      </w:r>
      <w:r w:rsidR="00C9316C" w:rsidRPr="00470B1E">
        <w:rPr>
          <w:rFonts w:ascii="Times New Roman" w:hAnsi="Times New Roman"/>
          <w:sz w:val="28"/>
          <w:szCs w:val="28"/>
          <w:lang w:val="uk-UA"/>
        </w:rPr>
        <w:t xml:space="preserve"> змінами, від 29.12.2011р. №364 та від 26.12.2013р. №1049, </w:t>
      </w:r>
      <w:r w:rsidR="00CD2F82" w:rsidRPr="00470B1E">
        <w:rPr>
          <w:rFonts w:ascii="Times New Roman" w:hAnsi="Times New Roman"/>
          <w:sz w:val="28"/>
          <w:szCs w:val="28"/>
          <w:lang w:val="uk-UA"/>
        </w:rPr>
        <w:t>пункт</w:t>
      </w:r>
      <w:r w:rsidR="00BF1FE3" w:rsidRPr="00470B1E">
        <w:rPr>
          <w:rFonts w:ascii="Times New Roman" w:hAnsi="Times New Roman"/>
          <w:sz w:val="28"/>
          <w:szCs w:val="28"/>
          <w:lang w:val="uk-UA"/>
        </w:rPr>
        <w:t>и</w:t>
      </w:r>
      <w:r w:rsidR="00CD2F82" w:rsidRPr="00470B1E">
        <w:rPr>
          <w:rFonts w:ascii="Times New Roman" w:hAnsi="Times New Roman"/>
          <w:sz w:val="28"/>
          <w:szCs w:val="28"/>
          <w:lang w:val="uk-UA"/>
        </w:rPr>
        <w:t xml:space="preserve"> 2</w:t>
      </w:r>
      <w:r w:rsidR="00C64149" w:rsidRPr="00470B1E">
        <w:rPr>
          <w:rFonts w:ascii="Times New Roman" w:hAnsi="Times New Roman"/>
          <w:sz w:val="28"/>
          <w:szCs w:val="28"/>
          <w:lang w:val="uk-UA"/>
        </w:rPr>
        <w:t>-</w:t>
      </w:r>
      <w:r>
        <w:rPr>
          <w:rFonts w:ascii="Times New Roman" w:hAnsi="Times New Roman"/>
          <w:sz w:val="28"/>
          <w:szCs w:val="28"/>
          <w:lang w:val="uk-UA"/>
        </w:rPr>
        <w:t>6</w:t>
      </w:r>
      <w:r w:rsidR="00C9316C" w:rsidRPr="00470B1E">
        <w:rPr>
          <w:rFonts w:ascii="Times New Roman" w:hAnsi="Times New Roman"/>
          <w:sz w:val="28"/>
          <w:szCs w:val="28"/>
          <w:lang w:val="uk-UA"/>
        </w:rPr>
        <w:t xml:space="preserve"> цього рішення втрача</w:t>
      </w:r>
      <w:r w:rsidR="00BF1FE3" w:rsidRPr="00470B1E">
        <w:rPr>
          <w:rFonts w:ascii="Times New Roman" w:hAnsi="Times New Roman"/>
          <w:sz w:val="28"/>
          <w:szCs w:val="28"/>
          <w:lang w:val="uk-UA"/>
        </w:rPr>
        <w:t>ють</w:t>
      </w:r>
      <w:r w:rsidR="00C9316C" w:rsidRPr="00470B1E">
        <w:rPr>
          <w:rFonts w:ascii="Times New Roman" w:hAnsi="Times New Roman"/>
          <w:sz w:val="28"/>
          <w:szCs w:val="28"/>
          <w:lang w:val="uk-UA"/>
        </w:rPr>
        <w:t xml:space="preserve"> чинність. </w:t>
      </w:r>
    </w:p>
    <w:p w:rsidR="00DC386D" w:rsidRPr="00470B1E" w:rsidRDefault="00EA2B59" w:rsidP="00470B1E">
      <w:pPr>
        <w:pStyle w:val="Normal"/>
        <w:widowControl/>
        <w:spacing w:before="240"/>
        <w:ind w:firstLine="709"/>
        <w:jc w:val="both"/>
        <w:rPr>
          <w:sz w:val="28"/>
          <w:szCs w:val="28"/>
        </w:rPr>
      </w:pPr>
      <w:r>
        <w:rPr>
          <w:b/>
          <w:sz w:val="28"/>
          <w:szCs w:val="28"/>
        </w:rPr>
        <w:t>8</w:t>
      </w:r>
      <w:r w:rsidR="00FC56DD" w:rsidRPr="00470B1E">
        <w:rPr>
          <w:b/>
          <w:sz w:val="28"/>
          <w:szCs w:val="28"/>
        </w:rPr>
        <w:t>.</w:t>
      </w:r>
      <w:r w:rsidR="00FC56DD" w:rsidRPr="00470B1E">
        <w:rPr>
          <w:sz w:val="28"/>
          <w:szCs w:val="28"/>
        </w:rPr>
        <w:t xml:space="preserve"> </w:t>
      </w:r>
      <w:r w:rsidR="000C6BD7" w:rsidRPr="00470B1E">
        <w:rPr>
          <w:sz w:val="28"/>
          <w:szCs w:val="28"/>
        </w:rPr>
        <w:t>Рішення підлягає</w:t>
      </w:r>
      <w:r w:rsidR="00DC386D" w:rsidRPr="00470B1E">
        <w:rPr>
          <w:sz w:val="28"/>
          <w:szCs w:val="28"/>
        </w:rPr>
        <w:t xml:space="preserve"> оприлюдненню на офіційному веб</w:t>
      </w:r>
      <w:r w:rsidR="000C6BD7" w:rsidRPr="00470B1E">
        <w:rPr>
          <w:sz w:val="28"/>
          <w:szCs w:val="28"/>
        </w:rPr>
        <w:t>порталі Чернівецької міської ради.</w:t>
      </w:r>
      <w:r w:rsidR="00B5127C" w:rsidRPr="00470B1E">
        <w:rPr>
          <w:sz w:val="28"/>
          <w:szCs w:val="28"/>
        </w:rPr>
        <w:t xml:space="preserve">  </w:t>
      </w:r>
    </w:p>
    <w:p w:rsidR="00835AE2" w:rsidRPr="00470B1E" w:rsidRDefault="00EA2B59" w:rsidP="00470B1E">
      <w:pPr>
        <w:spacing w:before="240" w:line="240" w:lineRule="auto"/>
        <w:ind w:firstLine="709"/>
        <w:jc w:val="both"/>
        <w:rPr>
          <w:rFonts w:ascii="Times New Roman" w:hAnsi="Times New Roman"/>
          <w:sz w:val="28"/>
          <w:szCs w:val="28"/>
          <w:lang w:val="uk-UA"/>
        </w:rPr>
      </w:pPr>
      <w:r>
        <w:rPr>
          <w:rFonts w:ascii="Times New Roman" w:hAnsi="Times New Roman"/>
          <w:b/>
          <w:sz w:val="28"/>
          <w:szCs w:val="28"/>
          <w:lang w:val="uk-UA"/>
        </w:rPr>
        <w:t>9</w:t>
      </w:r>
      <w:r w:rsidR="00EF205E" w:rsidRPr="00470B1E">
        <w:rPr>
          <w:rFonts w:ascii="Times New Roman" w:hAnsi="Times New Roman"/>
          <w:b/>
          <w:sz w:val="28"/>
          <w:szCs w:val="28"/>
          <w:lang w:val="uk-UA"/>
        </w:rPr>
        <w:t>.</w:t>
      </w:r>
      <w:r w:rsidR="00835AE2" w:rsidRPr="00470B1E">
        <w:rPr>
          <w:rFonts w:ascii="Times New Roman" w:hAnsi="Times New Roman"/>
          <w:b/>
          <w:sz w:val="28"/>
          <w:szCs w:val="28"/>
          <w:lang w:val="uk-UA"/>
        </w:rPr>
        <w:t xml:space="preserve"> </w:t>
      </w:r>
      <w:r w:rsidR="00835AE2" w:rsidRPr="00470B1E">
        <w:rPr>
          <w:rFonts w:ascii="Times New Roman" w:hAnsi="Times New Roman"/>
          <w:sz w:val="28"/>
          <w:szCs w:val="28"/>
          <w:lang w:val="uk-UA"/>
        </w:rPr>
        <w:t xml:space="preserve"> Організацію виконання цього</w:t>
      </w:r>
      <w:r w:rsidR="00DF40C3">
        <w:rPr>
          <w:rFonts w:ascii="Times New Roman" w:hAnsi="Times New Roman"/>
          <w:sz w:val="28"/>
          <w:szCs w:val="28"/>
          <w:lang w:val="uk-UA"/>
        </w:rPr>
        <w:t xml:space="preserve"> </w:t>
      </w:r>
      <w:r w:rsidR="00835AE2" w:rsidRPr="00470B1E">
        <w:rPr>
          <w:rFonts w:ascii="Times New Roman" w:hAnsi="Times New Roman"/>
          <w:sz w:val="28"/>
          <w:szCs w:val="28"/>
          <w:lang w:val="uk-UA"/>
        </w:rPr>
        <w:t>рішення</w:t>
      </w:r>
      <w:r w:rsidR="00DF40C3">
        <w:rPr>
          <w:rFonts w:ascii="Times New Roman" w:hAnsi="Times New Roman"/>
          <w:sz w:val="28"/>
          <w:szCs w:val="28"/>
          <w:lang w:val="uk-UA"/>
        </w:rPr>
        <w:t xml:space="preserve"> </w:t>
      </w:r>
      <w:r w:rsidR="00835AE2" w:rsidRPr="00470B1E">
        <w:rPr>
          <w:rFonts w:ascii="Times New Roman" w:hAnsi="Times New Roman"/>
          <w:sz w:val="28"/>
          <w:szCs w:val="28"/>
          <w:lang w:val="uk-UA"/>
        </w:rPr>
        <w:t>покласти</w:t>
      </w:r>
      <w:r w:rsidR="00DF40C3">
        <w:rPr>
          <w:rFonts w:ascii="Times New Roman" w:hAnsi="Times New Roman"/>
          <w:sz w:val="28"/>
          <w:szCs w:val="28"/>
          <w:lang w:val="uk-UA"/>
        </w:rPr>
        <w:t xml:space="preserve"> </w:t>
      </w:r>
      <w:r w:rsidR="00835AE2" w:rsidRPr="00470B1E">
        <w:rPr>
          <w:rFonts w:ascii="Times New Roman" w:hAnsi="Times New Roman"/>
          <w:sz w:val="28"/>
          <w:szCs w:val="28"/>
          <w:lang w:val="uk-UA"/>
        </w:rPr>
        <w:t>на</w:t>
      </w:r>
      <w:r w:rsidR="00DF40C3">
        <w:rPr>
          <w:rFonts w:ascii="Times New Roman" w:hAnsi="Times New Roman"/>
          <w:sz w:val="28"/>
          <w:szCs w:val="28"/>
          <w:lang w:val="uk-UA"/>
        </w:rPr>
        <w:t xml:space="preserve"> </w:t>
      </w:r>
      <w:r w:rsidR="00835AE2" w:rsidRPr="00470B1E">
        <w:rPr>
          <w:rFonts w:ascii="Times New Roman" w:hAnsi="Times New Roman"/>
          <w:sz w:val="28"/>
          <w:szCs w:val="28"/>
          <w:lang w:val="uk-UA"/>
        </w:rPr>
        <w:t>департамент    розвитку міської ради.</w:t>
      </w:r>
    </w:p>
    <w:p w:rsidR="00835AE2" w:rsidRDefault="00C64149" w:rsidP="00470B1E">
      <w:pPr>
        <w:pStyle w:val="11"/>
        <w:widowControl/>
        <w:spacing w:before="240"/>
        <w:ind w:firstLine="709"/>
        <w:jc w:val="both"/>
        <w:rPr>
          <w:sz w:val="28"/>
        </w:rPr>
      </w:pPr>
      <w:r w:rsidRPr="00470B1E">
        <w:rPr>
          <w:b/>
          <w:sz w:val="28"/>
        </w:rPr>
        <w:t>1</w:t>
      </w:r>
      <w:r w:rsidR="00EA2B59">
        <w:rPr>
          <w:b/>
          <w:sz w:val="28"/>
        </w:rPr>
        <w:t>0</w:t>
      </w:r>
      <w:r w:rsidR="00835AE2" w:rsidRPr="00470B1E">
        <w:rPr>
          <w:b/>
          <w:sz w:val="28"/>
        </w:rPr>
        <w:t>.</w:t>
      </w:r>
      <w:r w:rsidR="00835AE2" w:rsidRPr="00470B1E">
        <w:rPr>
          <w:sz w:val="28"/>
        </w:rPr>
        <w:t xml:space="preserve"> Контроль за виконанням рішення покласти на постійну комісію міської ради з питань економіки, підприємництва, інвестицій.</w:t>
      </w:r>
    </w:p>
    <w:p w:rsidR="00D36B7F" w:rsidRDefault="00D36B7F" w:rsidP="00470B1E">
      <w:pPr>
        <w:pStyle w:val="Normal"/>
        <w:widowControl/>
        <w:spacing w:before="240"/>
        <w:ind w:firstLine="709"/>
        <w:jc w:val="both"/>
        <w:rPr>
          <w:b/>
          <w:sz w:val="28"/>
          <w:szCs w:val="28"/>
        </w:rPr>
      </w:pPr>
    </w:p>
    <w:p w:rsidR="00835AE2" w:rsidRDefault="00835AE2" w:rsidP="00470B1E">
      <w:pPr>
        <w:pStyle w:val="Normal"/>
        <w:widowControl/>
        <w:spacing w:before="240"/>
        <w:ind w:firstLine="709"/>
        <w:jc w:val="both"/>
        <w:rPr>
          <w:b/>
          <w:sz w:val="28"/>
          <w:szCs w:val="28"/>
        </w:rPr>
      </w:pPr>
    </w:p>
    <w:p w:rsidR="00FC56DD" w:rsidRPr="00835AE2" w:rsidRDefault="00FC56DD" w:rsidP="005F3F32">
      <w:pPr>
        <w:pStyle w:val="Normal"/>
        <w:widowControl/>
        <w:ind w:firstLine="567"/>
        <w:jc w:val="both"/>
        <w:rPr>
          <w:b/>
          <w:sz w:val="28"/>
          <w:szCs w:val="28"/>
        </w:rPr>
      </w:pPr>
    </w:p>
    <w:p w:rsidR="00AE1E7D" w:rsidRPr="00DC386D" w:rsidRDefault="00091E1B" w:rsidP="00DC386D">
      <w:pPr>
        <w:pStyle w:val="Normal"/>
        <w:widowControl/>
        <w:rPr>
          <w:b/>
          <w:sz w:val="28"/>
          <w:szCs w:val="28"/>
        </w:rPr>
      </w:pPr>
      <w:r>
        <w:rPr>
          <w:b/>
          <w:sz w:val="28"/>
          <w:szCs w:val="28"/>
        </w:rPr>
        <w:t xml:space="preserve">Секретар </w:t>
      </w:r>
      <w:r w:rsidR="00C3562F" w:rsidRPr="0048792F">
        <w:rPr>
          <w:b/>
          <w:sz w:val="28"/>
          <w:szCs w:val="28"/>
        </w:rPr>
        <w:t>Чернівецьк</w:t>
      </w:r>
      <w:r>
        <w:rPr>
          <w:b/>
          <w:sz w:val="28"/>
          <w:szCs w:val="28"/>
        </w:rPr>
        <w:t>ої</w:t>
      </w:r>
      <w:r w:rsidR="00DC386D">
        <w:rPr>
          <w:b/>
          <w:sz w:val="28"/>
          <w:szCs w:val="28"/>
        </w:rPr>
        <w:t xml:space="preserve"> </w:t>
      </w:r>
      <w:r w:rsidR="00147A5B" w:rsidRPr="0048792F">
        <w:rPr>
          <w:b/>
          <w:sz w:val="28"/>
          <w:szCs w:val="28"/>
        </w:rPr>
        <w:t>міськ</w:t>
      </w:r>
      <w:r>
        <w:rPr>
          <w:b/>
          <w:sz w:val="28"/>
          <w:szCs w:val="28"/>
        </w:rPr>
        <w:t>ої</w:t>
      </w:r>
      <w:r w:rsidR="00147A5B" w:rsidRPr="0048792F">
        <w:rPr>
          <w:b/>
          <w:sz w:val="28"/>
          <w:szCs w:val="28"/>
        </w:rPr>
        <w:t xml:space="preserve"> </w:t>
      </w:r>
      <w:r>
        <w:rPr>
          <w:b/>
          <w:sz w:val="28"/>
          <w:szCs w:val="28"/>
        </w:rPr>
        <w:t>ради</w:t>
      </w:r>
      <w:r w:rsidR="00C3562F" w:rsidRPr="0048792F">
        <w:rPr>
          <w:b/>
          <w:sz w:val="28"/>
          <w:szCs w:val="28"/>
        </w:rPr>
        <w:tab/>
      </w:r>
      <w:r w:rsidR="00D36B7F">
        <w:rPr>
          <w:b/>
          <w:sz w:val="28"/>
          <w:szCs w:val="28"/>
        </w:rPr>
        <w:t xml:space="preserve">    </w:t>
      </w:r>
      <w:r w:rsidR="00DC386D">
        <w:rPr>
          <w:b/>
          <w:sz w:val="28"/>
          <w:szCs w:val="28"/>
        </w:rPr>
        <w:t xml:space="preserve">                     </w:t>
      </w:r>
      <w:r>
        <w:rPr>
          <w:b/>
          <w:sz w:val="28"/>
          <w:szCs w:val="28"/>
        </w:rPr>
        <w:t xml:space="preserve">                        В</w:t>
      </w:r>
      <w:r w:rsidR="00147A5B" w:rsidRPr="0048792F">
        <w:rPr>
          <w:b/>
          <w:sz w:val="28"/>
          <w:szCs w:val="28"/>
        </w:rPr>
        <w:t>.</w:t>
      </w:r>
      <w:r>
        <w:rPr>
          <w:b/>
          <w:sz w:val="28"/>
          <w:szCs w:val="28"/>
        </w:rPr>
        <w:t>Продан</w:t>
      </w:r>
    </w:p>
    <w:sectPr w:rsidR="00AE1E7D" w:rsidRPr="00DC386D" w:rsidSect="00CD2F82">
      <w:headerReference w:type="even" r:id="rId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7E30" w:rsidRDefault="00527E30" w:rsidP="003B742E">
      <w:r>
        <w:separator/>
      </w:r>
    </w:p>
  </w:endnote>
  <w:endnote w:type="continuationSeparator" w:id="0">
    <w:p w:rsidR="00527E30" w:rsidRDefault="00527E30" w:rsidP="003B7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7E30" w:rsidRDefault="00527E30" w:rsidP="003B742E">
      <w:r>
        <w:separator/>
      </w:r>
    </w:p>
  </w:footnote>
  <w:footnote w:type="continuationSeparator" w:id="0">
    <w:p w:rsidR="00527E30" w:rsidRDefault="00527E30" w:rsidP="003B742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D10" w:rsidRDefault="005C2D10" w:rsidP="003B742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5C2D10" w:rsidRDefault="005C2D10">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D10" w:rsidRDefault="005C2D10" w:rsidP="003B742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354D9E">
      <w:rPr>
        <w:rStyle w:val="a8"/>
        <w:noProof/>
      </w:rPr>
      <w:t>2</w:t>
    </w:r>
    <w:r>
      <w:rPr>
        <w:rStyle w:val="a8"/>
      </w:rPr>
      <w:fldChar w:fldCharType="end"/>
    </w:r>
  </w:p>
  <w:p w:rsidR="005C2D10" w:rsidRDefault="005C2D10">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5B18D3"/>
    <w:multiLevelType w:val="multilevel"/>
    <w:tmpl w:val="1BDE81CC"/>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1800"/>
        </w:tabs>
        <w:ind w:left="180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269F6713"/>
    <w:multiLevelType w:val="multilevel"/>
    <w:tmpl w:val="7BBEBC78"/>
    <w:lvl w:ilvl="0">
      <w:start w:val="5"/>
      <w:numFmt w:val="decimal"/>
      <w:lvlText w:val="%1."/>
      <w:lvlJc w:val="left"/>
      <w:pPr>
        <w:tabs>
          <w:tab w:val="num" w:pos="435"/>
        </w:tabs>
        <w:ind w:left="435" w:hanging="435"/>
      </w:pPr>
      <w:rPr>
        <w:rFonts w:hint="default"/>
      </w:rPr>
    </w:lvl>
    <w:lvl w:ilvl="1">
      <w:start w:val="5"/>
      <w:numFmt w:val="decimal"/>
      <w:lvlText w:val="%1.%2."/>
      <w:lvlJc w:val="left"/>
      <w:pPr>
        <w:tabs>
          <w:tab w:val="num" w:pos="1800"/>
        </w:tabs>
        <w:ind w:left="1800" w:hanging="72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 w15:restartNumberingAfterBreak="0">
    <w:nsid w:val="2C4B64C8"/>
    <w:multiLevelType w:val="hybridMultilevel"/>
    <w:tmpl w:val="ABA6B246"/>
    <w:lvl w:ilvl="0" w:tplc="F3B60D96">
      <w:start w:val="1"/>
      <w:numFmt w:val="decimal"/>
      <w:lvlText w:val="%1."/>
      <w:lvlJc w:val="left"/>
      <w:pPr>
        <w:ind w:left="720"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304F1386"/>
    <w:multiLevelType w:val="multilevel"/>
    <w:tmpl w:val="BE1A9174"/>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1800"/>
        </w:tabs>
        <w:ind w:left="180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CC34275"/>
    <w:multiLevelType w:val="multilevel"/>
    <w:tmpl w:val="1BCCB664"/>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15:restartNumberingAfterBreak="0">
    <w:nsid w:val="49F742FD"/>
    <w:multiLevelType w:val="multilevel"/>
    <w:tmpl w:val="1BCCB664"/>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6" w15:restartNumberingAfterBreak="0">
    <w:nsid w:val="521F4500"/>
    <w:multiLevelType w:val="multilevel"/>
    <w:tmpl w:val="C12C2FCA"/>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526079DC"/>
    <w:multiLevelType w:val="multilevel"/>
    <w:tmpl w:val="82E4E32C"/>
    <w:lvl w:ilvl="0">
      <w:start w:val="1"/>
      <w:numFmt w:val="decimal"/>
      <w:lvlText w:val="%1."/>
      <w:lvlJc w:val="left"/>
      <w:pPr>
        <w:ind w:left="2202" w:hanging="360"/>
      </w:pPr>
      <w:rPr>
        <w:rFonts w:hint="default"/>
        <w:b/>
      </w:rPr>
    </w:lvl>
    <w:lvl w:ilvl="1">
      <w:start w:val="1"/>
      <w:numFmt w:val="decimal"/>
      <w:isLgl/>
      <w:lvlText w:val="%1.%2."/>
      <w:lvlJc w:val="left"/>
      <w:pPr>
        <w:ind w:left="1713" w:hanging="720"/>
      </w:pPr>
      <w:rPr>
        <w:rFonts w:hint="default"/>
        <w:b/>
      </w:rPr>
    </w:lvl>
    <w:lvl w:ilvl="2">
      <w:start w:val="1"/>
      <w:numFmt w:val="decimal"/>
      <w:isLgl/>
      <w:lvlText w:val="%1.%2.%3."/>
      <w:lvlJc w:val="left"/>
      <w:pPr>
        <w:ind w:left="2562" w:hanging="720"/>
      </w:pPr>
      <w:rPr>
        <w:rFonts w:hint="default"/>
      </w:rPr>
    </w:lvl>
    <w:lvl w:ilvl="3">
      <w:start w:val="1"/>
      <w:numFmt w:val="decimal"/>
      <w:isLgl/>
      <w:lvlText w:val="%1.%2.%3.%4."/>
      <w:lvlJc w:val="left"/>
      <w:pPr>
        <w:ind w:left="2922" w:hanging="108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282" w:hanging="1440"/>
      </w:pPr>
      <w:rPr>
        <w:rFonts w:hint="default"/>
      </w:rPr>
    </w:lvl>
    <w:lvl w:ilvl="6">
      <w:start w:val="1"/>
      <w:numFmt w:val="decimal"/>
      <w:isLgl/>
      <w:lvlText w:val="%1.%2.%3.%4.%5.%6.%7."/>
      <w:lvlJc w:val="left"/>
      <w:pPr>
        <w:ind w:left="3642" w:hanging="1800"/>
      </w:pPr>
      <w:rPr>
        <w:rFonts w:hint="default"/>
      </w:rPr>
    </w:lvl>
    <w:lvl w:ilvl="7">
      <w:start w:val="1"/>
      <w:numFmt w:val="decimal"/>
      <w:isLgl/>
      <w:lvlText w:val="%1.%2.%3.%4.%5.%6.%7.%8."/>
      <w:lvlJc w:val="left"/>
      <w:pPr>
        <w:ind w:left="3642" w:hanging="1800"/>
      </w:pPr>
      <w:rPr>
        <w:rFonts w:hint="default"/>
      </w:rPr>
    </w:lvl>
    <w:lvl w:ilvl="8">
      <w:start w:val="1"/>
      <w:numFmt w:val="decimal"/>
      <w:isLgl/>
      <w:lvlText w:val="%1.%2.%3.%4.%5.%6.%7.%8.%9."/>
      <w:lvlJc w:val="left"/>
      <w:pPr>
        <w:ind w:left="4002" w:hanging="2160"/>
      </w:pPr>
      <w:rPr>
        <w:rFonts w:hint="default"/>
      </w:rPr>
    </w:lvl>
  </w:abstractNum>
  <w:abstractNum w:abstractNumId="8" w15:restartNumberingAfterBreak="0">
    <w:nsid w:val="75516FD5"/>
    <w:multiLevelType w:val="multilevel"/>
    <w:tmpl w:val="1BCCB664"/>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2"/>
  </w:num>
  <w:num w:numId="2">
    <w:abstractNumId w:val="0"/>
  </w:num>
  <w:num w:numId="3">
    <w:abstractNumId w:val="8"/>
  </w:num>
  <w:num w:numId="4">
    <w:abstractNumId w:val="6"/>
  </w:num>
  <w:num w:numId="5">
    <w:abstractNumId w:val="4"/>
  </w:num>
  <w:num w:numId="6">
    <w:abstractNumId w:val="5"/>
  </w:num>
  <w:num w:numId="7">
    <w:abstractNumId w:val="1"/>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B98"/>
    <w:rsid w:val="00003A08"/>
    <w:rsid w:val="000136FD"/>
    <w:rsid w:val="00014BF3"/>
    <w:rsid w:val="000226F8"/>
    <w:rsid w:val="00022A03"/>
    <w:rsid w:val="000250AD"/>
    <w:rsid w:val="0003083A"/>
    <w:rsid w:val="0003527B"/>
    <w:rsid w:val="00036647"/>
    <w:rsid w:val="00052CDB"/>
    <w:rsid w:val="00057A9E"/>
    <w:rsid w:val="00057CC5"/>
    <w:rsid w:val="000613DC"/>
    <w:rsid w:val="000659AD"/>
    <w:rsid w:val="00067245"/>
    <w:rsid w:val="0007252E"/>
    <w:rsid w:val="000725F6"/>
    <w:rsid w:val="00072C00"/>
    <w:rsid w:val="00077211"/>
    <w:rsid w:val="000839D7"/>
    <w:rsid w:val="00084FFB"/>
    <w:rsid w:val="00086643"/>
    <w:rsid w:val="00091E1B"/>
    <w:rsid w:val="00092DA6"/>
    <w:rsid w:val="00095AE2"/>
    <w:rsid w:val="00096F34"/>
    <w:rsid w:val="00097F44"/>
    <w:rsid w:val="000A248A"/>
    <w:rsid w:val="000A2720"/>
    <w:rsid w:val="000C1C77"/>
    <w:rsid w:val="000C55AC"/>
    <w:rsid w:val="000C6BD7"/>
    <w:rsid w:val="000D7085"/>
    <w:rsid w:val="000F20E9"/>
    <w:rsid w:val="0010675B"/>
    <w:rsid w:val="00114EEA"/>
    <w:rsid w:val="00120324"/>
    <w:rsid w:val="00123AE7"/>
    <w:rsid w:val="00124C33"/>
    <w:rsid w:val="00147090"/>
    <w:rsid w:val="00147572"/>
    <w:rsid w:val="00147A5B"/>
    <w:rsid w:val="0015340F"/>
    <w:rsid w:val="00154301"/>
    <w:rsid w:val="00157839"/>
    <w:rsid w:val="00165D49"/>
    <w:rsid w:val="00184C95"/>
    <w:rsid w:val="001A3237"/>
    <w:rsid w:val="001A4495"/>
    <w:rsid w:val="001B165B"/>
    <w:rsid w:val="001B2908"/>
    <w:rsid w:val="001C1009"/>
    <w:rsid w:val="001C11B6"/>
    <w:rsid w:val="001C1C88"/>
    <w:rsid w:val="001C2D5A"/>
    <w:rsid w:val="001C7780"/>
    <w:rsid w:val="001D2635"/>
    <w:rsid w:val="001E512A"/>
    <w:rsid w:val="001E610A"/>
    <w:rsid w:val="001F530B"/>
    <w:rsid w:val="001F6787"/>
    <w:rsid w:val="00200442"/>
    <w:rsid w:val="0020085E"/>
    <w:rsid w:val="00201063"/>
    <w:rsid w:val="0020188E"/>
    <w:rsid w:val="00211D97"/>
    <w:rsid w:val="0022120C"/>
    <w:rsid w:val="0022389B"/>
    <w:rsid w:val="00223B9C"/>
    <w:rsid w:val="002268A9"/>
    <w:rsid w:val="002302B5"/>
    <w:rsid w:val="00230881"/>
    <w:rsid w:val="00235F2B"/>
    <w:rsid w:val="0023663A"/>
    <w:rsid w:val="00240979"/>
    <w:rsid w:val="0024281E"/>
    <w:rsid w:val="00250A45"/>
    <w:rsid w:val="00254AA6"/>
    <w:rsid w:val="0026191B"/>
    <w:rsid w:val="00277890"/>
    <w:rsid w:val="002801DA"/>
    <w:rsid w:val="002821DE"/>
    <w:rsid w:val="00292415"/>
    <w:rsid w:val="002936FA"/>
    <w:rsid w:val="002945A8"/>
    <w:rsid w:val="00297A63"/>
    <w:rsid w:val="002A0CF9"/>
    <w:rsid w:val="002A3F03"/>
    <w:rsid w:val="002B7332"/>
    <w:rsid w:val="002C06A4"/>
    <w:rsid w:val="002C1116"/>
    <w:rsid w:val="002C424B"/>
    <w:rsid w:val="002C6E2D"/>
    <w:rsid w:val="002C72C2"/>
    <w:rsid w:val="002D2EC7"/>
    <w:rsid w:val="002E29F4"/>
    <w:rsid w:val="002F3842"/>
    <w:rsid w:val="002F470F"/>
    <w:rsid w:val="002F478B"/>
    <w:rsid w:val="003038A0"/>
    <w:rsid w:val="00304129"/>
    <w:rsid w:val="003061E3"/>
    <w:rsid w:val="003123D6"/>
    <w:rsid w:val="00320EE3"/>
    <w:rsid w:val="00322A07"/>
    <w:rsid w:val="00333A25"/>
    <w:rsid w:val="00333ECB"/>
    <w:rsid w:val="00335E99"/>
    <w:rsid w:val="003400BD"/>
    <w:rsid w:val="00340908"/>
    <w:rsid w:val="00354D9E"/>
    <w:rsid w:val="00363531"/>
    <w:rsid w:val="00363874"/>
    <w:rsid w:val="003657DA"/>
    <w:rsid w:val="0036668E"/>
    <w:rsid w:val="003675DF"/>
    <w:rsid w:val="00370FE5"/>
    <w:rsid w:val="0038062D"/>
    <w:rsid w:val="00384E92"/>
    <w:rsid w:val="00386F73"/>
    <w:rsid w:val="0039288D"/>
    <w:rsid w:val="003A0032"/>
    <w:rsid w:val="003A35ED"/>
    <w:rsid w:val="003A460E"/>
    <w:rsid w:val="003B742E"/>
    <w:rsid w:val="003C0E58"/>
    <w:rsid w:val="003C4607"/>
    <w:rsid w:val="003D4C5C"/>
    <w:rsid w:val="003D715B"/>
    <w:rsid w:val="003E1DAC"/>
    <w:rsid w:val="003F06BE"/>
    <w:rsid w:val="003F1DB5"/>
    <w:rsid w:val="00401552"/>
    <w:rsid w:val="004143A9"/>
    <w:rsid w:val="00424952"/>
    <w:rsid w:val="00424F01"/>
    <w:rsid w:val="00427785"/>
    <w:rsid w:val="00430A98"/>
    <w:rsid w:val="004332C7"/>
    <w:rsid w:val="00435580"/>
    <w:rsid w:val="004371F5"/>
    <w:rsid w:val="00440DA2"/>
    <w:rsid w:val="00444889"/>
    <w:rsid w:val="00447758"/>
    <w:rsid w:val="00447DBA"/>
    <w:rsid w:val="00452626"/>
    <w:rsid w:val="004532EB"/>
    <w:rsid w:val="00455602"/>
    <w:rsid w:val="00455B79"/>
    <w:rsid w:val="00463ABE"/>
    <w:rsid w:val="0046717E"/>
    <w:rsid w:val="00470B1E"/>
    <w:rsid w:val="004745CF"/>
    <w:rsid w:val="00474AE7"/>
    <w:rsid w:val="00480AA1"/>
    <w:rsid w:val="004824C2"/>
    <w:rsid w:val="00486B75"/>
    <w:rsid w:val="0048792F"/>
    <w:rsid w:val="004A2635"/>
    <w:rsid w:val="004A275F"/>
    <w:rsid w:val="004B2BAC"/>
    <w:rsid w:val="004B678F"/>
    <w:rsid w:val="004B6DF8"/>
    <w:rsid w:val="004C1BD2"/>
    <w:rsid w:val="004C69A9"/>
    <w:rsid w:val="004D0980"/>
    <w:rsid w:val="004D4BFB"/>
    <w:rsid w:val="004D7389"/>
    <w:rsid w:val="004E03F4"/>
    <w:rsid w:val="004E3F80"/>
    <w:rsid w:val="004E64CD"/>
    <w:rsid w:val="004F0BAB"/>
    <w:rsid w:val="004F43C8"/>
    <w:rsid w:val="004F645A"/>
    <w:rsid w:val="005238FA"/>
    <w:rsid w:val="005248A6"/>
    <w:rsid w:val="00527E30"/>
    <w:rsid w:val="0053001C"/>
    <w:rsid w:val="00531059"/>
    <w:rsid w:val="0053534E"/>
    <w:rsid w:val="005425A4"/>
    <w:rsid w:val="00545925"/>
    <w:rsid w:val="00546B29"/>
    <w:rsid w:val="00550125"/>
    <w:rsid w:val="005505D6"/>
    <w:rsid w:val="005520E5"/>
    <w:rsid w:val="0055367A"/>
    <w:rsid w:val="00560C0F"/>
    <w:rsid w:val="005667EB"/>
    <w:rsid w:val="00572317"/>
    <w:rsid w:val="00576AC1"/>
    <w:rsid w:val="00580869"/>
    <w:rsid w:val="00583902"/>
    <w:rsid w:val="005848C2"/>
    <w:rsid w:val="005866A4"/>
    <w:rsid w:val="00587593"/>
    <w:rsid w:val="00592CF7"/>
    <w:rsid w:val="0059455D"/>
    <w:rsid w:val="00594CA1"/>
    <w:rsid w:val="005A111D"/>
    <w:rsid w:val="005A7EC0"/>
    <w:rsid w:val="005B0D00"/>
    <w:rsid w:val="005B1281"/>
    <w:rsid w:val="005B2B3A"/>
    <w:rsid w:val="005B2FA5"/>
    <w:rsid w:val="005B3605"/>
    <w:rsid w:val="005B67A4"/>
    <w:rsid w:val="005C2D10"/>
    <w:rsid w:val="005D58FC"/>
    <w:rsid w:val="005E2167"/>
    <w:rsid w:val="005E2BE7"/>
    <w:rsid w:val="005E48AD"/>
    <w:rsid w:val="005F04D5"/>
    <w:rsid w:val="005F27BE"/>
    <w:rsid w:val="005F3D94"/>
    <w:rsid w:val="005F3F32"/>
    <w:rsid w:val="005F603E"/>
    <w:rsid w:val="00601416"/>
    <w:rsid w:val="00602B1D"/>
    <w:rsid w:val="00603415"/>
    <w:rsid w:val="006034BF"/>
    <w:rsid w:val="0061039C"/>
    <w:rsid w:val="0061143B"/>
    <w:rsid w:val="0061178A"/>
    <w:rsid w:val="006201D9"/>
    <w:rsid w:val="0062470F"/>
    <w:rsid w:val="006248FA"/>
    <w:rsid w:val="00625C88"/>
    <w:rsid w:val="00626382"/>
    <w:rsid w:val="006314E1"/>
    <w:rsid w:val="006752B6"/>
    <w:rsid w:val="00677B8A"/>
    <w:rsid w:val="006807A5"/>
    <w:rsid w:val="00681BF5"/>
    <w:rsid w:val="00682BD3"/>
    <w:rsid w:val="00684A18"/>
    <w:rsid w:val="006855B4"/>
    <w:rsid w:val="006936EF"/>
    <w:rsid w:val="00697CEB"/>
    <w:rsid w:val="006A105E"/>
    <w:rsid w:val="006A14A6"/>
    <w:rsid w:val="006B18C5"/>
    <w:rsid w:val="006B2E35"/>
    <w:rsid w:val="006B64CE"/>
    <w:rsid w:val="006C46A7"/>
    <w:rsid w:val="006C4CBC"/>
    <w:rsid w:val="006C5F2C"/>
    <w:rsid w:val="006D1343"/>
    <w:rsid w:val="006D3850"/>
    <w:rsid w:val="006D7F4E"/>
    <w:rsid w:val="006E136E"/>
    <w:rsid w:val="006F0FAD"/>
    <w:rsid w:val="006F3EB6"/>
    <w:rsid w:val="006F6427"/>
    <w:rsid w:val="006F7ABD"/>
    <w:rsid w:val="007046FA"/>
    <w:rsid w:val="007229C9"/>
    <w:rsid w:val="00727020"/>
    <w:rsid w:val="00735D77"/>
    <w:rsid w:val="00736A74"/>
    <w:rsid w:val="00743B39"/>
    <w:rsid w:val="00743DC2"/>
    <w:rsid w:val="0074429F"/>
    <w:rsid w:val="007528CA"/>
    <w:rsid w:val="00762FB0"/>
    <w:rsid w:val="0077091E"/>
    <w:rsid w:val="007863C8"/>
    <w:rsid w:val="00786560"/>
    <w:rsid w:val="007917B9"/>
    <w:rsid w:val="0079225F"/>
    <w:rsid w:val="00792E35"/>
    <w:rsid w:val="007A0577"/>
    <w:rsid w:val="007A1099"/>
    <w:rsid w:val="007A6ED0"/>
    <w:rsid w:val="007B0923"/>
    <w:rsid w:val="007B164B"/>
    <w:rsid w:val="007B3A9B"/>
    <w:rsid w:val="007B5040"/>
    <w:rsid w:val="007C117C"/>
    <w:rsid w:val="007D6E5A"/>
    <w:rsid w:val="007D75CD"/>
    <w:rsid w:val="007E3312"/>
    <w:rsid w:val="007E66CF"/>
    <w:rsid w:val="007F5CCD"/>
    <w:rsid w:val="007F7C6B"/>
    <w:rsid w:val="00806212"/>
    <w:rsid w:val="00831F18"/>
    <w:rsid w:val="0083429D"/>
    <w:rsid w:val="00834FFA"/>
    <w:rsid w:val="00835AE2"/>
    <w:rsid w:val="00835F47"/>
    <w:rsid w:val="0084517D"/>
    <w:rsid w:val="00857532"/>
    <w:rsid w:val="0086440D"/>
    <w:rsid w:val="00866927"/>
    <w:rsid w:val="00866C2D"/>
    <w:rsid w:val="00872E60"/>
    <w:rsid w:val="0088602A"/>
    <w:rsid w:val="008918E5"/>
    <w:rsid w:val="00892D91"/>
    <w:rsid w:val="008966E1"/>
    <w:rsid w:val="0089786C"/>
    <w:rsid w:val="008A3022"/>
    <w:rsid w:val="008A4FA3"/>
    <w:rsid w:val="008B0C62"/>
    <w:rsid w:val="008B14AE"/>
    <w:rsid w:val="008B20E0"/>
    <w:rsid w:val="008D0E59"/>
    <w:rsid w:val="008D16EA"/>
    <w:rsid w:val="008E49DF"/>
    <w:rsid w:val="008E51A9"/>
    <w:rsid w:val="008F0BB6"/>
    <w:rsid w:val="00900C93"/>
    <w:rsid w:val="00907220"/>
    <w:rsid w:val="009126CD"/>
    <w:rsid w:val="009176B9"/>
    <w:rsid w:val="00921D19"/>
    <w:rsid w:val="009376EB"/>
    <w:rsid w:val="009377EF"/>
    <w:rsid w:val="009400AF"/>
    <w:rsid w:val="00943E66"/>
    <w:rsid w:val="00953F8F"/>
    <w:rsid w:val="00961EC1"/>
    <w:rsid w:val="009627A2"/>
    <w:rsid w:val="009706B1"/>
    <w:rsid w:val="00970B98"/>
    <w:rsid w:val="00976DE1"/>
    <w:rsid w:val="00977259"/>
    <w:rsid w:val="009831EB"/>
    <w:rsid w:val="00991AAE"/>
    <w:rsid w:val="0099734D"/>
    <w:rsid w:val="009A1F41"/>
    <w:rsid w:val="009A4FFC"/>
    <w:rsid w:val="009A6FD9"/>
    <w:rsid w:val="009B0823"/>
    <w:rsid w:val="009B33F7"/>
    <w:rsid w:val="009B4690"/>
    <w:rsid w:val="009B53F9"/>
    <w:rsid w:val="009B5C7A"/>
    <w:rsid w:val="009C14E9"/>
    <w:rsid w:val="009C7A33"/>
    <w:rsid w:val="009D58C0"/>
    <w:rsid w:val="009E3AF7"/>
    <w:rsid w:val="009E5E10"/>
    <w:rsid w:val="009E79AE"/>
    <w:rsid w:val="009F2666"/>
    <w:rsid w:val="009F32F3"/>
    <w:rsid w:val="009F59A7"/>
    <w:rsid w:val="009F78CC"/>
    <w:rsid w:val="00A01039"/>
    <w:rsid w:val="00A022A2"/>
    <w:rsid w:val="00A040A7"/>
    <w:rsid w:val="00A04D24"/>
    <w:rsid w:val="00A0632F"/>
    <w:rsid w:val="00A2061B"/>
    <w:rsid w:val="00A323A0"/>
    <w:rsid w:val="00A33DD6"/>
    <w:rsid w:val="00A35C74"/>
    <w:rsid w:val="00A36BDC"/>
    <w:rsid w:val="00A372C7"/>
    <w:rsid w:val="00A41F7C"/>
    <w:rsid w:val="00A44149"/>
    <w:rsid w:val="00A52217"/>
    <w:rsid w:val="00A52FD4"/>
    <w:rsid w:val="00A55571"/>
    <w:rsid w:val="00A56AED"/>
    <w:rsid w:val="00A60429"/>
    <w:rsid w:val="00A60812"/>
    <w:rsid w:val="00A6515F"/>
    <w:rsid w:val="00A675F8"/>
    <w:rsid w:val="00A707DD"/>
    <w:rsid w:val="00A76BBF"/>
    <w:rsid w:val="00A80419"/>
    <w:rsid w:val="00A8630F"/>
    <w:rsid w:val="00A87CCB"/>
    <w:rsid w:val="00A92149"/>
    <w:rsid w:val="00AA50FA"/>
    <w:rsid w:val="00AA56C2"/>
    <w:rsid w:val="00AB3C1F"/>
    <w:rsid w:val="00AB6149"/>
    <w:rsid w:val="00AC2933"/>
    <w:rsid w:val="00AC7943"/>
    <w:rsid w:val="00AD30A9"/>
    <w:rsid w:val="00AE1E7D"/>
    <w:rsid w:val="00AE34E0"/>
    <w:rsid w:val="00AE3883"/>
    <w:rsid w:val="00AE45FB"/>
    <w:rsid w:val="00AF56CA"/>
    <w:rsid w:val="00AF5FFA"/>
    <w:rsid w:val="00B11A40"/>
    <w:rsid w:val="00B1458E"/>
    <w:rsid w:val="00B15A6C"/>
    <w:rsid w:val="00B206BD"/>
    <w:rsid w:val="00B21C0D"/>
    <w:rsid w:val="00B303EB"/>
    <w:rsid w:val="00B32007"/>
    <w:rsid w:val="00B337A9"/>
    <w:rsid w:val="00B340BD"/>
    <w:rsid w:val="00B35670"/>
    <w:rsid w:val="00B37878"/>
    <w:rsid w:val="00B5127C"/>
    <w:rsid w:val="00B51A10"/>
    <w:rsid w:val="00B532F5"/>
    <w:rsid w:val="00B54D13"/>
    <w:rsid w:val="00B60154"/>
    <w:rsid w:val="00B629A0"/>
    <w:rsid w:val="00B70FF7"/>
    <w:rsid w:val="00B77CD5"/>
    <w:rsid w:val="00B80CD6"/>
    <w:rsid w:val="00B82B06"/>
    <w:rsid w:val="00B82EE2"/>
    <w:rsid w:val="00B95305"/>
    <w:rsid w:val="00BA6244"/>
    <w:rsid w:val="00BA7DC4"/>
    <w:rsid w:val="00BB0391"/>
    <w:rsid w:val="00BC1BF0"/>
    <w:rsid w:val="00BD2247"/>
    <w:rsid w:val="00BD3024"/>
    <w:rsid w:val="00BD4DB5"/>
    <w:rsid w:val="00BD76B3"/>
    <w:rsid w:val="00BF038A"/>
    <w:rsid w:val="00BF1FE3"/>
    <w:rsid w:val="00BF4267"/>
    <w:rsid w:val="00BF47EC"/>
    <w:rsid w:val="00BF6B0B"/>
    <w:rsid w:val="00C01483"/>
    <w:rsid w:val="00C10524"/>
    <w:rsid w:val="00C13F05"/>
    <w:rsid w:val="00C14151"/>
    <w:rsid w:val="00C16E8B"/>
    <w:rsid w:val="00C22DEF"/>
    <w:rsid w:val="00C23C46"/>
    <w:rsid w:val="00C32C6F"/>
    <w:rsid w:val="00C3491F"/>
    <w:rsid w:val="00C3562F"/>
    <w:rsid w:val="00C40296"/>
    <w:rsid w:val="00C547EA"/>
    <w:rsid w:val="00C567AE"/>
    <w:rsid w:val="00C64149"/>
    <w:rsid w:val="00C649A9"/>
    <w:rsid w:val="00C67F85"/>
    <w:rsid w:val="00C731F0"/>
    <w:rsid w:val="00C8738A"/>
    <w:rsid w:val="00C90881"/>
    <w:rsid w:val="00C90D37"/>
    <w:rsid w:val="00C9316C"/>
    <w:rsid w:val="00C94950"/>
    <w:rsid w:val="00CA59B6"/>
    <w:rsid w:val="00CB0F91"/>
    <w:rsid w:val="00CB17E2"/>
    <w:rsid w:val="00CB49C9"/>
    <w:rsid w:val="00CB5440"/>
    <w:rsid w:val="00CC6B22"/>
    <w:rsid w:val="00CD2432"/>
    <w:rsid w:val="00CD2F82"/>
    <w:rsid w:val="00CD635E"/>
    <w:rsid w:val="00CD7721"/>
    <w:rsid w:val="00CD7F50"/>
    <w:rsid w:val="00CE0567"/>
    <w:rsid w:val="00CE2006"/>
    <w:rsid w:val="00CF238A"/>
    <w:rsid w:val="00CF3D2A"/>
    <w:rsid w:val="00CF4F40"/>
    <w:rsid w:val="00D003E9"/>
    <w:rsid w:val="00D02E57"/>
    <w:rsid w:val="00D10FEF"/>
    <w:rsid w:val="00D2024C"/>
    <w:rsid w:val="00D23836"/>
    <w:rsid w:val="00D32948"/>
    <w:rsid w:val="00D343F7"/>
    <w:rsid w:val="00D355D3"/>
    <w:rsid w:val="00D36B7F"/>
    <w:rsid w:val="00D503E1"/>
    <w:rsid w:val="00D505E5"/>
    <w:rsid w:val="00D5062D"/>
    <w:rsid w:val="00D5151B"/>
    <w:rsid w:val="00D55197"/>
    <w:rsid w:val="00D605BD"/>
    <w:rsid w:val="00D73E28"/>
    <w:rsid w:val="00D74517"/>
    <w:rsid w:val="00D753F0"/>
    <w:rsid w:val="00D91E61"/>
    <w:rsid w:val="00D92E37"/>
    <w:rsid w:val="00D95753"/>
    <w:rsid w:val="00DA1EFD"/>
    <w:rsid w:val="00DA2F08"/>
    <w:rsid w:val="00DA3556"/>
    <w:rsid w:val="00DA42C3"/>
    <w:rsid w:val="00DA5643"/>
    <w:rsid w:val="00DA5BC5"/>
    <w:rsid w:val="00DB0B0B"/>
    <w:rsid w:val="00DC386D"/>
    <w:rsid w:val="00DC3C1E"/>
    <w:rsid w:val="00DD3A45"/>
    <w:rsid w:val="00DD75C9"/>
    <w:rsid w:val="00DE40CA"/>
    <w:rsid w:val="00DE5E9B"/>
    <w:rsid w:val="00DE642F"/>
    <w:rsid w:val="00DF34D3"/>
    <w:rsid w:val="00DF40C3"/>
    <w:rsid w:val="00E03893"/>
    <w:rsid w:val="00E0609F"/>
    <w:rsid w:val="00E0675A"/>
    <w:rsid w:val="00E07B98"/>
    <w:rsid w:val="00E12FAC"/>
    <w:rsid w:val="00E13151"/>
    <w:rsid w:val="00E1535F"/>
    <w:rsid w:val="00E16179"/>
    <w:rsid w:val="00E2028E"/>
    <w:rsid w:val="00E2315A"/>
    <w:rsid w:val="00E34537"/>
    <w:rsid w:val="00E370EB"/>
    <w:rsid w:val="00E377AE"/>
    <w:rsid w:val="00E40154"/>
    <w:rsid w:val="00E40BAE"/>
    <w:rsid w:val="00E472A2"/>
    <w:rsid w:val="00E47B2E"/>
    <w:rsid w:val="00E52DA8"/>
    <w:rsid w:val="00E70E64"/>
    <w:rsid w:val="00E744E4"/>
    <w:rsid w:val="00E751D5"/>
    <w:rsid w:val="00E81985"/>
    <w:rsid w:val="00E82D0A"/>
    <w:rsid w:val="00E83FD3"/>
    <w:rsid w:val="00E843AB"/>
    <w:rsid w:val="00E87087"/>
    <w:rsid w:val="00E87B1F"/>
    <w:rsid w:val="00E93457"/>
    <w:rsid w:val="00E939B7"/>
    <w:rsid w:val="00E94E56"/>
    <w:rsid w:val="00E95B95"/>
    <w:rsid w:val="00EA079B"/>
    <w:rsid w:val="00EA278B"/>
    <w:rsid w:val="00EA2B59"/>
    <w:rsid w:val="00EA48AE"/>
    <w:rsid w:val="00EA6B23"/>
    <w:rsid w:val="00EA7A83"/>
    <w:rsid w:val="00EE0A17"/>
    <w:rsid w:val="00EE503C"/>
    <w:rsid w:val="00EE781D"/>
    <w:rsid w:val="00EF205E"/>
    <w:rsid w:val="00EF4021"/>
    <w:rsid w:val="00EF4148"/>
    <w:rsid w:val="00EF461D"/>
    <w:rsid w:val="00EF7FEE"/>
    <w:rsid w:val="00F0764E"/>
    <w:rsid w:val="00F22606"/>
    <w:rsid w:val="00F327D0"/>
    <w:rsid w:val="00F379B3"/>
    <w:rsid w:val="00F40D2B"/>
    <w:rsid w:val="00F45EAC"/>
    <w:rsid w:val="00F52382"/>
    <w:rsid w:val="00F52D7C"/>
    <w:rsid w:val="00F52EE5"/>
    <w:rsid w:val="00F53AF9"/>
    <w:rsid w:val="00F54FBB"/>
    <w:rsid w:val="00F6016C"/>
    <w:rsid w:val="00F67507"/>
    <w:rsid w:val="00F74559"/>
    <w:rsid w:val="00F86E01"/>
    <w:rsid w:val="00F87DE0"/>
    <w:rsid w:val="00F900A1"/>
    <w:rsid w:val="00F9257B"/>
    <w:rsid w:val="00F93A3B"/>
    <w:rsid w:val="00F943C1"/>
    <w:rsid w:val="00FA0369"/>
    <w:rsid w:val="00FA6C98"/>
    <w:rsid w:val="00FA6F57"/>
    <w:rsid w:val="00FA6F71"/>
    <w:rsid w:val="00FB6676"/>
    <w:rsid w:val="00FC47A6"/>
    <w:rsid w:val="00FC56DD"/>
    <w:rsid w:val="00FD700E"/>
    <w:rsid w:val="00FF7E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26CC2D-2B67-471F-8B18-DEBAAF948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B98"/>
    <w:pPr>
      <w:spacing w:after="200" w:line="276" w:lineRule="auto"/>
    </w:pPr>
    <w:rPr>
      <w:rFonts w:ascii="Calibri" w:hAnsi="Calibri"/>
      <w:sz w:val="22"/>
      <w:szCs w:val="22"/>
      <w:lang w:val="ru-RU"/>
    </w:rPr>
  </w:style>
  <w:style w:type="paragraph" w:styleId="1">
    <w:name w:val="heading 1"/>
    <w:basedOn w:val="a"/>
    <w:next w:val="a"/>
    <w:link w:val="10"/>
    <w:qFormat/>
    <w:rsid w:val="00BC1BF0"/>
    <w:pPr>
      <w:keepNext/>
      <w:spacing w:before="240" w:after="60"/>
      <w:outlineLvl w:val="0"/>
    </w:pPr>
    <w:rPr>
      <w:rFonts w:ascii="Cambria" w:hAnsi="Cambria"/>
      <w:b/>
      <w:bCs/>
      <w:kern w:val="32"/>
      <w:sz w:val="32"/>
      <w:szCs w:val="32"/>
      <w:lang w:val="x-none"/>
    </w:rPr>
  </w:style>
  <w:style w:type="paragraph" w:styleId="2">
    <w:name w:val="heading 2"/>
    <w:basedOn w:val="a"/>
    <w:link w:val="20"/>
    <w:qFormat/>
    <w:rsid w:val="00E07B98"/>
    <w:pPr>
      <w:spacing w:before="100" w:beforeAutospacing="1" w:after="100" w:afterAutospacing="1" w:line="240" w:lineRule="auto"/>
      <w:outlineLvl w:val="1"/>
    </w:pPr>
    <w:rPr>
      <w:rFonts w:ascii="Times New Roman" w:eastAsia="Calibri" w:hAnsi="Times New Roman"/>
      <w:b/>
      <w:bCs/>
      <w:sz w:val="36"/>
      <w:szCs w:val="36"/>
      <w:lang w:eastAsia="ru-RU"/>
    </w:rPr>
  </w:style>
  <w:style w:type="paragraph" w:styleId="3">
    <w:name w:val="heading 3"/>
    <w:basedOn w:val="a"/>
    <w:link w:val="30"/>
    <w:qFormat/>
    <w:rsid w:val="00E07B98"/>
    <w:pPr>
      <w:spacing w:before="100" w:beforeAutospacing="1" w:after="100" w:afterAutospacing="1" w:line="240" w:lineRule="auto"/>
      <w:outlineLvl w:val="2"/>
    </w:pPr>
    <w:rPr>
      <w:rFonts w:ascii="Times New Roman" w:eastAsia="Calibri" w:hAnsi="Times New Roman"/>
      <w:b/>
      <w:bCs/>
      <w:sz w:val="27"/>
      <w:szCs w:val="27"/>
      <w:lang w:eastAsia="ru-RU"/>
    </w:rPr>
  </w:style>
  <w:style w:type="paragraph" w:styleId="4">
    <w:name w:val="heading 4"/>
    <w:basedOn w:val="a"/>
    <w:next w:val="a"/>
    <w:qFormat/>
    <w:rsid w:val="0020085E"/>
    <w:pPr>
      <w:keepNext/>
      <w:spacing w:before="240" w:after="60"/>
      <w:outlineLvl w:val="3"/>
    </w:pPr>
    <w:rPr>
      <w:rFonts w:ascii="Times New Roman" w:hAnsi="Times New Roman"/>
      <w:b/>
      <w:b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20">
    <w:name w:val="Заголовок 2 Знак"/>
    <w:link w:val="2"/>
    <w:locked/>
    <w:rsid w:val="00E07B98"/>
    <w:rPr>
      <w:rFonts w:eastAsia="Calibri"/>
      <w:b/>
      <w:bCs/>
      <w:sz w:val="36"/>
      <w:szCs w:val="36"/>
      <w:lang w:val="ru-RU" w:eastAsia="ru-RU" w:bidi="ar-SA"/>
    </w:rPr>
  </w:style>
  <w:style w:type="character" w:customStyle="1" w:styleId="30">
    <w:name w:val="Заголовок 3 Знак"/>
    <w:link w:val="3"/>
    <w:locked/>
    <w:rsid w:val="00E07B98"/>
    <w:rPr>
      <w:rFonts w:eastAsia="Calibri"/>
      <w:b/>
      <w:bCs/>
      <w:sz w:val="27"/>
      <w:szCs w:val="27"/>
      <w:lang w:val="ru-RU" w:eastAsia="ru-RU" w:bidi="ar-SA"/>
    </w:rPr>
  </w:style>
  <w:style w:type="paragraph" w:styleId="a3">
    <w:name w:val="Balloon Text"/>
    <w:basedOn w:val="a"/>
    <w:link w:val="a4"/>
    <w:semiHidden/>
    <w:rsid w:val="00E07B98"/>
    <w:pPr>
      <w:spacing w:after="0" w:line="240" w:lineRule="auto"/>
    </w:pPr>
    <w:rPr>
      <w:rFonts w:ascii="Tahoma" w:hAnsi="Tahoma" w:cs="Tahoma"/>
      <w:sz w:val="16"/>
      <w:szCs w:val="16"/>
    </w:rPr>
  </w:style>
  <w:style w:type="character" w:customStyle="1" w:styleId="a4">
    <w:name w:val="Текст выноски Знак"/>
    <w:link w:val="a3"/>
    <w:semiHidden/>
    <w:locked/>
    <w:rsid w:val="00E07B98"/>
    <w:rPr>
      <w:rFonts w:ascii="Tahoma" w:hAnsi="Tahoma" w:cs="Tahoma"/>
      <w:sz w:val="16"/>
      <w:szCs w:val="16"/>
      <w:lang w:val="ru-RU" w:eastAsia="en-US" w:bidi="ar-SA"/>
    </w:rPr>
  </w:style>
  <w:style w:type="character" w:customStyle="1" w:styleId="10">
    <w:name w:val="Заголовок 1 Знак"/>
    <w:link w:val="1"/>
    <w:rsid w:val="00BC1BF0"/>
    <w:rPr>
      <w:rFonts w:ascii="Cambria" w:eastAsia="Times New Roman" w:hAnsi="Cambria" w:cs="Times New Roman"/>
      <w:b/>
      <w:bCs/>
      <w:kern w:val="32"/>
      <w:sz w:val="32"/>
      <w:szCs w:val="32"/>
      <w:lang w:eastAsia="en-US"/>
    </w:rPr>
  </w:style>
  <w:style w:type="paragraph" w:customStyle="1" w:styleId="Normal">
    <w:name w:val="Normal"/>
    <w:rsid w:val="00BC1BF0"/>
    <w:pPr>
      <w:widowControl w:val="0"/>
    </w:pPr>
    <w:rPr>
      <w:lang w:val="uk-UA" w:eastAsia="ru-RU"/>
    </w:rPr>
  </w:style>
  <w:style w:type="paragraph" w:customStyle="1" w:styleId="a5">
    <w:name w:val=" Знак Знак Знак Знак"/>
    <w:basedOn w:val="a"/>
    <w:rsid w:val="00AC2933"/>
    <w:pPr>
      <w:spacing w:after="0" w:line="240" w:lineRule="auto"/>
    </w:pPr>
    <w:rPr>
      <w:rFonts w:ascii="Verdana" w:eastAsia="PMingLiU" w:hAnsi="Verdana" w:cs="Verdana"/>
      <w:sz w:val="20"/>
      <w:szCs w:val="20"/>
      <w:lang w:val="en-US"/>
    </w:rPr>
  </w:style>
  <w:style w:type="paragraph" w:customStyle="1" w:styleId="ListParagraph">
    <w:name w:val="List Paragraph"/>
    <w:basedOn w:val="a"/>
    <w:rsid w:val="00B5127C"/>
    <w:pPr>
      <w:ind w:left="720"/>
    </w:pPr>
    <w:rPr>
      <w:rFonts w:eastAsia="Calibri"/>
    </w:rPr>
  </w:style>
  <w:style w:type="paragraph" w:styleId="a6">
    <w:name w:val="Body Text"/>
    <w:basedOn w:val="a"/>
    <w:rsid w:val="0020085E"/>
    <w:pPr>
      <w:spacing w:after="120" w:line="240" w:lineRule="auto"/>
    </w:pPr>
    <w:rPr>
      <w:rFonts w:ascii="Times New Roman" w:hAnsi="Times New Roman"/>
      <w:sz w:val="28"/>
      <w:szCs w:val="24"/>
      <w:lang w:val="uk-UA" w:eastAsia="ru-RU"/>
    </w:rPr>
  </w:style>
  <w:style w:type="paragraph" w:styleId="a7">
    <w:name w:val="header"/>
    <w:basedOn w:val="a"/>
    <w:rsid w:val="00F52D7C"/>
    <w:pPr>
      <w:tabs>
        <w:tab w:val="center" w:pos="4677"/>
        <w:tab w:val="right" w:pos="9355"/>
      </w:tabs>
    </w:pPr>
  </w:style>
  <w:style w:type="character" w:styleId="a8">
    <w:name w:val="page number"/>
    <w:basedOn w:val="a0"/>
    <w:rsid w:val="00F52D7C"/>
  </w:style>
  <w:style w:type="paragraph" w:styleId="a9">
    <w:name w:val="footer"/>
    <w:basedOn w:val="a"/>
    <w:rsid w:val="00AE1E7D"/>
    <w:pPr>
      <w:tabs>
        <w:tab w:val="center" w:pos="4677"/>
        <w:tab w:val="right" w:pos="9355"/>
      </w:tabs>
    </w:pPr>
  </w:style>
  <w:style w:type="character" w:styleId="aa">
    <w:name w:val="Emphasis"/>
    <w:qFormat/>
    <w:rsid w:val="009831EB"/>
    <w:rPr>
      <w:i/>
      <w:iCs/>
    </w:rPr>
  </w:style>
  <w:style w:type="paragraph" w:customStyle="1" w:styleId="11">
    <w:name w:val="Обычный1"/>
    <w:rsid w:val="00835AE2"/>
    <w:pPr>
      <w:widowControl w:val="0"/>
    </w:pPr>
    <w:rPr>
      <w:lang w:val="uk-UA" w:eastAsia="ru-RU"/>
    </w:rPr>
  </w:style>
  <w:style w:type="paragraph" w:styleId="ab">
    <w:name w:val="Body Text Indent"/>
    <w:basedOn w:val="a"/>
    <w:link w:val="ac"/>
    <w:rsid w:val="00E13151"/>
    <w:pPr>
      <w:spacing w:after="120" w:line="240" w:lineRule="auto"/>
      <w:ind w:left="283"/>
    </w:pPr>
    <w:rPr>
      <w:rFonts w:ascii="Times New Roman" w:hAnsi="Times New Roman"/>
      <w:sz w:val="28"/>
      <w:szCs w:val="24"/>
      <w:lang w:val="uk-UA" w:eastAsia="ru-RU"/>
    </w:rPr>
  </w:style>
  <w:style w:type="character" w:customStyle="1" w:styleId="ac">
    <w:name w:val="Основной текст с отступом Знак"/>
    <w:link w:val="ab"/>
    <w:rsid w:val="00E13151"/>
    <w:rPr>
      <w:sz w:val="28"/>
      <w:szCs w:val="24"/>
      <w:lang w:eastAsia="ru-RU"/>
    </w:rPr>
  </w:style>
  <w:style w:type="paragraph" w:styleId="ad">
    <w:name w:val="List Paragraph"/>
    <w:basedOn w:val="a"/>
    <w:uiPriority w:val="34"/>
    <w:qFormat/>
    <w:rsid w:val="0054592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522506">
      <w:bodyDiv w:val="1"/>
      <w:marLeft w:val="0"/>
      <w:marRight w:val="0"/>
      <w:marTop w:val="0"/>
      <w:marBottom w:val="0"/>
      <w:divBdr>
        <w:top w:val="none" w:sz="0" w:space="0" w:color="auto"/>
        <w:left w:val="none" w:sz="0" w:space="0" w:color="auto"/>
        <w:bottom w:val="none" w:sz="0" w:space="0" w:color="auto"/>
        <w:right w:val="none" w:sz="0" w:space="0" w:color="auto"/>
      </w:divBdr>
    </w:div>
    <w:div w:id="1725253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8ED753-F4BC-4E35-A969-52B5D3D50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1246</Words>
  <Characters>7105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lpstr>
    </vt:vector>
  </TitlesOfParts>
  <Company>de</Company>
  <LinksUpToDate>false</LinksUpToDate>
  <CharactersWithSpaces>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cp:lastModifiedBy>kompvid2</cp:lastModifiedBy>
  <cp:revision>2</cp:revision>
  <cp:lastPrinted>2020-08-26T05:42:00Z</cp:lastPrinted>
  <dcterms:created xsi:type="dcterms:W3CDTF">2020-10-30T11:42:00Z</dcterms:created>
  <dcterms:modified xsi:type="dcterms:W3CDTF">2020-10-30T11:42:00Z</dcterms:modified>
</cp:coreProperties>
</file>