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97687F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CF486E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CF486E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84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137700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137700">
        <w:rPr>
          <w:sz w:val="28"/>
          <w:szCs w:val="28"/>
          <w:u w:val="single"/>
        </w:rPr>
        <w:t>08.10.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CF486E" w:rsidRPr="00CF486E">
        <w:rPr>
          <w:sz w:val="28"/>
          <w:szCs w:val="28"/>
          <w:u w:val="single"/>
        </w:rPr>
        <w:t>2430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</w:t>
      </w:r>
      <w:r w:rsidR="00137700">
        <w:rPr>
          <w:b/>
          <w:sz w:val="28"/>
          <w:szCs w:val="28"/>
        </w:rPr>
        <w:t>их</w:t>
      </w:r>
      <w:r w:rsidR="008A43CC">
        <w:rPr>
          <w:b/>
          <w:sz w:val="28"/>
          <w:szCs w:val="28"/>
        </w:rPr>
        <w:t xml:space="preserve"> договор</w:t>
      </w:r>
      <w:r w:rsidR="00137700">
        <w:rPr>
          <w:b/>
          <w:sz w:val="28"/>
          <w:szCs w:val="28"/>
        </w:rPr>
        <w:t>ів</w:t>
      </w:r>
      <w:r w:rsidR="00015BF4">
        <w:rPr>
          <w:b/>
          <w:sz w:val="28"/>
          <w:szCs w:val="28"/>
        </w:rPr>
        <w:t xml:space="preserve"> до договор</w:t>
      </w:r>
      <w:r w:rsidR="00137700">
        <w:rPr>
          <w:b/>
          <w:sz w:val="28"/>
          <w:szCs w:val="28"/>
        </w:rPr>
        <w:t>ів</w:t>
      </w:r>
      <w:r w:rsidR="008A43CC">
        <w:rPr>
          <w:b/>
          <w:sz w:val="28"/>
          <w:szCs w:val="28"/>
        </w:rPr>
        <w:t xml:space="preserve"> оренди нерухомого майна</w:t>
      </w:r>
      <w:r w:rsidR="00E73B04">
        <w:rPr>
          <w:b/>
          <w:sz w:val="28"/>
          <w:szCs w:val="28"/>
        </w:rPr>
        <w:t xml:space="preserve">, що на  праві власності належить територіальній громаді </w:t>
      </w:r>
      <w:r w:rsidR="00015BF4">
        <w:rPr>
          <w:b/>
          <w:sz w:val="28"/>
          <w:szCs w:val="28"/>
        </w:rPr>
        <w:t xml:space="preserve">                          </w:t>
      </w:r>
      <w:r w:rsidR="00E73B04">
        <w:rPr>
          <w:b/>
          <w:sz w:val="28"/>
          <w:szCs w:val="28"/>
        </w:rPr>
        <w:t>м.</w:t>
      </w:r>
      <w:r w:rsidR="00015BF4">
        <w:rPr>
          <w:b/>
          <w:sz w:val="28"/>
          <w:szCs w:val="28"/>
        </w:rPr>
        <w:t xml:space="preserve"> </w:t>
      </w:r>
      <w:r w:rsidR="00E73B04">
        <w:rPr>
          <w:b/>
          <w:sz w:val="28"/>
          <w:szCs w:val="28"/>
        </w:rPr>
        <w:t>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  <w:r w:rsidR="00137700">
        <w:rPr>
          <w:b/>
          <w:sz w:val="28"/>
          <w:szCs w:val="28"/>
        </w:rPr>
        <w:t xml:space="preserve"> та вилучення сезонності використання майна</w:t>
      </w:r>
    </w:p>
    <w:bookmarkEnd w:id="0"/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1C5328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61145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Pr="00F06AF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5BF4" w:rsidRPr="00F06AF4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F06AF4">
        <w:rPr>
          <w:rFonts w:ascii="Times New Roman" w:hAnsi="Times New Roman"/>
          <w:sz w:val="28"/>
          <w:szCs w:val="28"/>
          <w:lang w:val="uk-UA"/>
        </w:rPr>
        <w:t>Положення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C61145">
        <w:rPr>
          <w:rFonts w:ascii="Times New Roman" w:hAnsi="Times New Roman"/>
          <w:sz w:val="28"/>
          <w:szCs w:val="28"/>
          <w:lang w:val="uk-UA"/>
        </w:rPr>
        <w:t>,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1C5328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1C5328" w:rsidRPr="00250A4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>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C61145">
        <w:rPr>
          <w:rFonts w:ascii="Times New Roman" w:hAnsi="Times New Roman"/>
          <w:sz w:val="28"/>
          <w:szCs w:val="28"/>
          <w:lang w:val="uk-UA"/>
        </w:rPr>
        <w:t>акціонерного товариства «Укрпошта»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F06AF4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F06AF4">
        <w:rPr>
          <w:rFonts w:ascii="Times New Roman" w:hAnsi="Times New Roman"/>
          <w:sz w:val="28"/>
          <w:szCs w:val="28"/>
          <w:lang w:val="uk-UA"/>
        </w:rPr>
        <w:t>у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61145">
        <w:rPr>
          <w:rFonts w:ascii="Times New Roman" w:hAnsi="Times New Roman"/>
          <w:sz w:val="28"/>
          <w:szCs w:val="28"/>
          <w:lang w:val="uk-UA"/>
        </w:rPr>
        <w:t>06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C61145">
        <w:rPr>
          <w:rFonts w:ascii="Times New Roman" w:hAnsi="Times New Roman"/>
          <w:sz w:val="28"/>
          <w:szCs w:val="28"/>
          <w:lang w:val="uk-UA"/>
        </w:rPr>
        <w:t>8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C61145">
        <w:rPr>
          <w:rFonts w:ascii="Times New Roman" w:hAnsi="Times New Roman"/>
          <w:sz w:val="28"/>
          <w:szCs w:val="28"/>
          <w:lang w:val="uk-UA"/>
        </w:rPr>
        <w:t>7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E82076" w:rsidRDefault="004D7C78" w:rsidP="001E279E">
      <w:pPr>
        <w:pStyle w:val="Normal"/>
        <w:widowControl/>
        <w:spacing w:before="240" w:after="240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CD7F50">
        <w:rPr>
          <w:b/>
          <w:sz w:val="28"/>
          <w:szCs w:val="28"/>
        </w:rPr>
        <w:t xml:space="preserve">. </w:t>
      </w:r>
      <w:r w:rsidR="008A43CC" w:rsidRPr="008A43CC">
        <w:rPr>
          <w:sz w:val="28"/>
          <w:szCs w:val="28"/>
        </w:rPr>
        <w:t>Департаменту розвитку міської ради укласти додатков</w:t>
      </w:r>
      <w:r w:rsidR="005B2DF3">
        <w:rPr>
          <w:sz w:val="28"/>
          <w:szCs w:val="28"/>
        </w:rPr>
        <w:t>ий</w:t>
      </w:r>
      <w:r w:rsidR="008A43CC" w:rsidRPr="008A43CC">
        <w:rPr>
          <w:sz w:val="28"/>
          <w:szCs w:val="28"/>
        </w:rPr>
        <w:t xml:space="preserve"> догов</w:t>
      </w:r>
      <w:r w:rsidR="005B2DF3">
        <w:rPr>
          <w:sz w:val="28"/>
          <w:szCs w:val="28"/>
        </w:rPr>
        <w:t>ір</w:t>
      </w:r>
      <w:r w:rsidR="008A43CC" w:rsidRPr="008A43CC">
        <w:rPr>
          <w:sz w:val="28"/>
          <w:szCs w:val="28"/>
        </w:rPr>
        <w:t xml:space="preserve"> до договор</w:t>
      </w:r>
      <w:r w:rsidR="005B2DF3"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 xml:space="preserve"> оренди нерухомого майна </w:t>
      </w:r>
      <w:r w:rsidR="001E279E">
        <w:rPr>
          <w:sz w:val="28"/>
          <w:szCs w:val="28"/>
        </w:rPr>
        <w:t xml:space="preserve">від </w:t>
      </w:r>
      <w:r w:rsidR="00C663E8">
        <w:rPr>
          <w:sz w:val="28"/>
          <w:szCs w:val="28"/>
        </w:rPr>
        <w:t>25</w:t>
      </w:r>
      <w:r w:rsidR="001E279E">
        <w:rPr>
          <w:sz w:val="28"/>
          <w:szCs w:val="28"/>
        </w:rPr>
        <w:t>.</w:t>
      </w:r>
      <w:r w:rsidR="00C663E8">
        <w:rPr>
          <w:sz w:val="28"/>
          <w:szCs w:val="28"/>
        </w:rPr>
        <w:t>09</w:t>
      </w:r>
      <w:r w:rsidR="001E279E">
        <w:rPr>
          <w:sz w:val="28"/>
          <w:szCs w:val="28"/>
        </w:rPr>
        <w:t xml:space="preserve">.2015р. № </w:t>
      </w:r>
      <w:r w:rsidR="00C663E8">
        <w:rPr>
          <w:sz w:val="28"/>
          <w:szCs w:val="28"/>
        </w:rPr>
        <w:t>198</w:t>
      </w:r>
      <w:r w:rsidR="00E82076">
        <w:rPr>
          <w:sz w:val="28"/>
          <w:szCs w:val="28"/>
        </w:rPr>
        <w:t xml:space="preserve">, укладеного з </w:t>
      </w:r>
      <w:r w:rsidR="001E279E">
        <w:rPr>
          <w:sz w:val="28"/>
          <w:szCs w:val="28"/>
        </w:rPr>
        <w:t xml:space="preserve"> </w:t>
      </w:r>
      <w:r w:rsidR="00C663E8">
        <w:rPr>
          <w:b/>
          <w:bCs/>
          <w:sz w:val="28"/>
          <w:szCs w:val="28"/>
        </w:rPr>
        <w:t>акціонерним товариством «Укрпошта»</w:t>
      </w:r>
      <w:r w:rsidR="009919A2">
        <w:rPr>
          <w:b/>
          <w:bCs/>
          <w:sz w:val="28"/>
          <w:szCs w:val="28"/>
        </w:rPr>
        <w:t xml:space="preserve"> </w:t>
      </w:r>
      <w:r w:rsidR="009919A2" w:rsidRPr="009919A2">
        <w:rPr>
          <w:bCs/>
          <w:sz w:val="28"/>
          <w:szCs w:val="28"/>
        </w:rPr>
        <w:t>(</w:t>
      </w:r>
      <w:r w:rsidR="009919A2">
        <w:rPr>
          <w:bCs/>
          <w:sz w:val="28"/>
          <w:szCs w:val="28"/>
        </w:rPr>
        <w:t xml:space="preserve">код ЄДРПОУ </w:t>
      </w:r>
      <w:r w:rsidR="00CF486E">
        <w:rPr>
          <w:bCs/>
          <w:sz w:val="28"/>
          <w:szCs w:val="28"/>
        </w:rPr>
        <w:t>…</w:t>
      </w:r>
      <w:r w:rsidR="009919A2" w:rsidRPr="009919A2">
        <w:rPr>
          <w:bCs/>
          <w:sz w:val="28"/>
          <w:szCs w:val="28"/>
        </w:rPr>
        <w:t>)</w:t>
      </w:r>
      <w:r w:rsidR="00DD2A35" w:rsidRPr="0015432D">
        <w:rPr>
          <w:bCs/>
          <w:sz w:val="28"/>
          <w:szCs w:val="28"/>
        </w:rPr>
        <w:t xml:space="preserve"> </w:t>
      </w:r>
      <w:r w:rsidR="00E82076" w:rsidRPr="0015432D">
        <w:rPr>
          <w:bCs/>
          <w:sz w:val="28"/>
          <w:szCs w:val="28"/>
        </w:rPr>
        <w:t xml:space="preserve">щодо оренди </w:t>
      </w:r>
      <w:r w:rsidR="00DD2A35" w:rsidRPr="0015432D">
        <w:rPr>
          <w:bCs/>
          <w:sz w:val="28"/>
          <w:szCs w:val="28"/>
        </w:rPr>
        <w:t xml:space="preserve">нежитлового приміщення, розташованого за адресою </w:t>
      </w:r>
      <w:r w:rsidR="00E870D1">
        <w:rPr>
          <w:b/>
          <w:bCs/>
          <w:sz w:val="28"/>
          <w:szCs w:val="28"/>
        </w:rPr>
        <w:t>проспект Незалежності, 125</w:t>
      </w:r>
      <w:r w:rsidR="00E73B04">
        <w:rPr>
          <w:b/>
          <w:bCs/>
          <w:sz w:val="28"/>
          <w:szCs w:val="28"/>
        </w:rPr>
        <w:t>,</w:t>
      </w:r>
      <w:r w:rsidR="00DD2A35">
        <w:rPr>
          <w:b/>
          <w:bCs/>
          <w:sz w:val="28"/>
          <w:szCs w:val="28"/>
        </w:rPr>
        <w:t xml:space="preserve"> </w:t>
      </w:r>
      <w:r w:rsidR="00E82076" w:rsidRPr="00E82076">
        <w:rPr>
          <w:bCs/>
          <w:sz w:val="28"/>
          <w:szCs w:val="28"/>
        </w:rPr>
        <w:t>в частині</w:t>
      </w:r>
      <w:r w:rsidR="00E82076">
        <w:rPr>
          <w:b/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>вилуч</w:t>
      </w:r>
      <w:r w:rsidR="00E82076">
        <w:rPr>
          <w:bCs/>
          <w:sz w:val="28"/>
          <w:szCs w:val="28"/>
        </w:rPr>
        <w:t>ення</w:t>
      </w:r>
      <w:r w:rsidR="00DD2A35" w:rsidRPr="00DD2A35">
        <w:rPr>
          <w:bCs/>
          <w:sz w:val="28"/>
          <w:szCs w:val="28"/>
        </w:rPr>
        <w:t xml:space="preserve"> з орендного використання нежитлов</w:t>
      </w:r>
      <w:r w:rsidR="00E82076">
        <w:rPr>
          <w:bCs/>
          <w:sz w:val="28"/>
          <w:szCs w:val="28"/>
        </w:rPr>
        <w:t>их</w:t>
      </w:r>
      <w:r w:rsidR="00DD2A35" w:rsidRPr="00DD2A35">
        <w:rPr>
          <w:bCs/>
          <w:sz w:val="28"/>
          <w:szCs w:val="28"/>
        </w:rPr>
        <w:t xml:space="preserve"> приміщен</w:t>
      </w:r>
      <w:r w:rsidR="00E82076">
        <w:rPr>
          <w:bCs/>
          <w:sz w:val="28"/>
          <w:szCs w:val="28"/>
        </w:rPr>
        <w:t>ь</w:t>
      </w:r>
      <w:r w:rsidR="00DD2A35" w:rsidRPr="00DD2A35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>першого поверху</w:t>
      </w:r>
      <w:r w:rsidR="00DD2A35" w:rsidRPr="00DD2A35">
        <w:rPr>
          <w:bCs/>
          <w:sz w:val="28"/>
          <w:szCs w:val="28"/>
        </w:rPr>
        <w:t xml:space="preserve"> (</w:t>
      </w:r>
      <w:r w:rsidR="00E870D1">
        <w:rPr>
          <w:bCs/>
          <w:sz w:val="28"/>
          <w:szCs w:val="28"/>
        </w:rPr>
        <w:t>41</w:t>
      </w:r>
      <w:r w:rsidR="00666B69">
        <w:rPr>
          <w:bCs/>
          <w:sz w:val="28"/>
          <w:szCs w:val="28"/>
        </w:rPr>
        <w:t>-</w:t>
      </w:r>
      <w:r w:rsidR="00E870D1">
        <w:rPr>
          <w:bCs/>
          <w:sz w:val="28"/>
          <w:szCs w:val="28"/>
        </w:rPr>
        <w:t>6</w:t>
      </w:r>
      <w:r w:rsidR="00DD2A35" w:rsidRPr="00DD2A35">
        <w:rPr>
          <w:bCs/>
          <w:sz w:val="28"/>
          <w:szCs w:val="28"/>
        </w:rPr>
        <w:t>)</w:t>
      </w:r>
      <w:r w:rsidR="00E870D1">
        <w:rPr>
          <w:bCs/>
          <w:sz w:val="28"/>
          <w:szCs w:val="28"/>
        </w:rPr>
        <w:t>-</w:t>
      </w:r>
      <w:r w:rsidR="00DD2A35" w:rsidRPr="00DD2A35">
        <w:rPr>
          <w:bCs/>
          <w:sz w:val="28"/>
          <w:szCs w:val="28"/>
        </w:rPr>
        <w:t>(</w:t>
      </w:r>
      <w:r w:rsidR="00E870D1">
        <w:rPr>
          <w:bCs/>
          <w:sz w:val="28"/>
          <w:szCs w:val="28"/>
        </w:rPr>
        <w:t>41</w:t>
      </w:r>
      <w:r w:rsidR="00DD2A35" w:rsidRPr="00DD2A35">
        <w:rPr>
          <w:bCs/>
          <w:sz w:val="28"/>
          <w:szCs w:val="28"/>
        </w:rPr>
        <w:t>-</w:t>
      </w:r>
      <w:r w:rsidR="00E870D1">
        <w:rPr>
          <w:bCs/>
          <w:sz w:val="28"/>
          <w:szCs w:val="28"/>
        </w:rPr>
        <w:t>13</w:t>
      </w:r>
      <w:r w:rsidR="00DD2A35" w:rsidRPr="00DD2A35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 xml:space="preserve">, </w:t>
      </w:r>
      <w:r w:rsidR="00DD2A35" w:rsidRPr="00DD2A35">
        <w:rPr>
          <w:bCs/>
          <w:sz w:val="28"/>
          <w:szCs w:val="28"/>
        </w:rPr>
        <w:t xml:space="preserve">загальною площею </w:t>
      </w:r>
      <w:r w:rsidR="00E870D1">
        <w:rPr>
          <w:bCs/>
          <w:sz w:val="28"/>
          <w:szCs w:val="28"/>
        </w:rPr>
        <w:t xml:space="preserve">49,0 </w:t>
      </w:r>
      <w:r w:rsidR="00DD2A35" w:rsidRPr="00DD2A35">
        <w:rPr>
          <w:bCs/>
          <w:sz w:val="28"/>
          <w:szCs w:val="28"/>
        </w:rPr>
        <w:t>кв.м.</w:t>
      </w:r>
      <w:r w:rsidR="00DD2A35">
        <w:rPr>
          <w:b/>
          <w:bCs/>
          <w:sz w:val="28"/>
          <w:szCs w:val="28"/>
        </w:rPr>
        <w:t xml:space="preserve"> </w:t>
      </w:r>
      <w:r w:rsidR="00DD2A35" w:rsidRPr="00E73B04">
        <w:rPr>
          <w:bCs/>
          <w:sz w:val="28"/>
          <w:szCs w:val="28"/>
        </w:rPr>
        <w:t xml:space="preserve">За договором оренди </w:t>
      </w:r>
      <w:r w:rsidR="00DD2A35" w:rsidRPr="00DD2A35">
        <w:rPr>
          <w:bCs/>
          <w:sz w:val="28"/>
          <w:szCs w:val="28"/>
        </w:rPr>
        <w:t xml:space="preserve">нерухомого майна від </w:t>
      </w:r>
      <w:r w:rsidR="00E870D1">
        <w:rPr>
          <w:sz w:val="28"/>
          <w:szCs w:val="28"/>
        </w:rPr>
        <w:t>25.09.2015р. № 198</w:t>
      </w:r>
      <w:r w:rsidR="00E73B04">
        <w:rPr>
          <w:bCs/>
          <w:sz w:val="28"/>
          <w:szCs w:val="28"/>
        </w:rPr>
        <w:t xml:space="preserve">, з дати укладення додаткового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>договору,</w:t>
      </w:r>
      <w:r w:rsidR="00DD2A35">
        <w:rPr>
          <w:bCs/>
          <w:sz w:val="28"/>
          <w:szCs w:val="28"/>
        </w:rPr>
        <w:t xml:space="preserve">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вважати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загальну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площу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об’єкта оренди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-  </w:t>
      </w:r>
      <w:r w:rsidR="00E870D1">
        <w:rPr>
          <w:b/>
          <w:bCs/>
          <w:sz w:val="28"/>
          <w:szCs w:val="28"/>
        </w:rPr>
        <w:t>109,6</w:t>
      </w:r>
      <w:r w:rsidR="00E73B04" w:rsidRPr="00E73B04">
        <w:rPr>
          <w:b/>
          <w:bCs/>
          <w:sz w:val="28"/>
          <w:szCs w:val="28"/>
        </w:rPr>
        <w:t xml:space="preserve"> кв.м</w:t>
      </w:r>
      <w:r w:rsidR="00E73B04">
        <w:rPr>
          <w:b/>
          <w:bCs/>
          <w:sz w:val="28"/>
          <w:szCs w:val="28"/>
        </w:rPr>
        <w:t xml:space="preserve"> </w:t>
      </w:r>
    </w:p>
    <w:p w:rsidR="00E73B04" w:rsidRPr="00E73B04" w:rsidRDefault="000D65AA" w:rsidP="00E82076">
      <w:pPr>
        <w:pStyle w:val="Normal"/>
        <w:widowControl/>
        <w:spacing w:before="240" w:after="240"/>
        <w:jc w:val="both"/>
        <w:rPr>
          <w:bCs/>
          <w:sz w:val="28"/>
          <w:szCs w:val="28"/>
        </w:rPr>
      </w:pPr>
      <w:r w:rsidRPr="000D65AA">
        <w:rPr>
          <w:bCs/>
          <w:sz w:val="28"/>
          <w:szCs w:val="28"/>
        </w:rPr>
        <w:lastRenderedPageBreak/>
        <w:t>(прим. (</w:t>
      </w:r>
      <w:r w:rsidR="00DF67B8">
        <w:rPr>
          <w:bCs/>
          <w:sz w:val="28"/>
          <w:szCs w:val="28"/>
        </w:rPr>
        <w:t>41</w:t>
      </w:r>
      <w:r w:rsidRPr="000D65AA">
        <w:rPr>
          <w:bCs/>
          <w:sz w:val="28"/>
          <w:szCs w:val="28"/>
        </w:rPr>
        <w:t>-</w:t>
      </w:r>
      <w:r w:rsidR="00DF67B8">
        <w:rPr>
          <w:bCs/>
          <w:sz w:val="28"/>
          <w:szCs w:val="28"/>
        </w:rPr>
        <w:t>1</w:t>
      </w:r>
      <w:r w:rsidRPr="000D65AA">
        <w:rPr>
          <w:bCs/>
          <w:sz w:val="28"/>
          <w:szCs w:val="28"/>
        </w:rPr>
        <w:t>)-</w:t>
      </w:r>
      <w:r>
        <w:rPr>
          <w:bCs/>
          <w:sz w:val="28"/>
          <w:szCs w:val="28"/>
        </w:rPr>
        <w:t>(</w:t>
      </w:r>
      <w:r w:rsidR="00DF67B8">
        <w:rPr>
          <w:bCs/>
          <w:sz w:val="28"/>
          <w:szCs w:val="28"/>
        </w:rPr>
        <w:t>41</w:t>
      </w:r>
      <w:r>
        <w:rPr>
          <w:bCs/>
          <w:sz w:val="28"/>
          <w:szCs w:val="28"/>
        </w:rPr>
        <w:t>-</w:t>
      </w:r>
      <w:r w:rsidR="00DF67B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)</w:t>
      </w:r>
      <w:r w:rsidR="00DF67B8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 xml:space="preserve">першого </w:t>
      </w:r>
      <w:r>
        <w:rPr>
          <w:bCs/>
          <w:sz w:val="28"/>
          <w:szCs w:val="28"/>
        </w:rPr>
        <w:t xml:space="preserve">поверху) </w:t>
      </w:r>
      <w:r>
        <w:rPr>
          <w:b/>
          <w:bCs/>
          <w:sz w:val="28"/>
          <w:szCs w:val="28"/>
        </w:rPr>
        <w:t xml:space="preserve"> </w:t>
      </w:r>
      <w:r w:rsidR="00E73B04" w:rsidRPr="00E73B04">
        <w:rPr>
          <w:bCs/>
          <w:sz w:val="28"/>
          <w:szCs w:val="28"/>
        </w:rPr>
        <w:t xml:space="preserve">(підстава: </w:t>
      </w:r>
      <w:r w:rsidR="00E73B04">
        <w:rPr>
          <w:bCs/>
          <w:sz w:val="28"/>
          <w:szCs w:val="28"/>
        </w:rPr>
        <w:t xml:space="preserve">лист від </w:t>
      </w:r>
      <w:r w:rsidR="00121A7A">
        <w:rPr>
          <w:bCs/>
          <w:sz w:val="28"/>
          <w:szCs w:val="28"/>
        </w:rPr>
        <w:t>27</w:t>
      </w:r>
      <w:r w:rsidR="00E73B04">
        <w:rPr>
          <w:bCs/>
          <w:sz w:val="28"/>
          <w:szCs w:val="28"/>
        </w:rPr>
        <w:t>.0</w:t>
      </w:r>
      <w:r w:rsidR="00DF67B8">
        <w:rPr>
          <w:bCs/>
          <w:sz w:val="28"/>
          <w:szCs w:val="28"/>
        </w:rPr>
        <w:t>7</w:t>
      </w:r>
      <w:r w:rsidR="00E73B04">
        <w:rPr>
          <w:bCs/>
          <w:sz w:val="28"/>
          <w:szCs w:val="28"/>
        </w:rPr>
        <w:t xml:space="preserve">.2020р. </w:t>
      </w:r>
      <w:r w:rsidR="00E82076">
        <w:rPr>
          <w:bCs/>
          <w:sz w:val="28"/>
          <w:szCs w:val="28"/>
        </w:rPr>
        <w:t xml:space="preserve">              </w:t>
      </w:r>
      <w:r w:rsidR="00E73B04">
        <w:rPr>
          <w:bCs/>
          <w:sz w:val="28"/>
          <w:szCs w:val="28"/>
        </w:rPr>
        <w:t>вх. № 02/01-11-</w:t>
      </w:r>
      <w:r w:rsidR="00DF67B8">
        <w:rPr>
          <w:bCs/>
          <w:sz w:val="28"/>
          <w:szCs w:val="28"/>
        </w:rPr>
        <w:t>1979</w:t>
      </w:r>
      <w:r w:rsidR="00E73B04" w:rsidRPr="00E73B04">
        <w:rPr>
          <w:bCs/>
          <w:sz w:val="28"/>
          <w:szCs w:val="28"/>
        </w:rPr>
        <w:t xml:space="preserve">). </w:t>
      </w:r>
    </w:p>
    <w:p w:rsidR="00137700" w:rsidRPr="00137700" w:rsidRDefault="00581DD6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9645C" w:rsidRPr="00EF461D">
        <w:rPr>
          <w:rFonts w:ascii="Times New Roman" w:hAnsi="Times New Roman"/>
          <w:b/>
          <w:sz w:val="28"/>
          <w:szCs w:val="28"/>
          <w:lang w:val="uk-UA"/>
        </w:rPr>
        <w:t>.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7700" w:rsidRPr="00137700">
        <w:rPr>
          <w:rFonts w:ascii="Times New Roman" w:hAnsi="Times New Roman"/>
          <w:sz w:val="28"/>
          <w:szCs w:val="28"/>
        </w:rPr>
        <w:t xml:space="preserve">Департаменту розвитку міської ради укласти додатковий договір до договору оренди нерухомого майна від 16.10.2013р. № 329/К, укладеного </w:t>
      </w:r>
      <w:proofErr w:type="gramStart"/>
      <w:r w:rsidR="00137700" w:rsidRPr="00137700">
        <w:rPr>
          <w:rFonts w:ascii="Times New Roman" w:hAnsi="Times New Roman"/>
          <w:sz w:val="28"/>
          <w:szCs w:val="28"/>
        </w:rPr>
        <w:t xml:space="preserve">з  </w:t>
      </w:r>
      <w:r w:rsidR="00137700" w:rsidRPr="00137700">
        <w:rPr>
          <w:rFonts w:ascii="Times New Roman" w:hAnsi="Times New Roman"/>
          <w:b/>
          <w:bCs/>
          <w:sz w:val="28"/>
          <w:szCs w:val="28"/>
        </w:rPr>
        <w:t>фізичною</w:t>
      </w:r>
      <w:proofErr w:type="gramEnd"/>
      <w:r w:rsidR="00137700" w:rsidRPr="00137700">
        <w:rPr>
          <w:rFonts w:ascii="Times New Roman" w:hAnsi="Times New Roman"/>
          <w:b/>
          <w:bCs/>
          <w:sz w:val="28"/>
          <w:szCs w:val="28"/>
        </w:rPr>
        <w:t xml:space="preserve"> особою-підприємцем Олару Віорікою Тодорівною </w:t>
      </w:r>
      <w:r w:rsidR="00137700" w:rsidRPr="00137700">
        <w:rPr>
          <w:rFonts w:ascii="Times New Roman" w:hAnsi="Times New Roman"/>
          <w:bCs/>
          <w:sz w:val="28"/>
          <w:szCs w:val="28"/>
        </w:rPr>
        <w:t xml:space="preserve">(РНОКПП </w:t>
      </w:r>
      <w:r w:rsidR="00CF486E">
        <w:rPr>
          <w:rFonts w:ascii="Times New Roman" w:hAnsi="Times New Roman"/>
          <w:bCs/>
          <w:sz w:val="28"/>
          <w:szCs w:val="28"/>
          <w:lang w:val="uk-UA"/>
        </w:rPr>
        <w:t>…</w:t>
      </w:r>
      <w:r w:rsidR="00137700" w:rsidRPr="00137700">
        <w:rPr>
          <w:rFonts w:ascii="Times New Roman" w:hAnsi="Times New Roman"/>
          <w:bCs/>
          <w:sz w:val="28"/>
          <w:szCs w:val="28"/>
        </w:rPr>
        <w:t xml:space="preserve">) на частину нежитлового приміщення (3-5), загальною площею </w:t>
      </w:r>
      <w:r w:rsidR="00137700" w:rsidRPr="00137700">
        <w:rPr>
          <w:rFonts w:ascii="Times New Roman" w:hAnsi="Times New Roman"/>
          <w:b/>
          <w:bCs/>
          <w:sz w:val="28"/>
          <w:szCs w:val="28"/>
        </w:rPr>
        <w:t>18,0кв.м</w:t>
      </w:r>
      <w:r w:rsidR="00137700" w:rsidRPr="00137700">
        <w:rPr>
          <w:rFonts w:ascii="Times New Roman" w:hAnsi="Times New Roman"/>
          <w:bCs/>
          <w:sz w:val="28"/>
          <w:szCs w:val="28"/>
        </w:rPr>
        <w:t xml:space="preserve">, розташованого за адресою </w:t>
      </w:r>
      <w:r w:rsidR="00137700" w:rsidRPr="00137700">
        <w:rPr>
          <w:rFonts w:ascii="Times New Roman" w:hAnsi="Times New Roman"/>
          <w:b/>
          <w:bCs/>
          <w:sz w:val="28"/>
          <w:szCs w:val="28"/>
        </w:rPr>
        <w:t xml:space="preserve">вул. Головна, 100, </w:t>
      </w:r>
      <w:r w:rsidR="00137700" w:rsidRPr="00137700">
        <w:rPr>
          <w:rFonts w:ascii="Times New Roman" w:hAnsi="Times New Roman"/>
          <w:bCs/>
          <w:sz w:val="28"/>
          <w:szCs w:val="28"/>
        </w:rPr>
        <w:t>а саме:</w:t>
      </w:r>
      <w:r w:rsidR="00137700" w:rsidRPr="0013770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37700" w:rsidRPr="00137700">
        <w:rPr>
          <w:rFonts w:ascii="Times New Roman" w:hAnsi="Times New Roman"/>
          <w:bCs/>
          <w:sz w:val="28"/>
          <w:szCs w:val="28"/>
        </w:rPr>
        <w:t xml:space="preserve">вилучити </w:t>
      </w:r>
      <w:r w:rsidR="00137700" w:rsidRPr="00137700">
        <w:rPr>
          <w:rFonts w:ascii="Times New Roman" w:hAnsi="Times New Roman"/>
          <w:sz w:val="28"/>
          <w:szCs w:val="28"/>
        </w:rPr>
        <w:t>сезонність використання майна з 01 вересня по 30 червня (підстава: заява від 30.07.2020р. вх. № О-332/0-02/01).</w:t>
      </w:r>
    </w:p>
    <w:p w:rsidR="0019645C" w:rsidRPr="00FA6F57" w:rsidRDefault="00137700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У разі неукладення відповідн</w:t>
      </w:r>
      <w:r w:rsidR="00007B1D">
        <w:rPr>
          <w:rFonts w:ascii="Times New Roman" w:hAnsi="Times New Roman"/>
          <w:sz w:val="28"/>
          <w:szCs w:val="28"/>
          <w:lang w:val="uk-UA"/>
        </w:rPr>
        <w:t>их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>
        <w:rPr>
          <w:rFonts w:ascii="Times New Roman" w:hAnsi="Times New Roman"/>
          <w:sz w:val="28"/>
          <w:szCs w:val="28"/>
          <w:lang w:val="uk-UA"/>
        </w:rPr>
        <w:t>додатков</w:t>
      </w:r>
      <w:r w:rsidR="00007B1D">
        <w:rPr>
          <w:rFonts w:ascii="Times New Roman" w:hAnsi="Times New Roman"/>
          <w:sz w:val="28"/>
          <w:szCs w:val="28"/>
          <w:lang w:val="uk-UA"/>
        </w:rPr>
        <w:t>их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договор</w:t>
      </w:r>
      <w:r w:rsidR="00007B1D">
        <w:rPr>
          <w:rFonts w:ascii="Times New Roman" w:hAnsi="Times New Roman"/>
          <w:sz w:val="28"/>
          <w:szCs w:val="28"/>
          <w:lang w:val="uk-UA"/>
        </w:rPr>
        <w:t>ів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</w:t>
      </w:r>
      <w:r w:rsidR="0019645C"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19645C" w:rsidRPr="00FA6F57">
        <w:rPr>
          <w:rFonts w:ascii="Times New Roman" w:hAnsi="Times New Roman"/>
          <w:sz w:val="28"/>
          <w:szCs w:val="28"/>
        </w:rPr>
        <w:t>V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19645C"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 w:rsidR="00581DD6">
        <w:rPr>
          <w:rFonts w:ascii="Times New Roman" w:hAnsi="Times New Roman"/>
          <w:sz w:val="28"/>
          <w:szCs w:val="28"/>
          <w:lang w:val="uk-UA"/>
        </w:rPr>
        <w:t>пункт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007B1D">
        <w:rPr>
          <w:rFonts w:ascii="Times New Roman" w:hAnsi="Times New Roman"/>
          <w:sz w:val="28"/>
          <w:szCs w:val="28"/>
          <w:lang w:val="uk-UA"/>
        </w:rPr>
        <w:t>, 2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 w:rsidR="00007B1D">
        <w:rPr>
          <w:rFonts w:ascii="Times New Roman" w:hAnsi="Times New Roman"/>
          <w:sz w:val="28"/>
          <w:szCs w:val="28"/>
          <w:lang w:val="uk-UA"/>
        </w:rPr>
        <w:t>ють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137700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137700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137700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DF67B8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>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D57F38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70C" w:rsidRDefault="00FF770C" w:rsidP="003B742E">
      <w:r>
        <w:separator/>
      </w:r>
    </w:p>
  </w:endnote>
  <w:endnote w:type="continuationSeparator" w:id="0">
    <w:p w:rsidR="00FF770C" w:rsidRDefault="00FF770C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70C" w:rsidRDefault="00FF770C" w:rsidP="003B742E">
      <w:r>
        <w:separator/>
      </w:r>
    </w:p>
  </w:footnote>
  <w:footnote w:type="continuationSeparator" w:id="0">
    <w:p w:rsidR="00FF770C" w:rsidRDefault="00FF770C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E8" w:rsidRDefault="00C663E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663E8" w:rsidRDefault="00C663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3E8" w:rsidRDefault="00C663E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00AB">
      <w:rPr>
        <w:rStyle w:val="a8"/>
        <w:noProof/>
      </w:rPr>
      <w:t>2</w:t>
    </w:r>
    <w:r>
      <w:rPr>
        <w:rStyle w:val="a8"/>
      </w:rPr>
      <w:fldChar w:fldCharType="end"/>
    </w:r>
  </w:p>
  <w:p w:rsidR="00C663E8" w:rsidRDefault="00C663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07B1D"/>
    <w:rsid w:val="000136FD"/>
    <w:rsid w:val="00014BF3"/>
    <w:rsid w:val="00015BF4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23A"/>
    <w:rsid w:val="00092DA6"/>
    <w:rsid w:val="00095AE2"/>
    <w:rsid w:val="00096F34"/>
    <w:rsid w:val="000A248A"/>
    <w:rsid w:val="000B17A1"/>
    <w:rsid w:val="000C1C77"/>
    <w:rsid w:val="000C6BD7"/>
    <w:rsid w:val="000D65AA"/>
    <w:rsid w:val="000F20E9"/>
    <w:rsid w:val="000F5C3B"/>
    <w:rsid w:val="0010128B"/>
    <w:rsid w:val="00114EEA"/>
    <w:rsid w:val="001155E0"/>
    <w:rsid w:val="00120324"/>
    <w:rsid w:val="00121A7A"/>
    <w:rsid w:val="00123AE7"/>
    <w:rsid w:val="00124C33"/>
    <w:rsid w:val="0012674E"/>
    <w:rsid w:val="00127F62"/>
    <w:rsid w:val="00137700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F6F"/>
    <w:rsid w:val="001A4495"/>
    <w:rsid w:val="001B2908"/>
    <w:rsid w:val="001C11B6"/>
    <w:rsid w:val="001C1C88"/>
    <w:rsid w:val="001C2D5A"/>
    <w:rsid w:val="001C5328"/>
    <w:rsid w:val="001C7780"/>
    <w:rsid w:val="001D2635"/>
    <w:rsid w:val="001E01A6"/>
    <w:rsid w:val="001E279E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2F56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14213"/>
    <w:rsid w:val="00320EE3"/>
    <w:rsid w:val="00322A07"/>
    <w:rsid w:val="00325E45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00AB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0841"/>
    <w:rsid w:val="004F4135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2DF3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66B69"/>
    <w:rsid w:val="006672A5"/>
    <w:rsid w:val="006752B6"/>
    <w:rsid w:val="00677B8A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2243B"/>
    <w:rsid w:val="00727020"/>
    <w:rsid w:val="00735D77"/>
    <w:rsid w:val="00743DC2"/>
    <w:rsid w:val="007528CA"/>
    <w:rsid w:val="00762FB0"/>
    <w:rsid w:val="00764DBF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7532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A74E7"/>
    <w:rsid w:val="008B0C62"/>
    <w:rsid w:val="008B14AE"/>
    <w:rsid w:val="008D0E59"/>
    <w:rsid w:val="008D16EA"/>
    <w:rsid w:val="008E49DF"/>
    <w:rsid w:val="008F0BB6"/>
    <w:rsid w:val="008F40B6"/>
    <w:rsid w:val="008F5C59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87F"/>
    <w:rsid w:val="00976DE1"/>
    <w:rsid w:val="00977259"/>
    <w:rsid w:val="009831EB"/>
    <w:rsid w:val="009919A2"/>
    <w:rsid w:val="00991AAE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50FA"/>
    <w:rsid w:val="00AA56C2"/>
    <w:rsid w:val="00AB3C1F"/>
    <w:rsid w:val="00AB6149"/>
    <w:rsid w:val="00AC2933"/>
    <w:rsid w:val="00AC73E6"/>
    <w:rsid w:val="00AC7943"/>
    <w:rsid w:val="00AC7ADE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E1DB8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1145"/>
    <w:rsid w:val="00C649A9"/>
    <w:rsid w:val="00C663E8"/>
    <w:rsid w:val="00C67F85"/>
    <w:rsid w:val="00C731F0"/>
    <w:rsid w:val="00C870CD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86E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34A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DF67B8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2076"/>
    <w:rsid w:val="00E83FD3"/>
    <w:rsid w:val="00E843AB"/>
    <w:rsid w:val="00E870D1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6AF4"/>
    <w:rsid w:val="00F0764E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7A59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48B5"/>
    <w:rsid w:val="00FB6676"/>
    <w:rsid w:val="00FC56DD"/>
    <w:rsid w:val="00FF24FF"/>
    <w:rsid w:val="00FF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C1AAB-EAE5-4F41-A6AD-19A2BF19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2020-10-12T09:46:00Z</cp:lastPrinted>
  <dcterms:created xsi:type="dcterms:W3CDTF">2020-10-23T05:44:00Z</dcterms:created>
  <dcterms:modified xsi:type="dcterms:W3CDTF">2020-10-23T05:44:00Z</dcterms:modified>
</cp:coreProperties>
</file>