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FF5" w:rsidRDefault="00063FF5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FF5" w:rsidRDefault="00063FF5" w:rsidP="00063F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63FF5" w:rsidRDefault="00063FF5" w:rsidP="00063FF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63FF5" w:rsidRDefault="00BF4B36" w:rsidP="00063FF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81</w:t>
      </w:r>
      <w:r w:rsidR="00063FF5">
        <w:rPr>
          <w:b/>
          <w:sz w:val="32"/>
          <w:szCs w:val="32"/>
          <w:lang w:val="uk-UA"/>
        </w:rPr>
        <w:t xml:space="preserve"> сесія  VІІ скликання</w:t>
      </w:r>
    </w:p>
    <w:p w:rsidR="00063FF5" w:rsidRDefault="00063FF5" w:rsidP="00063FF5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63FF5" w:rsidRDefault="00C863CA" w:rsidP="00063FF5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19</w:t>
      </w:r>
      <w:r w:rsidR="00BF4B36">
        <w:rPr>
          <w:b/>
          <w:bCs/>
          <w:sz w:val="28"/>
          <w:szCs w:val="28"/>
          <w:u w:val="single"/>
          <w:lang w:val="uk-UA"/>
        </w:rPr>
        <w:t>.08</w:t>
      </w:r>
      <w:r w:rsidR="00063FF5">
        <w:rPr>
          <w:b/>
          <w:bCs/>
          <w:sz w:val="28"/>
          <w:szCs w:val="28"/>
          <w:u w:val="single"/>
          <w:lang w:val="uk-UA"/>
        </w:rPr>
        <w:t xml:space="preserve">.2020 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  <w:r w:rsidR="00063FF5">
        <w:rPr>
          <w:b/>
          <w:sz w:val="28"/>
          <w:szCs w:val="28"/>
          <w:lang w:val="uk-UA"/>
        </w:rPr>
        <w:t>№</w:t>
      </w:r>
      <w:r w:rsidR="00472BB3">
        <w:rPr>
          <w:b/>
          <w:sz w:val="28"/>
          <w:szCs w:val="28"/>
          <w:u w:val="single"/>
          <w:lang w:val="uk-UA"/>
        </w:rPr>
        <w:t>2351</w:t>
      </w:r>
      <w:r w:rsidR="00063FF5">
        <w:rPr>
          <w:b/>
          <w:sz w:val="28"/>
          <w:szCs w:val="28"/>
          <w:lang w:val="uk-UA"/>
        </w:rPr>
        <w:t xml:space="preserve">             </w:t>
      </w:r>
      <w:r w:rsidR="00063FF5">
        <w:rPr>
          <w:b/>
          <w:sz w:val="28"/>
          <w:szCs w:val="28"/>
          <w:lang w:val="uk-UA"/>
        </w:rPr>
        <w:tab/>
      </w:r>
      <w:r w:rsidR="00063FF5">
        <w:rPr>
          <w:b/>
          <w:sz w:val="28"/>
          <w:szCs w:val="28"/>
          <w:lang w:val="uk-UA"/>
        </w:rPr>
        <w:tab/>
        <w:t xml:space="preserve">                                         м. Чернівці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</w:p>
    <w:p w:rsidR="00063FF5" w:rsidRDefault="00063FF5" w:rsidP="00063FF5">
      <w:pPr>
        <w:pStyle w:val="31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063FF5" w:rsidTr="00063FF5">
        <w:trPr>
          <w:trHeight w:val="788"/>
        </w:trPr>
        <w:tc>
          <w:tcPr>
            <w:tcW w:w="9360" w:type="dxa"/>
          </w:tcPr>
          <w:p w:rsidR="00063FF5" w:rsidRDefault="00063FF5">
            <w:pPr>
              <w:pStyle w:val="31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 xml:space="preserve">Про розгляд звернень </w:t>
            </w:r>
            <w:r>
              <w:rPr>
                <w:i/>
                <w:szCs w:val="28"/>
              </w:rPr>
              <w:t>громадян</w:t>
            </w:r>
            <w:r>
              <w:rPr>
                <w:szCs w:val="28"/>
              </w:rPr>
              <w:t xml:space="preserve"> щодо </w:t>
            </w:r>
          </w:p>
          <w:p w:rsidR="00063FF5" w:rsidRDefault="00063FF5">
            <w:pPr>
              <w:pStyle w:val="31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надання </w:t>
            </w:r>
            <w:r>
              <w:t xml:space="preserve">дозволів </w:t>
            </w:r>
            <w:r>
              <w:rPr>
                <w:szCs w:val="28"/>
              </w:rPr>
              <w:t xml:space="preserve">на складання проєктів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  <w:bookmarkEnd w:id="0"/>
          </w:p>
          <w:p w:rsidR="00063FF5" w:rsidRDefault="00063FF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063FF5" w:rsidRDefault="00063FF5" w:rsidP="00063F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31.07.2014р. №1309, розглянувши звернення громадян, пропозиції департаменту містобудівного комплексу та </w:t>
      </w:r>
      <w:r w:rsidR="003E074C">
        <w:rPr>
          <w:sz w:val="28"/>
          <w:szCs w:val="28"/>
          <w:lang w:val="uk-UA"/>
        </w:rPr>
        <w:t>земельних відносин міської ради</w:t>
      </w:r>
      <w:r w:rsidR="006600C6" w:rsidRPr="006600C6">
        <w:rPr>
          <w:sz w:val="28"/>
          <w:szCs w:val="28"/>
          <w:lang w:val="uk-UA"/>
        </w:rPr>
        <w:t xml:space="preserve"> </w:t>
      </w:r>
      <w:r w:rsidR="006600C6">
        <w:rPr>
          <w:sz w:val="28"/>
          <w:szCs w:val="28"/>
          <w:lang w:val="uk-UA"/>
        </w:rPr>
        <w:t>та доповнень постійної комісії міської ради з питань земельних відносин, архітектури та будівництва щодо питань раніше знятих на довивчення</w:t>
      </w:r>
      <w:r>
        <w:rPr>
          <w:sz w:val="28"/>
          <w:szCs w:val="28"/>
          <w:lang w:val="uk-UA"/>
        </w:rPr>
        <w:t>, Чернівецька міська рада</w:t>
      </w: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600C6" w:rsidRDefault="006600C6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6600C6" w:rsidRDefault="006600C6" w:rsidP="006600C6">
      <w:pPr>
        <w:pStyle w:val="a6"/>
        <w:numPr>
          <w:ilvl w:val="0"/>
          <w:numId w:val="2"/>
        </w:numPr>
        <w:tabs>
          <w:tab w:val="left" w:pos="70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Надати дозвіл:</w:t>
      </w:r>
    </w:p>
    <w:p w:rsidR="006600C6" w:rsidRDefault="006600C6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6600C6" w:rsidRDefault="006600C6" w:rsidP="006600C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 Власюку Валерію Костянтиновичу</w:t>
      </w:r>
      <w:r>
        <w:rPr>
          <w:sz w:val="28"/>
          <w:szCs w:val="28"/>
          <w:lang w:val="uk-UA"/>
        </w:rPr>
        <w:t xml:space="preserve">,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площею </w:t>
      </w:r>
      <w:r w:rsidRPr="00C64E6B">
        <w:rPr>
          <w:bCs/>
          <w:sz w:val="28"/>
          <w:szCs w:val="28"/>
          <w:lang w:val="uk-UA"/>
        </w:rPr>
        <w:t>0,</w:t>
      </w:r>
      <w:r>
        <w:rPr>
          <w:bCs/>
          <w:sz w:val="28"/>
          <w:szCs w:val="28"/>
          <w:lang w:val="uk-UA"/>
        </w:rPr>
        <w:t>0579</w:t>
      </w:r>
      <w:r w:rsidRPr="00C64E6B">
        <w:rPr>
          <w:bCs/>
          <w:sz w:val="28"/>
          <w:szCs w:val="28"/>
          <w:lang w:val="uk-UA"/>
        </w:rPr>
        <w:t>га,</w:t>
      </w:r>
      <w:r>
        <w:rPr>
          <w:bCs/>
          <w:sz w:val="28"/>
          <w:szCs w:val="28"/>
          <w:lang w:val="uk-UA"/>
        </w:rPr>
        <w:t xml:space="preserve"> для будівництва житлового будинку, господарських будівель і споруд </w:t>
      </w:r>
      <w:r w:rsidRPr="00992C7B">
        <w:rPr>
          <w:sz w:val="28"/>
          <w:szCs w:val="28"/>
          <w:lang w:val="uk-UA"/>
        </w:rPr>
        <w:t>(код 02.01) 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Pr="004A4C7D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Селятинська,</w:t>
      </w:r>
      <w:r w:rsidRPr="004A4C7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позаду</w:t>
      </w:r>
      <w:r w:rsidRPr="004A4C7D">
        <w:rPr>
          <w:b/>
          <w:bCs/>
          <w:sz w:val="28"/>
          <w:szCs w:val="28"/>
          <w:lang w:val="uk-UA"/>
        </w:rPr>
        <w:t xml:space="preserve"> будинковолодіння №</w:t>
      </w:r>
      <w:r>
        <w:rPr>
          <w:b/>
          <w:bCs/>
          <w:sz w:val="28"/>
          <w:szCs w:val="28"/>
          <w:lang w:val="uk-UA"/>
        </w:rPr>
        <w:t>15</w:t>
      </w:r>
      <w:r w:rsidRPr="00601F39">
        <w:rPr>
          <w:color w:val="FF0000"/>
          <w:sz w:val="28"/>
          <w:szCs w:val="28"/>
          <w:lang w:val="uk-UA"/>
        </w:rPr>
        <w:t xml:space="preserve"> </w:t>
      </w:r>
      <w:r w:rsidRPr="004F19AC">
        <w:rPr>
          <w:bCs/>
          <w:sz w:val="28"/>
          <w:szCs w:val="28"/>
          <w:lang w:val="uk-UA"/>
        </w:rPr>
        <w:t xml:space="preserve">(кадастровий номер </w:t>
      </w:r>
      <w:r>
        <w:rPr>
          <w:bCs/>
          <w:sz w:val="28"/>
          <w:szCs w:val="28"/>
          <w:lang w:val="uk-UA"/>
        </w:rPr>
        <w:t>7310136300:17:002:0155</w:t>
      </w:r>
      <w:r w:rsidRPr="004F19AC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1C2C4B" w:rsidRDefault="001C2C4B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6600C6" w:rsidRPr="00725BDA" w:rsidRDefault="006600C6" w:rsidP="006600C6">
      <w:pPr>
        <w:pStyle w:val="31"/>
        <w:ind w:firstLine="708"/>
        <w:jc w:val="both"/>
        <w:rPr>
          <w:b w:val="0"/>
        </w:rPr>
      </w:pPr>
      <w:r>
        <w:t xml:space="preserve">1.2. Місікевичу Івану Андрійовичу </w:t>
      </w:r>
      <w:r w:rsidRPr="00725BDA">
        <w:rPr>
          <w:b w:val="0"/>
        </w:rPr>
        <w:t xml:space="preserve">на </w:t>
      </w:r>
      <w:r w:rsidRPr="00725BDA">
        <w:rPr>
          <w:b w:val="0"/>
          <w:bCs/>
        </w:rPr>
        <w:t xml:space="preserve"> складання про</w:t>
      </w:r>
      <w:r>
        <w:rPr>
          <w:b w:val="0"/>
          <w:bCs/>
        </w:rPr>
        <w:t>є</w:t>
      </w:r>
      <w:r w:rsidRPr="00725BDA">
        <w:rPr>
          <w:b w:val="0"/>
          <w:bCs/>
        </w:rPr>
        <w:t>кту відведення, встановлення земельного сервітуту земельної ділянки, орієнтовною площею 0,0</w:t>
      </w:r>
      <w:r>
        <w:rPr>
          <w:b w:val="0"/>
          <w:bCs/>
        </w:rPr>
        <w:t>006</w:t>
      </w:r>
      <w:r w:rsidRPr="00725BDA">
        <w:rPr>
          <w:b w:val="0"/>
          <w:bCs/>
        </w:rPr>
        <w:t>га</w:t>
      </w:r>
      <w:r>
        <w:rPr>
          <w:b w:val="0"/>
          <w:bCs/>
        </w:rPr>
        <w:t>,</w:t>
      </w:r>
      <w:r w:rsidRPr="00725BDA">
        <w:rPr>
          <w:b w:val="0"/>
        </w:rPr>
        <w:t xml:space="preserve"> за рахунок земель запасу міста для будівництва </w:t>
      </w:r>
      <w:r>
        <w:rPr>
          <w:b w:val="0"/>
        </w:rPr>
        <w:t>та обслуговування будівель торгівлі (влаштування входу – сходів до торгово-офісних приміщень)</w:t>
      </w:r>
      <w:r w:rsidRPr="00725BDA">
        <w:rPr>
          <w:b w:val="0"/>
        </w:rPr>
        <w:t xml:space="preserve"> за адресою </w:t>
      </w:r>
      <w:r>
        <w:rPr>
          <w:b w:val="0"/>
        </w:rPr>
        <w:t xml:space="preserve"> </w:t>
      </w:r>
      <w:r w:rsidRPr="004848C0">
        <w:t>проспект</w:t>
      </w:r>
      <w:r>
        <w:t xml:space="preserve"> </w:t>
      </w:r>
      <w:r w:rsidRPr="004848C0">
        <w:t>Незалежності, 48</w:t>
      </w:r>
      <w:r>
        <w:rPr>
          <w:b w:val="0"/>
        </w:rPr>
        <w:t>.</w:t>
      </w:r>
    </w:p>
    <w:p w:rsidR="006600C6" w:rsidRPr="003F0A19" w:rsidRDefault="006600C6" w:rsidP="006600C6">
      <w:pPr>
        <w:ind w:firstLine="708"/>
        <w:jc w:val="both"/>
        <w:rPr>
          <w:b/>
          <w:sz w:val="28"/>
          <w:szCs w:val="28"/>
          <w:lang w:val="uk-UA"/>
        </w:rPr>
      </w:pPr>
    </w:p>
    <w:p w:rsidR="001C2C4B" w:rsidRPr="00F12751" w:rsidRDefault="001C2C4B" w:rsidP="001C2C4B">
      <w:pPr>
        <w:ind w:firstLine="708"/>
        <w:jc w:val="both"/>
        <w:rPr>
          <w:sz w:val="28"/>
          <w:szCs w:val="28"/>
          <w:lang w:val="uk-UA"/>
        </w:rPr>
      </w:pPr>
      <w:r w:rsidRPr="001C2C4B">
        <w:rPr>
          <w:b/>
          <w:sz w:val="28"/>
          <w:szCs w:val="28"/>
          <w:lang w:val="uk-UA"/>
        </w:rPr>
        <w:t>2. Внести зміни</w:t>
      </w:r>
      <w:r w:rsidRPr="001C2C4B">
        <w:rPr>
          <w:sz w:val="28"/>
          <w:szCs w:val="28"/>
          <w:lang w:val="uk-UA"/>
        </w:rPr>
        <w:t xml:space="preserve"> </w:t>
      </w:r>
      <w:r w:rsidRPr="001C2C4B">
        <w:rPr>
          <w:b/>
          <w:sz w:val="28"/>
          <w:szCs w:val="28"/>
          <w:lang w:val="uk-UA"/>
        </w:rPr>
        <w:t xml:space="preserve">до пункту 8 рішення міської ради </w:t>
      </w:r>
      <w:r w:rsidRPr="001C2C4B">
        <w:rPr>
          <w:b/>
          <w:sz w:val="28"/>
          <w:szCs w:val="28"/>
          <w:lang w:val="en-US"/>
        </w:rPr>
        <w:t>V</w:t>
      </w:r>
      <w:r w:rsidRPr="001C2C4B">
        <w:rPr>
          <w:b/>
          <w:sz w:val="28"/>
          <w:szCs w:val="28"/>
          <w:lang w:val="uk-UA"/>
        </w:rPr>
        <w:t>ІІ скликання від 25.02.2016р. №107</w:t>
      </w:r>
      <w:r w:rsidRPr="001C2C4B">
        <w:rPr>
          <w:sz w:val="28"/>
          <w:szCs w:val="28"/>
          <w:lang w:val="uk-UA"/>
        </w:rPr>
        <w:t xml:space="preserve"> «Про розгляд звернень юридичних осіб і  підприємців щодо надання земельних ділянок в оренду, поновлення договорів оренди землі, визнання такими, що втратили чинність, та  внесення змін до окремих пунктів рішень з цих питань» щодо поновлення Унгуряну М.І. договору оренди землі від 13.10.2005р. №2201 за адресою   </w:t>
      </w:r>
      <w:r w:rsidRPr="001C2C4B">
        <w:rPr>
          <w:sz w:val="28"/>
          <w:szCs w:val="28"/>
        </w:rPr>
        <w:t xml:space="preserve">1 провул. Калинівський, 8, площею 0,0618га, (кадастровий номер 7310136900:43:001:0023) для </w:t>
      </w:r>
      <w:r w:rsidRPr="001C2C4B">
        <w:rPr>
          <w:sz w:val="28"/>
          <w:szCs w:val="28"/>
        </w:rPr>
        <w:lastRenderedPageBreak/>
        <w:t xml:space="preserve">обслуговування стоянки автомобілів, а саме: слова </w:t>
      </w:r>
      <w:r w:rsidRPr="001C2C4B">
        <w:rPr>
          <w:b/>
          <w:sz w:val="28"/>
          <w:szCs w:val="28"/>
        </w:rPr>
        <w:t>«для обслуговування стоянки автомобілів»</w:t>
      </w:r>
      <w:r w:rsidRPr="001C2C4B">
        <w:rPr>
          <w:sz w:val="28"/>
          <w:szCs w:val="28"/>
        </w:rPr>
        <w:t xml:space="preserve"> замінити словами  </w:t>
      </w:r>
      <w:r w:rsidRPr="001C2C4B">
        <w:rPr>
          <w:b/>
          <w:sz w:val="28"/>
          <w:szCs w:val="28"/>
        </w:rPr>
        <w:t xml:space="preserve">«для будівництва будівлі з кафе та магазинами господарського і продовольчого призначення» </w:t>
      </w:r>
      <w:r w:rsidR="00F12751">
        <w:rPr>
          <w:sz w:val="28"/>
          <w:szCs w:val="28"/>
        </w:rPr>
        <w:t>(код 03.07)</w:t>
      </w:r>
      <w:r w:rsidR="00F12751">
        <w:rPr>
          <w:sz w:val="28"/>
          <w:szCs w:val="28"/>
          <w:lang w:val="uk-UA"/>
        </w:rPr>
        <w:t>.</w:t>
      </w:r>
    </w:p>
    <w:p w:rsidR="001C2C4B" w:rsidRPr="001C2C4B" w:rsidRDefault="001C2C4B" w:rsidP="001C2C4B">
      <w:pPr>
        <w:ind w:firstLine="720"/>
        <w:jc w:val="both"/>
        <w:rPr>
          <w:sz w:val="28"/>
          <w:szCs w:val="28"/>
        </w:rPr>
      </w:pPr>
      <w:r w:rsidRPr="00396234">
        <w:rPr>
          <w:b/>
          <w:sz w:val="28"/>
          <w:szCs w:val="28"/>
          <w:lang w:val="uk-UA"/>
        </w:rPr>
        <w:t xml:space="preserve">2.1. Внести зміни до пунктів 4, 14 </w:t>
      </w:r>
      <w:r w:rsidRPr="00396234">
        <w:rPr>
          <w:sz w:val="28"/>
          <w:szCs w:val="28"/>
          <w:lang w:val="uk-UA"/>
        </w:rPr>
        <w:t xml:space="preserve">договору оренди землі </w:t>
      </w:r>
      <w:r w:rsidR="00A17382">
        <w:rPr>
          <w:sz w:val="28"/>
          <w:szCs w:val="28"/>
          <w:lang w:val="uk-UA"/>
        </w:rPr>
        <w:t xml:space="preserve">                                </w:t>
      </w:r>
      <w:r w:rsidRPr="00396234">
        <w:rPr>
          <w:sz w:val="28"/>
          <w:szCs w:val="28"/>
          <w:lang w:val="uk-UA"/>
        </w:rPr>
        <w:t xml:space="preserve">від 13.10.2005р. №2201 в частині використання підприємцем Унгуряном Мирославом Івановичем орендованої до 28.02.2021р. у Чернівецької міської ради земельної ділянки, площею </w:t>
      </w:r>
      <w:r w:rsidRPr="001C2C4B">
        <w:rPr>
          <w:sz w:val="28"/>
          <w:szCs w:val="28"/>
        </w:rPr>
        <w:t xml:space="preserve">0,0618га (кадастровий номер  7310136900:43:001:0023), на </w:t>
      </w:r>
      <w:r w:rsidRPr="001C2C4B">
        <w:rPr>
          <w:b/>
          <w:sz w:val="28"/>
          <w:szCs w:val="28"/>
        </w:rPr>
        <w:t xml:space="preserve">1 провул. Калинівському, 8, </w:t>
      </w:r>
      <w:r w:rsidRPr="001C2C4B">
        <w:rPr>
          <w:sz w:val="28"/>
          <w:szCs w:val="28"/>
        </w:rPr>
        <w:t xml:space="preserve">а  саме: слова </w:t>
      </w:r>
      <w:r w:rsidRPr="001C2C4B">
        <w:rPr>
          <w:b/>
          <w:sz w:val="28"/>
          <w:szCs w:val="28"/>
        </w:rPr>
        <w:t>«для обслуговування стоянки автомобілів»</w:t>
      </w:r>
      <w:r w:rsidRPr="001C2C4B">
        <w:rPr>
          <w:sz w:val="28"/>
          <w:szCs w:val="28"/>
        </w:rPr>
        <w:t xml:space="preserve"> замінити словами </w:t>
      </w:r>
      <w:r w:rsidRPr="001C2C4B">
        <w:rPr>
          <w:b/>
          <w:sz w:val="28"/>
          <w:szCs w:val="28"/>
        </w:rPr>
        <w:t xml:space="preserve">«для будівництва будівлі з кафе та магазинами господарського і продовольчого призначення» </w:t>
      </w:r>
      <w:r w:rsidRPr="001C2C4B">
        <w:rPr>
          <w:sz w:val="28"/>
          <w:szCs w:val="28"/>
        </w:rPr>
        <w:t xml:space="preserve">(код 03.07) </w:t>
      </w:r>
      <w:r w:rsidRPr="001C2C4B">
        <w:rPr>
          <w:b/>
          <w:sz w:val="28"/>
          <w:szCs w:val="28"/>
        </w:rPr>
        <w:t xml:space="preserve"> </w:t>
      </w:r>
      <w:r w:rsidRPr="001C2C4B">
        <w:rPr>
          <w:sz w:val="28"/>
          <w:szCs w:val="28"/>
        </w:rPr>
        <w:t>у зв’язку з прийняттям пункту 2 цього рішення..</w:t>
      </w:r>
    </w:p>
    <w:p w:rsidR="001C2C4B" w:rsidRPr="001C2C4B" w:rsidRDefault="001C2C4B" w:rsidP="001C2C4B">
      <w:pPr>
        <w:ind w:firstLine="720"/>
        <w:jc w:val="both"/>
        <w:rPr>
          <w:sz w:val="28"/>
          <w:szCs w:val="28"/>
        </w:rPr>
      </w:pPr>
      <w:r w:rsidRPr="001C2C4B">
        <w:rPr>
          <w:b/>
          <w:sz w:val="28"/>
          <w:szCs w:val="28"/>
        </w:rPr>
        <w:t>2.2.</w:t>
      </w:r>
      <w:r w:rsidRPr="001C2C4B">
        <w:rPr>
          <w:sz w:val="28"/>
          <w:szCs w:val="28"/>
        </w:rPr>
        <w:t xml:space="preserve"> </w:t>
      </w:r>
      <w:r w:rsidR="00E76E69">
        <w:rPr>
          <w:sz w:val="28"/>
          <w:szCs w:val="28"/>
          <w:lang w:val="uk-UA"/>
        </w:rPr>
        <w:t>Встановити р</w:t>
      </w:r>
      <w:r w:rsidRPr="001C2C4B">
        <w:rPr>
          <w:sz w:val="28"/>
          <w:szCs w:val="28"/>
        </w:rPr>
        <w:t>озмір пайової участі замовника</w:t>
      </w:r>
      <w:r w:rsidR="00E76E69">
        <w:rPr>
          <w:sz w:val="28"/>
          <w:szCs w:val="28"/>
          <w:lang w:val="uk-UA"/>
        </w:rPr>
        <w:t xml:space="preserve"> у розмірі та порядку, передбаченому чинним законодавством України на момент набуття чинності цього рішення.</w:t>
      </w:r>
      <w:r w:rsidRPr="001C2C4B">
        <w:rPr>
          <w:sz w:val="28"/>
          <w:szCs w:val="28"/>
        </w:rPr>
        <w:t xml:space="preserve"> </w:t>
      </w:r>
    </w:p>
    <w:p w:rsidR="001C2C4B" w:rsidRDefault="001C2C4B" w:rsidP="001C2C4B">
      <w:pPr>
        <w:ind w:firstLine="708"/>
        <w:jc w:val="both"/>
        <w:rPr>
          <w:b/>
          <w:szCs w:val="28"/>
        </w:rPr>
      </w:pPr>
    </w:p>
    <w:p w:rsidR="006A02D6" w:rsidRDefault="00A17382" w:rsidP="006A02D6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3</w:t>
      </w:r>
      <w:r w:rsidR="006A02D6">
        <w:rPr>
          <w:b/>
          <w:noProof/>
          <w:sz w:val="28"/>
          <w:lang w:val="uk-UA"/>
        </w:rPr>
        <w:t>. Відмовити:</w:t>
      </w:r>
    </w:p>
    <w:p w:rsidR="006A02D6" w:rsidRDefault="006A02D6" w:rsidP="006A02D6">
      <w:pPr>
        <w:ind w:firstLine="708"/>
        <w:jc w:val="both"/>
        <w:rPr>
          <w:b/>
          <w:noProof/>
          <w:sz w:val="28"/>
          <w:lang w:val="uk-UA"/>
        </w:rPr>
      </w:pPr>
    </w:p>
    <w:p w:rsidR="003C3B9F" w:rsidRDefault="00A17382" w:rsidP="003C3B9F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3</w:t>
      </w:r>
      <w:r w:rsidR="006A02D6">
        <w:rPr>
          <w:b/>
          <w:noProof/>
          <w:sz w:val="28"/>
          <w:lang w:val="uk-UA"/>
        </w:rPr>
        <w:t>.1. Мошнязі (Мошняга) Івану Валерійовичу</w:t>
      </w:r>
      <w:r w:rsidR="006A02D6">
        <w:rPr>
          <w:noProof/>
          <w:sz w:val="28"/>
          <w:lang w:val="uk-UA"/>
        </w:rPr>
        <w:t xml:space="preserve">, у наданні </w:t>
      </w:r>
      <w:r w:rsidR="006A02D6">
        <w:rPr>
          <w:sz w:val="28"/>
          <w:szCs w:val="28"/>
          <w:lang w:val="uk-UA"/>
        </w:rPr>
        <w:t>дозволу</w:t>
      </w:r>
      <w:r w:rsidR="006A02D6" w:rsidRPr="005D3C55">
        <w:rPr>
          <w:sz w:val="28"/>
          <w:szCs w:val="28"/>
          <w:lang w:val="uk-UA"/>
        </w:rPr>
        <w:t xml:space="preserve"> </w:t>
      </w:r>
      <w:r w:rsidR="006A02D6" w:rsidRPr="005D3C55">
        <w:rPr>
          <w:bCs/>
          <w:sz w:val="28"/>
          <w:szCs w:val="28"/>
          <w:lang w:val="uk-UA"/>
        </w:rPr>
        <w:t>на складання про</w:t>
      </w:r>
      <w:r w:rsidR="006A02D6">
        <w:rPr>
          <w:bCs/>
          <w:sz w:val="28"/>
          <w:szCs w:val="28"/>
          <w:lang w:val="uk-UA"/>
        </w:rPr>
        <w:t>є</w:t>
      </w:r>
      <w:r w:rsidR="006A02D6" w:rsidRPr="005D3C55">
        <w:rPr>
          <w:bCs/>
          <w:sz w:val="28"/>
          <w:szCs w:val="28"/>
          <w:lang w:val="uk-UA"/>
        </w:rPr>
        <w:t xml:space="preserve">кту </w:t>
      </w:r>
      <w:r w:rsidR="006A02D6">
        <w:rPr>
          <w:bCs/>
          <w:sz w:val="28"/>
          <w:szCs w:val="28"/>
          <w:lang w:val="uk-UA"/>
        </w:rPr>
        <w:t>землеустрою щодо відведення</w:t>
      </w:r>
      <w:r w:rsidR="006A02D6" w:rsidRPr="005D3C55">
        <w:rPr>
          <w:bCs/>
          <w:sz w:val="28"/>
          <w:szCs w:val="28"/>
          <w:lang w:val="uk-UA"/>
        </w:rPr>
        <w:t xml:space="preserve"> земельної</w:t>
      </w:r>
      <w:r w:rsidR="006A02D6">
        <w:rPr>
          <w:bCs/>
          <w:sz w:val="28"/>
          <w:szCs w:val="28"/>
          <w:lang w:val="uk-UA"/>
        </w:rPr>
        <w:t xml:space="preserve"> </w:t>
      </w:r>
      <w:r w:rsidR="006A02D6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6A02D6">
        <w:rPr>
          <w:bCs/>
          <w:sz w:val="28"/>
          <w:szCs w:val="28"/>
          <w:lang w:val="uk-UA"/>
        </w:rPr>
        <w:t xml:space="preserve"> </w:t>
      </w:r>
      <w:r w:rsidR="006A02D6" w:rsidRPr="005D3C55">
        <w:rPr>
          <w:bCs/>
          <w:sz w:val="28"/>
          <w:szCs w:val="28"/>
          <w:lang w:val="uk-UA"/>
        </w:rPr>
        <w:t xml:space="preserve"> 0,</w:t>
      </w:r>
      <w:r w:rsidR="00B57EAD">
        <w:rPr>
          <w:bCs/>
          <w:sz w:val="28"/>
          <w:szCs w:val="28"/>
          <w:lang w:val="uk-UA"/>
        </w:rPr>
        <w:t>0991</w:t>
      </w:r>
      <w:r w:rsidR="006A02D6" w:rsidRPr="005D3C55">
        <w:rPr>
          <w:bCs/>
          <w:sz w:val="28"/>
          <w:szCs w:val="28"/>
          <w:lang w:val="uk-UA"/>
        </w:rPr>
        <w:t xml:space="preserve">га, </w:t>
      </w:r>
      <w:r w:rsidR="006A02D6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6A02D6">
        <w:rPr>
          <w:sz w:val="28"/>
          <w:szCs w:val="28"/>
          <w:lang w:val="uk-UA"/>
        </w:rPr>
        <w:t xml:space="preserve"> </w:t>
      </w:r>
      <w:r w:rsidR="006A02D6" w:rsidRPr="005D3C55">
        <w:rPr>
          <w:sz w:val="28"/>
          <w:szCs w:val="28"/>
          <w:lang w:val="uk-UA"/>
        </w:rPr>
        <w:t xml:space="preserve"> (код 02.01) </w:t>
      </w:r>
      <w:r w:rsidR="006A02D6" w:rsidRPr="00385B4C">
        <w:rPr>
          <w:b/>
          <w:sz w:val="28"/>
          <w:szCs w:val="28"/>
          <w:lang w:val="uk-UA"/>
        </w:rPr>
        <w:t xml:space="preserve">в </w:t>
      </w:r>
      <w:r w:rsidR="00043DA7">
        <w:rPr>
          <w:b/>
          <w:sz w:val="28"/>
          <w:szCs w:val="28"/>
          <w:lang w:val="uk-UA"/>
        </w:rPr>
        <w:t>районі вул. Коломийської</w:t>
      </w:r>
      <w:r w:rsidR="006A02D6">
        <w:rPr>
          <w:b/>
          <w:sz w:val="28"/>
          <w:szCs w:val="28"/>
          <w:lang w:val="uk-UA"/>
        </w:rPr>
        <w:t>,</w:t>
      </w:r>
      <w:r w:rsidR="006A02D6">
        <w:rPr>
          <w:szCs w:val="28"/>
          <w:lang w:val="uk-UA"/>
        </w:rPr>
        <w:t xml:space="preserve"> </w:t>
      </w:r>
      <w:r w:rsidR="003C3B9F">
        <w:rPr>
          <w:noProof/>
          <w:sz w:val="28"/>
          <w:lang w:val="uk-UA"/>
        </w:rPr>
        <w:t xml:space="preserve">у зв’язку із тим, що </w:t>
      </w:r>
      <w:r w:rsidR="00043DA7">
        <w:rPr>
          <w:noProof/>
          <w:sz w:val="28"/>
          <w:lang w:val="uk-UA"/>
        </w:rPr>
        <w:t>земельна ділянка знаходиться в охоронній зоні памятки національного значення (ІК-1)</w:t>
      </w:r>
      <w:r w:rsidR="003C3B9F">
        <w:rPr>
          <w:noProof/>
          <w:sz w:val="28"/>
          <w:lang w:val="uk-UA"/>
        </w:rPr>
        <w:t>.</w:t>
      </w:r>
    </w:p>
    <w:p w:rsidR="006732B9" w:rsidRDefault="006732B9" w:rsidP="003C3B9F">
      <w:pPr>
        <w:ind w:firstLine="708"/>
        <w:jc w:val="both"/>
        <w:rPr>
          <w:noProof/>
          <w:sz w:val="28"/>
          <w:lang w:val="uk-UA"/>
        </w:rPr>
      </w:pPr>
    </w:p>
    <w:p w:rsidR="00D52D9C" w:rsidRDefault="00A17382" w:rsidP="00D52D9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52D9C">
        <w:rPr>
          <w:b/>
          <w:sz w:val="28"/>
          <w:szCs w:val="28"/>
          <w:lang w:val="uk-UA"/>
        </w:rPr>
        <w:t>.2</w:t>
      </w:r>
      <w:r w:rsidR="00D52D9C" w:rsidRPr="005D3C55">
        <w:rPr>
          <w:b/>
          <w:sz w:val="28"/>
          <w:szCs w:val="28"/>
          <w:lang w:val="uk-UA"/>
        </w:rPr>
        <w:t xml:space="preserve">. </w:t>
      </w:r>
      <w:r w:rsidR="00D52D9C">
        <w:rPr>
          <w:b/>
          <w:sz w:val="28"/>
          <w:szCs w:val="28"/>
          <w:lang w:val="uk-UA"/>
        </w:rPr>
        <w:t xml:space="preserve">Шкреті Анастасії Михайлівні </w:t>
      </w:r>
      <w:r w:rsidR="00D52D9C" w:rsidRPr="005D3C55">
        <w:rPr>
          <w:sz w:val="28"/>
          <w:szCs w:val="28"/>
          <w:lang w:val="uk-UA"/>
        </w:rPr>
        <w:t xml:space="preserve">у наданні дозволу </w:t>
      </w:r>
      <w:r w:rsidR="00D52D9C" w:rsidRPr="005D3C55">
        <w:rPr>
          <w:bCs/>
          <w:sz w:val="28"/>
          <w:szCs w:val="28"/>
          <w:lang w:val="uk-UA"/>
        </w:rPr>
        <w:t>на складання про</w:t>
      </w:r>
      <w:r w:rsidR="00D52D9C">
        <w:rPr>
          <w:bCs/>
          <w:sz w:val="28"/>
          <w:szCs w:val="28"/>
          <w:lang w:val="uk-UA"/>
        </w:rPr>
        <w:t>є</w:t>
      </w:r>
      <w:r w:rsidR="00D52D9C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D52D9C">
        <w:rPr>
          <w:bCs/>
          <w:sz w:val="28"/>
          <w:szCs w:val="28"/>
          <w:lang w:val="uk-UA"/>
        </w:rPr>
        <w:t>10</w:t>
      </w:r>
      <w:r w:rsidR="00D52D9C" w:rsidRPr="005D3C55">
        <w:rPr>
          <w:bCs/>
          <w:sz w:val="28"/>
          <w:szCs w:val="28"/>
          <w:lang w:val="uk-UA"/>
        </w:rPr>
        <w:t xml:space="preserve">00га, </w:t>
      </w:r>
      <w:r w:rsidR="00D52D9C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D52D9C">
        <w:rPr>
          <w:sz w:val="28"/>
          <w:szCs w:val="28"/>
          <w:lang w:val="uk-UA"/>
        </w:rPr>
        <w:t xml:space="preserve">  </w:t>
      </w:r>
      <w:r w:rsidR="00D52D9C" w:rsidRPr="005D3C55">
        <w:rPr>
          <w:sz w:val="28"/>
          <w:szCs w:val="28"/>
          <w:lang w:val="uk-UA"/>
        </w:rPr>
        <w:t xml:space="preserve"> (код 02.01) </w:t>
      </w:r>
      <w:r w:rsidR="00D52D9C" w:rsidRPr="00B737B7">
        <w:rPr>
          <w:b/>
          <w:sz w:val="28"/>
          <w:szCs w:val="28"/>
          <w:lang w:val="uk-UA"/>
        </w:rPr>
        <w:t xml:space="preserve">в масиві, обмеженого вулицями Винниченка Володимира – Макаренка </w:t>
      </w:r>
      <w:r w:rsidR="007A73B6" w:rsidRPr="00B737B7">
        <w:rPr>
          <w:b/>
          <w:sz w:val="28"/>
          <w:szCs w:val="28"/>
          <w:lang w:val="uk-UA"/>
        </w:rPr>
        <w:t>Антона</w:t>
      </w:r>
      <w:r w:rsidR="00D52D9C" w:rsidRPr="00B737B7">
        <w:rPr>
          <w:b/>
          <w:sz w:val="28"/>
          <w:szCs w:val="28"/>
          <w:lang w:val="uk-UA"/>
        </w:rPr>
        <w:t xml:space="preserve"> - Сумсько</w:t>
      </w:r>
      <w:r w:rsidR="00DF10D2">
        <w:rPr>
          <w:b/>
          <w:sz w:val="28"/>
          <w:szCs w:val="28"/>
          <w:lang w:val="uk-UA"/>
        </w:rPr>
        <w:t>ю</w:t>
      </w:r>
      <w:r w:rsidR="00D52D9C" w:rsidRPr="00B737B7">
        <w:rPr>
          <w:b/>
          <w:sz w:val="28"/>
          <w:szCs w:val="28"/>
          <w:lang w:val="uk-UA"/>
        </w:rPr>
        <w:t xml:space="preserve">, </w:t>
      </w:r>
      <w:r w:rsidR="00D52D9C">
        <w:rPr>
          <w:sz w:val="28"/>
          <w:szCs w:val="28"/>
          <w:lang w:val="uk-UA"/>
        </w:rPr>
        <w:t xml:space="preserve">у зв’язку з відсутністю підстав для надання переваги </w:t>
      </w:r>
      <w:r w:rsidR="007A73B6">
        <w:rPr>
          <w:sz w:val="28"/>
          <w:szCs w:val="28"/>
          <w:lang w:val="uk-UA"/>
        </w:rPr>
        <w:t>Шкреті А.М</w:t>
      </w:r>
      <w:r w:rsidR="00D52D9C">
        <w:rPr>
          <w:sz w:val="28"/>
          <w:szCs w:val="28"/>
          <w:lang w:val="uk-UA"/>
        </w:rPr>
        <w:t>.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 (в обліку індивідуальних забудовників не зареєстрован</w:t>
      </w:r>
      <w:r w:rsidR="007A73B6">
        <w:rPr>
          <w:sz w:val="28"/>
          <w:szCs w:val="28"/>
          <w:lang w:val="uk-UA"/>
        </w:rPr>
        <w:t>а</w:t>
      </w:r>
      <w:r w:rsidR="00D52D9C">
        <w:rPr>
          <w:sz w:val="28"/>
          <w:szCs w:val="28"/>
          <w:lang w:val="uk-UA"/>
        </w:rPr>
        <w:t>) .</w:t>
      </w:r>
    </w:p>
    <w:p w:rsidR="00716982" w:rsidRDefault="00716982" w:rsidP="00D52D9C">
      <w:pPr>
        <w:ind w:firstLine="708"/>
        <w:jc w:val="both"/>
        <w:rPr>
          <w:b/>
          <w:sz w:val="28"/>
          <w:szCs w:val="28"/>
          <w:lang w:val="uk-UA"/>
        </w:rPr>
      </w:pPr>
    </w:p>
    <w:p w:rsidR="00DF5AC4" w:rsidRDefault="00A17382" w:rsidP="00DF5AC4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737B7">
        <w:rPr>
          <w:b/>
          <w:sz w:val="28"/>
          <w:szCs w:val="28"/>
          <w:lang w:val="uk-UA"/>
        </w:rPr>
        <w:t>.3</w:t>
      </w:r>
      <w:r w:rsidR="00B737B7" w:rsidRPr="00842925">
        <w:rPr>
          <w:b/>
          <w:sz w:val="28"/>
          <w:szCs w:val="28"/>
          <w:lang w:val="uk-UA"/>
        </w:rPr>
        <w:t xml:space="preserve">. </w:t>
      </w:r>
      <w:r w:rsidR="00B737B7">
        <w:rPr>
          <w:b/>
          <w:bCs/>
          <w:sz w:val="28"/>
          <w:szCs w:val="28"/>
          <w:lang w:val="uk-UA"/>
        </w:rPr>
        <w:t>Жук Світлані Євгенівні</w:t>
      </w:r>
      <w:r w:rsidR="00B737B7">
        <w:rPr>
          <w:bCs/>
          <w:sz w:val="28"/>
          <w:szCs w:val="28"/>
          <w:lang w:val="uk-UA"/>
        </w:rPr>
        <w:t xml:space="preserve"> </w:t>
      </w:r>
      <w:r w:rsidR="00B737B7">
        <w:rPr>
          <w:noProof/>
          <w:sz w:val="28"/>
          <w:lang w:val="uk-UA"/>
        </w:rPr>
        <w:t xml:space="preserve">у наданні </w:t>
      </w:r>
      <w:r w:rsidR="00B737B7">
        <w:rPr>
          <w:sz w:val="28"/>
          <w:szCs w:val="28"/>
          <w:lang w:val="uk-UA"/>
        </w:rPr>
        <w:t>дозволу</w:t>
      </w:r>
      <w:r w:rsidR="00B737B7" w:rsidRPr="005D3C55">
        <w:rPr>
          <w:sz w:val="28"/>
          <w:szCs w:val="28"/>
          <w:lang w:val="uk-UA"/>
        </w:rPr>
        <w:t xml:space="preserve"> </w:t>
      </w:r>
      <w:r w:rsidR="00B737B7" w:rsidRPr="005D3C55">
        <w:rPr>
          <w:bCs/>
          <w:sz w:val="28"/>
          <w:szCs w:val="28"/>
          <w:lang w:val="uk-UA"/>
        </w:rPr>
        <w:t>на складання про</w:t>
      </w:r>
      <w:r w:rsidR="00B737B7">
        <w:rPr>
          <w:bCs/>
          <w:sz w:val="28"/>
          <w:szCs w:val="28"/>
          <w:lang w:val="uk-UA"/>
        </w:rPr>
        <w:t>є</w:t>
      </w:r>
      <w:r w:rsidR="00B737B7" w:rsidRPr="005D3C55">
        <w:rPr>
          <w:bCs/>
          <w:sz w:val="28"/>
          <w:szCs w:val="28"/>
          <w:lang w:val="uk-UA"/>
        </w:rPr>
        <w:t xml:space="preserve">кту </w:t>
      </w:r>
      <w:r w:rsidR="00B737B7">
        <w:rPr>
          <w:bCs/>
          <w:sz w:val="28"/>
          <w:szCs w:val="28"/>
          <w:lang w:val="uk-UA"/>
        </w:rPr>
        <w:t>землеустрою щодо відведення</w:t>
      </w:r>
      <w:r w:rsidR="00B737B7" w:rsidRPr="005D3C55">
        <w:rPr>
          <w:bCs/>
          <w:sz w:val="28"/>
          <w:szCs w:val="28"/>
          <w:lang w:val="uk-UA"/>
        </w:rPr>
        <w:t xml:space="preserve"> земельної</w:t>
      </w:r>
      <w:r w:rsidR="00B737B7">
        <w:rPr>
          <w:bCs/>
          <w:sz w:val="28"/>
          <w:szCs w:val="28"/>
          <w:lang w:val="uk-UA"/>
        </w:rPr>
        <w:t xml:space="preserve"> </w:t>
      </w:r>
      <w:r w:rsidR="00B737B7" w:rsidRPr="005D3C55">
        <w:rPr>
          <w:bCs/>
          <w:sz w:val="28"/>
          <w:szCs w:val="28"/>
          <w:lang w:val="uk-UA"/>
        </w:rPr>
        <w:t>ділянки, орієнтовною площею</w:t>
      </w:r>
      <w:r w:rsidR="00B737B7">
        <w:rPr>
          <w:bCs/>
          <w:sz w:val="28"/>
          <w:szCs w:val="28"/>
          <w:lang w:val="uk-UA"/>
        </w:rPr>
        <w:t xml:space="preserve"> </w:t>
      </w:r>
      <w:r w:rsidR="00B737B7" w:rsidRPr="005D3C55">
        <w:rPr>
          <w:bCs/>
          <w:sz w:val="28"/>
          <w:szCs w:val="28"/>
          <w:lang w:val="uk-UA"/>
        </w:rPr>
        <w:t xml:space="preserve"> 0,</w:t>
      </w:r>
      <w:r w:rsidR="00B737B7">
        <w:rPr>
          <w:bCs/>
          <w:sz w:val="28"/>
          <w:szCs w:val="28"/>
          <w:lang w:val="uk-UA"/>
        </w:rPr>
        <w:t>0</w:t>
      </w:r>
      <w:r w:rsidR="00FE4C8E">
        <w:rPr>
          <w:bCs/>
          <w:sz w:val="28"/>
          <w:szCs w:val="28"/>
          <w:lang w:val="uk-UA"/>
        </w:rPr>
        <w:t>10</w:t>
      </w:r>
      <w:r w:rsidR="00B737B7">
        <w:rPr>
          <w:bCs/>
          <w:sz w:val="28"/>
          <w:szCs w:val="28"/>
          <w:lang w:val="uk-UA"/>
        </w:rPr>
        <w:t>0</w:t>
      </w:r>
      <w:r w:rsidR="00B737B7" w:rsidRPr="005D3C55">
        <w:rPr>
          <w:bCs/>
          <w:sz w:val="28"/>
          <w:szCs w:val="28"/>
          <w:lang w:val="uk-UA"/>
        </w:rPr>
        <w:t xml:space="preserve">га, </w:t>
      </w:r>
      <w:r w:rsidR="00B737B7">
        <w:rPr>
          <w:bCs/>
          <w:sz w:val="28"/>
          <w:szCs w:val="28"/>
          <w:lang w:val="uk-UA"/>
        </w:rPr>
        <w:t xml:space="preserve">для </w:t>
      </w:r>
      <w:r w:rsidR="00ED6C8A">
        <w:rPr>
          <w:bCs/>
          <w:sz w:val="28"/>
          <w:szCs w:val="28"/>
          <w:lang w:val="uk-UA"/>
        </w:rPr>
        <w:t>будівництва індивідуального</w:t>
      </w:r>
      <w:r w:rsidR="00B737B7">
        <w:rPr>
          <w:bCs/>
          <w:sz w:val="28"/>
          <w:szCs w:val="28"/>
          <w:lang w:val="uk-UA"/>
        </w:rPr>
        <w:t xml:space="preserve"> гаража за адресою</w:t>
      </w:r>
      <w:r w:rsidR="00B737B7" w:rsidRPr="005D3C55">
        <w:rPr>
          <w:sz w:val="28"/>
          <w:szCs w:val="28"/>
          <w:lang w:val="uk-UA"/>
        </w:rPr>
        <w:t xml:space="preserve"> </w:t>
      </w:r>
      <w:r w:rsidR="00B737B7" w:rsidRPr="00122AB7">
        <w:rPr>
          <w:b/>
          <w:sz w:val="28"/>
          <w:szCs w:val="28"/>
          <w:lang w:val="uk-UA"/>
        </w:rPr>
        <w:t xml:space="preserve">вул. </w:t>
      </w:r>
      <w:r w:rsidR="00ED6C8A">
        <w:rPr>
          <w:b/>
          <w:sz w:val="28"/>
          <w:szCs w:val="28"/>
          <w:lang w:val="uk-UA"/>
        </w:rPr>
        <w:t>Науки,6</w:t>
      </w:r>
      <w:r w:rsidR="00B737B7" w:rsidRPr="00122AB7">
        <w:rPr>
          <w:b/>
          <w:sz w:val="28"/>
          <w:szCs w:val="28"/>
          <w:lang w:val="uk-UA"/>
        </w:rPr>
        <w:t xml:space="preserve">, </w:t>
      </w:r>
      <w:r w:rsidR="00DF5AC4">
        <w:rPr>
          <w:b/>
          <w:sz w:val="28"/>
          <w:szCs w:val="28"/>
          <w:lang w:val="uk-UA"/>
        </w:rPr>
        <w:t xml:space="preserve"> </w:t>
      </w:r>
      <w:r w:rsidR="00B737B7">
        <w:rPr>
          <w:bCs/>
          <w:sz w:val="28"/>
          <w:szCs w:val="28"/>
          <w:lang w:val="uk-UA"/>
        </w:rPr>
        <w:t xml:space="preserve">в </w:t>
      </w:r>
      <w:r w:rsidR="00DF5AC4">
        <w:rPr>
          <w:bCs/>
          <w:sz w:val="28"/>
          <w:szCs w:val="28"/>
          <w:lang w:val="uk-UA"/>
        </w:rPr>
        <w:t xml:space="preserve">зв’язку з невідповідністю </w:t>
      </w:r>
      <w:r w:rsidR="00DF5AC4">
        <w:rPr>
          <w:noProof/>
          <w:sz w:val="28"/>
          <w:lang w:val="uk-UA"/>
        </w:rPr>
        <w:t xml:space="preserve">містобудівній документації «Коригування генерального плану міста Чернівців», затвердженої рішенням міської ради </w:t>
      </w:r>
      <w:r w:rsidR="00DF5AC4">
        <w:rPr>
          <w:noProof/>
          <w:sz w:val="28"/>
          <w:lang w:val="en-US"/>
        </w:rPr>
        <w:t>VII</w:t>
      </w:r>
      <w:r w:rsidR="00DF5AC4">
        <w:rPr>
          <w:noProof/>
          <w:sz w:val="28"/>
          <w:lang w:val="uk-UA"/>
        </w:rPr>
        <w:t xml:space="preserve"> мскликання від 27.03.2014р. №1171</w:t>
      </w:r>
      <w:r w:rsidR="00674A3F">
        <w:rPr>
          <w:noProof/>
          <w:sz w:val="28"/>
          <w:lang w:val="uk-UA"/>
        </w:rPr>
        <w:t xml:space="preserve"> та </w:t>
      </w:r>
      <w:r w:rsidR="00674A3F" w:rsidRPr="00124FD5">
        <w:rPr>
          <w:sz w:val="28"/>
          <w:szCs w:val="28"/>
          <w:lang w:val="uk-UA"/>
        </w:rPr>
        <w:t>пункт</w:t>
      </w:r>
      <w:r w:rsidR="00674A3F">
        <w:rPr>
          <w:sz w:val="28"/>
          <w:szCs w:val="28"/>
          <w:lang w:val="uk-UA"/>
        </w:rPr>
        <w:t>у</w:t>
      </w:r>
      <w:r w:rsidR="00674A3F" w:rsidRPr="00124FD5">
        <w:rPr>
          <w:sz w:val="28"/>
          <w:szCs w:val="28"/>
          <w:lang w:val="uk-UA"/>
        </w:rPr>
        <w:t xml:space="preserve"> 1.5 Положення про порядок будівництва та встановлення гаражів на території міста Чернівців</w:t>
      </w:r>
      <w:r w:rsidR="00674A3F">
        <w:rPr>
          <w:sz w:val="28"/>
          <w:szCs w:val="28"/>
          <w:lang w:val="uk-UA"/>
        </w:rPr>
        <w:t>.</w:t>
      </w:r>
    </w:p>
    <w:p w:rsidR="00DF5AC4" w:rsidRDefault="00DF5AC4" w:rsidP="00B737B7">
      <w:pPr>
        <w:ind w:firstLine="708"/>
        <w:jc w:val="both"/>
        <w:rPr>
          <w:bCs/>
          <w:sz w:val="28"/>
          <w:szCs w:val="28"/>
          <w:lang w:val="uk-UA"/>
        </w:rPr>
      </w:pPr>
    </w:p>
    <w:p w:rsidR="00FE4C8E" w:rsidRDefault="00A17382" w:rsidP="00FE4C8E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E4C8E">
        <w:rPr>
          <w:b/>
          <w:sz w:val="28"/>
          <w:szCs w:val="28"/>
          <w:lang w:val="uk-UA"/>
        </w:rPr>
        <w:t>.4</w:t>
      </w:r>
      <w:r w:rsidR="00FE4C8E" w:rsidRPr="00842925">
        <w:rPr>
          <w:b/>
          <w:sz w:val="28"/>
          <w:szCs w:val="28"/>
          <w:lang w:val="uk-UA"/>
        </w:rPr>
        <w:t xml:space="preserve">. </w:t>
      </w:r>
      <w:r w:rsidR="00FE4C8E">
        <w:rPr>
          <w:b/>
          <w:bCs/>
          <w:sz w:val="28"/>
          <w:szCs w:val="28"/>
          <w:lang w:val="uk-UA"/>
        </w:rPr>
        <w:t>Костюк</w:t>
      </w:r>
      <w:r w:rsidR="00DF10D2">
        <w:rPr>
          <w:b/>
          <w:bCs/>
          <w:sz w:val="28"/>
          <w:szCs w:val="28"/>
          <w:lang w:val="uk-UA"/>
        </w:rPr>
        <w:t>у</w:t>
      </w:r>
      <w:r w:rsidR="00FE4C8E">
        <w:rPr>
          <w:b/>
          <w:bCs/>
          <w:sz w:val="28"/>
          <w:szCs w:val="28"/>
          <w:lang w:val="uk-UA"/>
        </w:rPr>
        <w:t xml:space="preserve"> Миколі Юрійовичу</w:t>
      </w:r>
      <w:r w:rsidR="00FE4C8E">
        <w:rPr>
          <w:bCs/>
          <w:sz w:val="28"/>
          <w:szCs w:val="28"/>
          <w:lang w:val="uk-UA"/>
        </w:rPr>
        <w:t xml:space="preserve"> </w:t>
      </w:r>
      <w:r w:rsidR="00FE4C8E">
        <w:rPr>
          <w:noProof/>
          <w:sz w:val="28"/>
          <w:lang w:val="uk-UA"/>
        </w:rPr>
        <w:t xml:space="preserve">у наданні </w:t>
      </w:r>
      <w:r w:rsidR="00FE4C8E">
        <w:rPr>
          <w:sz w:val="28"/>
          <w:szCs w:val="28"/>
          <w:lang w:val="uk-UA"/>
        </w:rPr>
        <w:t>дозволу</w:t>
      </w:r>
      <w:r w:rsidR="00FE4C8E" w:rsidRPr="005D3C55">
        <w:rPr>
          <w:sz w:val="28"/>
          <w:szCs w:val="28"/>
          <w:lang w:val="uk-UA"/>
        </w:rPr>
        <w:t xml:space="preserve"> </w:t>
      </w:r>
      <w:r w:rsidR="00FE4C8E" w:rsidRPr="005D3C55">
        <w:rPr>
          <w:bCs/>
          <w:sz w:val="28"/>
          <w:szCs w:val="28"/>
          <w:lang w:val="uk-UA"/>
        </w:rPr>
        <w:t>на складання про</w:t>
      </w:r>
      <w:r w:rsidR="00FE4C8E">
        <w:rPr>
          <w:bCs/>
          <w:sz w:val="28"/>
          <w:szCs w:val="28"/>
          <w:lang w:val="uk-UA"/>
        </w:rPr>
        <w:t>є</w:t>
      </w:r>
      <w:r w:rsidR="00FE4C8E" w:rsidRPr="005D3C55">
        <w:rPr>
          <w:bCs/>
          <w:sz w:val="28"/>
          <w:szCs w:val="28"/>
          <w:lang w:val="uk-UA"/>
        </w:rPr>
        <w:t xml:space="preserve">кту </w:t>
      </w:r>
      <w:r w:rsidR="00FE4C8E">
        <w:rPr>
          <w:bCs/>
          <w:sz w:val="28"/>
          <w:szCs w:val="28"/>
          <w:lang w:val="uk-UA"/>
        </w:rPr>
        <w:t>землеустрою щодо відведення</w:t>
      </w:r>
      <w:r w:rsidR="00FE4C8E" w:rsidRPr="005D3C55">
        <w:rPr>
          <w:bCs/>
          <w:sz w:val="28"/>
          <w:szCs w:val="28"/>
          <w:lang w:val="uk-UA"/>
        </w:rPr>
        <w:t xml:space="preserve"> земельної</w:t>
      </w:r>
      <w:r w:rsidR="00FE4C8E">
        <w:rPr>
          <w:bCs/>
          <w:sz w:val="28"/>
          <w:szCs w:val="28"/>
          <w:lang w:val="uk-UA"/>
        </w:rPr>
        <w:t xml:space="preserve"> </w:t>
      </w:r>
      <w:r w:rsidR="00FE4C8E" w:rsidRPr="005D3C55">
        <w:rPr>
          <w:bCs/>
          <w:sz w:val="28"/>
          <w:szCs w:val="28"/>
          <w:lang w:val="uk-UA"/>
        </w:rPr>
        <w:t>ділянки, орієнтовною площею</w:t>
      </w:r>
      <w:r w:rsidR="00FE4C8E">
        <w:rPr>
          <w:bCs/>
          <w:sz w:val="28"/>
          <w:szCs w:val="28"/>
          <w:lang w:val="uk-UA"/>
        </w:rPr>
        <w:t xml:space="preserve"> </w:t>
      </w:r>
      <w:r w:rsidR="00FE4C8E" w:rsidRPr="005D3C55">
        <w:rPr>
          <w:bCs/>
          <w:sz w:val="28"/>
          <w:szCs w:val="28"/>
          <w:lang w:val="uk-UA"/>
        </w:rPr>
        <w:t xml:space="preserve"> 0,</w:t>
      </w:r>
      <w:r w:rsidR="00FE4C8E">
        <w:rPr>
          <w:bCs/>
          <w:sz w:val="28"/>
          <w:szCs w:val="28"/>
          <w:lang w:val="uk-UA"/>
        </w:rPr>
        <w:t>0100</w:t>
      </w:r>
      <w:r w:rsidR="00FE4C8E" w:rsidRPr="005D3C55">
        <w:rPr>
          <w:bCs/>
          <w:sz w:val="28"/>
          <w:szCs w:val="28"/>
          <w:lang w:val="uk-UA"/>
        </w:rPr>
        <w:t xml:space="preserve">га, </w:t>
      </w:r>
      <w:r w:rsidR="00FE4C8E">
        <w:rPr>
          <w:bCs/>
          <w:sz w:val="28"/>
          <w:szCs w:val="28"/>
          <w:lang w:val="uk-UA"/>
        </w:rPr>
        <w:t>для будівництва індивідуального гаража за адресою</w:t>
      </w:r>
      <w:r w:rsidR="00FE4C8E" w:rsidRPr="005D3C55">
        <w:rPr>
          <w:sz w:val="28"/>
          <w:szCs w:val="28"/>
          <w:lang w:val="uk-UA"/>
        </w:rPr>
        <w:t xml:space="preserve"> </w:t>
      </w:r>
      <w:r w:rsidR="00FE4C8E" w:rsidRPr="00122AB7">
        <w:rPr>
          <w:b/>
          <w:sz w:val="28"/>
          <w:szCs w:val="28"/>
          <w:lang w:val="uk-UA"/>
        </w:rPr>
        <w:t xml:space="preserve">вул. </w:t>
      </w:r>
      <w:r w:rsidR="00FE4C8E">
        <w:rPr>
          <w:b/>
          <w:sz w:val="28"/>
          <w:szCs w:val="28"/>
          <w:lang w:val="uk-UA"/>
        </w:rPr>
        <w:t>Коростишівська, поряд будинковолодіння №12</w:t>
      </w:r>
      <w:r w:rsidR="00FE4C8E" w:rsidRPr="00122AB7">
        <w:rPr>
          <w:b/>
          <w:sz w:val="28"/>
          <w:szCs w:val="28"/>
          <w:lang w:val="uk-UA"/>
        </w:rPr>
        <w:t xml:space="preserve">, </w:t>
      </w:r>
      <w:r w:rsidR="00FE4C8E">
        <w:rPr>
          <w:b/>
          <w:sz w:val="28"/>
          <w:szCs w:val="28"/>
          <w:lang w:val="uk-UA"/>
        </w:rPr>
        <w:t xml:space="preserve"> </w:t>
      </w:r>
      <w:r w:rsidR="00FE4C8E">
        <w:rPr>
          <w:bCs/>
          <w:sz w:val="28"/>
          <w:szCs w:val="28"/>
          <w:lang w:val="uk-UA"/>
        </w:rPr>
        <w:t xml:space="preserve">в зв’язку з тим, що частина земельної ділянки знаходиться в постійному користуванні іншої особи та </w:t>
      </w:r>
      <w:r w:rsidR="00DF10D2">
        <w:rPr>
          <w:bCs/>
          <w:sz w:val="28"/>
          <w:szCs w:val="28"/>
          <w:lang w:val="uk-UA"/>
        </w:rPr>
        <w:t xml:space="preserve">невідповідністю </w:t>
      </w:r>
      <w:r w:rsidR="00FE4C8E" w:rsidRPr="00124FD5">
        <w:rPr>
          <w:sz w:val="28"/>
          <w:szCs w:val="28"/>
          <w:lang w:val="uk-UA"/>
        </w:rPr>
        <w:t>пункт</w:t>
      </w:r>
      <w:r w:rsidR="00FE4C8E">
        <w:rPr>
          <w:sz w:val="28"/>
          <w:szCs w:val="28"/>
          <w:lang w:val="uk-UA"/>
        </w:rPr>
        <w:t>у</w:t>
      </w:r>
      <w:r w:rsidR="00FE4C8E" w:rsidRPr="00124FD5">
        <w:rPr>
          <w:sz w:val="28"/>
          <w:szCs w:val="28"/>
          <w:lang w:val="uk-UA"/>
        </w:rPr>
        <w:t xml:space="preserve"> 1.5 Положення про порядок будівництва та встановлення гаражів на території міста Чернівців</w:t>
      </w:r>
      <w:r w:rsidR="00FE4C8E">
        <w:rPr>
          <w:sz w:val="28"/>
          <w:szCs w:val="28"/>
          <w:lang w:val="uk-UA"/>
        </w:rPr>
        <w:t>.</w:t>
      </w:r>
    </w:p>
    <w:p w:rsidR="00FE4C8E" w:rsidRDefault="00FE4C8E" w:rsidP="00FE4C8E">
      <w:pPr>
        <w:ind w:firstLine="708"/>
        <w:jc w:val="both"/>
        <w:rPr>
          <w:noProof/>
          <w:sz w:val="28"/>
          <w:lang w:val="uk-UA"/>
        </w:rPr>
      </w:pPr>
    </w:p>
    <w:p w:rsidR="001E630B" w:rsidRDefault="00A17382" w:rsidP="001E630B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1E630B">
        <w:rPr>
          <w:b/>
          <w:sz w:val="28"/>
          <w:szCs w:val="28"/>
          <w:lang w:val="uk-UA"/>
        </w:rPr>
        <w:t>.5</w:t>
      </w:r>
      <w:r w:rsidR="001E630B" w:rsidRPr="00842925">
        <w:rPr>
          <w:b/>
          <w:sz w:val="28"/>
          <w:szCs w:val="28"/>
          <w:lang w:val="uk-UA"/>
        </w:rPr>
        <w:t xml:space="preserve">. </w:t>
      </w:r>
      <w:r w:rsidR="0077592E">
        <w:rPr>
          <w:b/>
          <w:bCs/>
          <w:sz w:val="28"/>
          <w:szCs w:val="28"/>
          <w:lang w:val="uk-UA"/>
        </w:rPr>
        <w:t>Бринз</w:t>
      </w:r>
      <w:r w:rsidR="002A2654">
        <w:rPr>
          <w:b/>
          <w:bCs/>
          <w:sz w:val="28"/>
          <w:szCs w:val="28"/>
          <w:lang w:val="uk-UA"/>
        </w:rPr>
        <w:t>і (Бринза)</w:t>
      </w:r>
      <w:r w:rsidR="0077592E">
        <w:rPr>
          <w:b/>
          <w:bCs/>
          <w:sz w:val="28"/>
          <w:szCs w:val="28"/>
          <w:lang w:val="uk-UA"/>
        </w:rPr>
        <w:t xml:space="preserve"> Денису Петровичу</w:t>
      </w:r>
      <w:r w:rsidR="001E630B">
        <w:rPr>
          <w:bCs/>
          <w:sz w:val="28"/>
          <w:szCs w:val="28"/>
          <w:lang w:val="uk-UA"/>
        </w:rPr>
        <w:t xml:space="preserve"> </w:t>
      </w:r>
      <w:r w:rsidR="001E630B">
        <w:rPr>
          <w:noProof/>
          <w:sz w:val="28"/>
          <w:lang w:val="uk-UA"/>
        </w:rPr>
        <w:t xml:space="preserve">у наданні </w:t>
      </w:r>
      <w:r w:rsidR="001E630B">
        <w:rPr>
          <w:sz w:val="28"/>
          <w:szCs w:val="28"/>
          <w:lang w:val="uk-UA"/>
        </w:rPr>
        <w:t>дозволу</w:t>
      </w:r>
      <w:r w:rsidR="001E630B" w:rsidRPr="005D3C55">
        <w:rPr>
          <w:sz w:val="28"/>
          <w:szCs w:val="28"/>
          <w:lang w:val="uk-UA"/>
        </w:rPr>
        <w:t xml:space="preserve"> </w:t>
      </w:r>
      <w:r w:rsidR="001E630B" w:rsidRPr="005D3C55">
        <w:rPr>
          <w:bCs/>
          <w:sz w:val="28"/>
          <w:szCs w:val="28"/>
          <w:lang w:val="uk-UA"/>
        </w:rPr>
        <w:t>на складання про</w:t>
      </w:r>
      <w:r w:rsidR="001E630B">
        <w:rPr>
          <w:bCs/>
          <w:sz w:val="28"/>
          <w:szCs w:val="28"/>
          <w:lang w:val="uk-UA"/>
        </w:rPr>
        <w:t>є</w:t>
      </w:r>
      <w:r w:rsidR="001E630B" w:rsidRPr="005D3C55">
        <w:rPr>
          <w:bCs/>
          <w:sz w:val="28"/>
          <w:szCs w:val="28"/>
          <w:lang w:val="uk-UA"/>
        </w:rPr>
        <w:t xml:space="preserve">кту </w:t>
      </w:r>
      <w:r w:rsidR="001E630B">
        <w:rPr>
          <w:bCs/>
          <w:sz w:val="28"/>
          <w:szCs w:val="28"/>
          <w:lang w:val="uk-UA"/>
        </w:rPr>
        <w:t>землеустрою щодо відведення</w:t>
      </w:r>
      <w:r w:rsidR="001E630B" w:rsidRPr="005D3C55">
        <w:rPr>
          <w:bCs/>
          <w:sz w:val="28"/>
          <w:szCs w:val="28"/>
          <w:lang w:val="uk-UA"/>
        </w:rPr>
        <w:t xml:space="preserve"> земельної</w:t>
      </w:r>
      <w:r w:rsidR="001E630B">
        <w:rPr>
          <w:bCs/>
          <w:sz w:val="28"/>
          <w:szCs w:val="28"/>
          <w:lang w:val="uk-UA"/>
        </w:rPr>
        <w:t xml:space="preserve"> </w:t>
      </w:r>
      <w:r w:rsidR="001E630B" w:rsidRPr="005D3C55">
        <w:rPr>
          <w:bCs/>
          <w:sz w:val="28"/>
          <w:szCs w:val="28"/>
          <w:lang w:val="uk-UA"/>
        </w:rPr>
        <w:t>ділянки, орієнтовною площею</w:t>
      </w:r>
      <w:r w:rsidR="001E630B">
        <w:rPr>
          <w:bCs/>
          <w:sz w:val="28"/>
          <w:szCs w:val="28"/>
          <w:lang w:val="uk-UA"/>
        </w:rPr>
        <w:t xml:space="preserve"> </w:t>
      </w:r>
      <w:r w:rsidR="001E630B" w:rsidRPr="005D3C55">
        <w:rPr>
          <w:bCs/>
          <w:sz w:val="28"/>
          <w:szCs w:val="28"/>
          <w:lang w:val="uk-UA"/>
        </w:rPr>
        <w:t xml:space="preserve"> 0,</w:t>
      </w:r>
      <w:r w:rsidR="001E630B">
        <w:rPr>
          <w:bCs/>
          <w:sz w:val="28"/>
          <w:szCs w:val="28"/>
          <w:lang w:val="uk-UA"/>
        </w:rPr>
        <w:t>0100</w:t>
      </w:r>
      <w:r w:rsidR="001E630B" w:rsidRPr="005D3C55">
        <w:rPr>
          <w:bCs/>
          <w:sz w:val="28"/>
          <w:szCs w:val="28"/>
          <w:lang w:val="uk-UA"/>
        </w:rPr>
        <w:t xml:space="preserve">га, </w:t>
      </w:r>
      <w:r w:rsidR="001E630B">
        <w:rPr>
          <w:bCs/>
          <w:sz w:val="28"/>
          <w:szCs w:val="28"/>
          <w:lang w:val="uk-UA"/>
        </w:rPr>
        <w:t>для будівництва індивідуального гаража за адресою</w:t>
      </w:r>
      <w:r w:rsidR="001E630B" w:rsidRPr="005D3C55">
        <w:rPr>
          <w:sz w:val="28"/>
          <w:szCs w:val="28"/>
          <w:lang w:val="uk-UA"/>
        </w:rPr>
        <w:t xml:space="preserve"> </w:t>
      </w:r>
      <w:r w:rsidR="001E630B" w:rsidRPr="00122AB7">
        <w:rPr>
          <w:b/>
          <w:sz w:val="28"/>
          <w:szCs w:val="28"/>
          <w:lang w:val="uk-UA"/>
        </w:rPr>
        <w:t xml:space="preserve">вул. </w:t>
      </w:r>
      <w:r w:rsidR="0077592E">
        <w:rPr>
          <w:b/>
          <w:sz w:val="28"/>
          <w:szCs w:val="28"/>
          <w:lang w:val="uk-UA"/>
        </w:rPr>
        <w:t>Карінтійська,</w:t>
      </w:r>
      <w:r w:rsidR="001E630B">
        <w:rPr>
          <w:b/>
          <w:sz w:val="28"/>
          <w:szCs w:val="28"/>
          <w:lang w:val="uk-UA"/>
        </w:rPr>
        <w:t xml:space="preserve"> поряд будинковолодіння №2</w:t>
      </w:r>
      <w:r w:rsidR="0077592E">
        <w:rPr>
          <w:b/>
          <w:sz w:val="28"/>
          <w:szCs w:val="28"/>
          <w:lang w:val="uk-UA"/>
        </w:rPr>
        <w:t xml:space="preserve"> </w:t>
      </w:r>
      <w:r w:rsidR="0077592E" w:rsidRPr="0077592E">
        <w:rPr>
          <w:sz w:val="28"/>
          <w:szCs w:val="28"/>
          <w:lang w:val="uk-UA"/>
        </w:rPr>
        <w:t>на підставі</w:t>
      </w:r>
      <w:r w:rsidR="001E630B">
        <w:rPr>
          <w:bCs/>
          <w:sz w:val="28"/>
          <w:szCs w:val="28"/>
          <w:lang w:val="uk-UA"/>
        </w:rPr>
        <w:t xml:space="preserve"> </w:t>
      </w:r>
      <w:r w:rsidR="001E630B" w:rsidRPr="00124FD5">
        <w:rPr>
          <w:sz w:val="28"/>
          <w:szCs w:val="28"/>
          <w:lang w:val="uk-UA"/>
        </w:rPr>
        <w:t>пункт</w:t>
      </w:r>
      <w:r w:rsidR="001E630B">
        <w:rPr>
          <w:sz w:val="28"/>
          <w:szCs w:val="28"/>
          <w:lang w:val="uk-UA"/>
        </w:rPr>
        <w:t>у</w:t>
      </w:r>
      <w:r w:rsidR="001E630B" w:rsidRPr="00124FD5">
        <w:rPr>
          <w:sz w:val="28"/>
          <w:szCs w:val="28"/>
          <w:lang w:val="uk-UA"/>
        </w:rPr>
        <w:t xml:space="preserve"> 1.5 Положення про порядок будівництва та встановлення гаражів на території міста Чернівців</w:t>
      </w:r>
      <w:r w:rsidR="001E630B">
        <w:rPr>
          <w:sz w:val="28"/>
          <w:szCs w:val="28"/>
          <w:lang w:val="uk-UA"/>
        </w:rPr>
        <w:t>.</w:t>
      </w:r>
    </w:p>
    <w:p w:rsidR="00D52D9C" w:rsidRDefault="00D52D9C" w:rsidP="003C3B9F">
      <w:pPr>
        <w:ind w:firstLine="708"/>
        <w:jc w:val="both"/>
        <w:rPr>
          <w:noProof/>
          <w:sz w:val="28"/>
          <w:lang w:val="uk-UA"/>
        </w:rPr>
      </w:pPr>
    </w:p>
    <w:p w:rsidR="006732B9" w:rsidRDefault="00A17382" w:rsidP="006732B9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E02746" w:rsidRPr="00E02746">
        <w:rPr>
          <w:b/>
          <w:sz w:val="28"/>
          <w:szCs w:val="28"/>
          <w:lang w:val="uk-UA"/>
        </w:rPr>
        <w:t>.6</w:t>
      </w:r>
      <w:r w:rsidR="006732B9" w:rsidRPr="00E02746">
        <w:rPr>
          <w:b/>
          <w:sz w:val="28"/>
          <w:szCs w:val="28"/>
          <w:lang w:val="uk-UA"/>
        </w:rPr>
        <w:t xml:space="preserve">. </w:t>
      </w:r>
      <w:r w:rsidR="006732B9">
        <w:rPr>
          <w:b/>
          <w:sz w:val="28"/>
          <w:szCs w:val="28"/>
          <w:lang w:val="uk-UA"/>
        </w:rPr>
        <w:t xml:space="preserve">Бабичу Миколі Васильовичу </w:t>
      </w:r>
      <w:r w:rsidR="006732B9">
        <w:rPr>
          <w:bCs/>
          <w:sz w:val="28"/>
          <w:szCs w:val="28"/>
          <w:lang w:val="uk-UA"/>
        </w:rPr>
        <w:t xml:space="preserve">у внесенні змін до </w:t>
      </w:r>
      <w:r w:rsidR="00BB7EA9">
        <w:rPr>
          <w:bCs/>
          <w:sz w:val="28"/>
          <w:szCs w:val="28"/>
          <w:lang w:val="uk-UA"/>
        </w:rPr>
        <w:t xml:space="preserve">пункту  2.3 </w:t>
      </w:r>
      <w:r w:rsidR="006732B9">
        <w:rPr>
          <w:bCs/>
          <w:sz w:val="28"/>
          <w:szCs w:val="28"/>
          <w:lang w:val="uk-UA"/>
        </w:rPr>
        <w:t>рішення виконавчого комітету міської ради народних депутатів</w:t>
      </w:r>
      <w:r w:rsidR="00884B38">
        <w:rPr>
          <w:bCs/>
          <w:sz w:val="28"/>
          <w:szCs w:val="28"/>
          <w:lang w:val="uk-UA"/>
        </w:rPr>
        <w:t xml:space="preserve">                    </w:t>
      </w:r>
      <w:r w:rsidR="006732B9">
        <w:rPr>
          <w:bCs/>
          <w:sz w:val="28"/>
          <w:szCs w:val="28"/>
          <w:lang w:val="uk-UA"/>
        </w:rPr>
        <w:t xml:space="preserve"> від 04.12.1990р. №440/22 щодо зміни забудовника земельної ділянки </w:t>
      </w:r>
      <w:r w:rsidR="00884B38">
        <w:rPr>
          <w:bCs/>
          <w:sz w:val="28"/>
          <w:szCs w:val="28"/>
          <w:lang w:val="uk-UA"/>
        </w:rPr>
        <w:t xml:space="preserve">за адресою вул. </w:t>
      </w:r>
      <w:r w:rsidR="006732B9">
        <w:rPr>
          <w:bCs/>
          <w:sz w:val="28"/>
          <w:szCs w:val="28"/>
          <w:lang w:val="uk-UA"/>
        </w:rPr>
        <w:t>Ізяславськ</w:t>
      </w:r>
      <w:r w:rsidR="00884B38">
        <w:rPr>
          <w:bCs/>
          <w:sz w:val="28"/>
          <w:szCs w:val="28"/>
          <w:lang w:val="uk-UA"/>
        </w:rPr>
        <w:t>а</w:t>
      </w:r>
      <w:r w:rsidR="006732B9">
        <w:rPr>
          <w:bCs/>
          <w:sz w:val="28"/>
          <w:szCs w:val="28"/>
          <w:lang w:val="uk-UA"/>
        </w:rPr>
        <w:t xml:space="preserve">,8-А, а саме: слова «Бабич Евгенії Іванівні» замінити словами «Бабич Миколі Васильовичу» </w:t>
      </w:r>
      <w:r w:rsidR="00220EA8">
        <w:rPr>
          <w:bCs/>
          <w:sz w:val="28"/>
          <w:szCs w:val="28"/>
          <w:lang w:val="uk-UA"/>
        </w:rPr>
        <w:t>на підставі</w:t>
      </w:r>
      <w:r w:rsidR="006732B9">
        <w:rPr>
          <w:bCs/>
          <w:sz w:val="28"/>
          <w:szCs w:val="28"/>
          <w:lang w:val="uk-UA"/>
        </w:rPr>
        <w:t xml:space="preserve"> статті</w:t>
      </w:r>
      <w:r w:rsidR="00220EA8">
        <w:rPr>
          <w:bCs/>
          <w:sz w:val="28"/>
          <w:szCs w:val="28"/>
          <w:lang w:val="uk-UA"/>
        </w:rPr>
        <w:t xml:space="preserve"> </w:t>
      </w:r>
      <w:r w:rsidR="006732B9">
        <w:rPr>
          <w:bCs/>
          <w:sz w:val="28"/>
          <w:szCs w:val="28"/>
          <w:lang w:val="uk-UA"/>
        </w:rPr>
        <w:t>74 Закону України «Про місцеве самоврядування в Україні.</w:t>
      </w:r>
    </w:p>
    <w:p w:rsidR="00A17382" w:rsidRDefault="00A17382" w:rsidP="006732B9">
      <w:pPr>
        <w:ind w:firstLine="708"/>
        <w:jc w:val="both"/>
        <w:rPr>
          <w:bCs/>
          <w:sz w:val="28"/>
          <w:szCs w:val="28"/>
          <w:lang w:val="uk-UA"/>
        </w:rPr>
      </w:pPr>
    </w:p>
    <w:p w:rsidR="00A17382" w:rsidRDefault="00A17382" w:rsidP="00A1738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землекористувачів</w:t>
      </w:r>
      <w:r w:rsidRPr="00405309">
        <w:rPr>
          <w:sz w:val="28"/>
          <w:szCs w:val="28"/>
          <w:lang w:val="uk-UA"/>
        </w:rPr>
        <w:t>, зазначених у цьому рішенні, звернутися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проектну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договорів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на виконання </w:t>
      </w:r>
    </w:p>
    <w:p w:rsidR="00A17382" w:rsidRPr="00405309" w:rsidRDefault="00A17382" w:rsidP="00A17382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 xml:space="preserve">робіт щодо виготовлення відповідних проектів відведення земельних ділянок. </w:t>
      </w:r>
    </w:p>
    <w:p w:rsidR="00A17382" w:rsidRDefault="00A17382" w:rsidP="00A17382">
      <w:pPr>
        <w:ind w:firstLine="709"/>
        <w:jc w:val="both"/>
        <w:rPr>
          <w:b/>
          <w:sz w:val="28"/>
          <w:szCs w:val="28"/>
          <w:lang w:val="uk-UA"/>
        </w:rPr>
      </w:pPr>
    </w:p>
    <w:p w:rsidR="00A17382" w:rsidRPr="00405309" w:rsidRDefault="00A17382" w:rsidP="00A1738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земельні </w:t>
      </w:r>
      <w:r>
        <w:rPr>
          <w:sz w:val="28"/>
          <w:szCs w:val="28"/>
          <w:lang w:val="uk-UA"/>
        </w:rPr>
        <w:t xml:space="preserve">   </w:t>
      </w:r>
      <w:r w:rsidRPr="00405309">
        <w:rPr>
          <w:sz w:val="28"/>
          <w:szCs w:val="28"/>
          <w:lang w:val="uk-UA"/>
        </w:rPr>
        <w:t xml:space="preserve">ділянки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будівельних паспортів або містобудівних умов та обмежень забудови земельних ділянок.</w:t>
      </w:r>
    </w:p>
    <w:p w:rsidR="002B632E" w:rsidRDefault="00A17382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A17382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A17382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A17382" w:rsidRDefault="00A17382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2B632E" w:rsidRDefault="00A17382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В.Продан</w:t>
      </w:r>
    </w:p>
    <w:p w:rsidR="006A02D6" w:rsidRDefault="00A17382" w:rsidP="006A02D6">
      <w:pPr>
        <w:ind w:firstLine="708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   </w:t>
      </w: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5F138E" w:rsidRDefault="005F138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sectPr w:rsidR="00CD4E7E" w:rsidSect="00A17382">
      <w:headerReference w:type="default" r:id="rId8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13D" w:rsidRDefault="0077713D" w:rsidP="002C78BE">
      <w:r>
        <w:separator/>
      </w:r>
    </w:p>
  </w:endnote>
  <w:endnote w:type="continuationSeparator" w:id="0">
    <w:p w:rsidR="0077713D" w:rsidRDefault="0077713D" w:rsidP="002C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13D" w:rsidRDefault="0077713D" w:rsidP="002C78BE">
      <w:r>
        <w:separator/>
      </w:r>
    </w:p>
  </w:footnote>
  <w:footnote w:type="continuationSeparator" w:id="0">
    <w:p w:rsidR="0077713D" w:rsidRDefault="0077713D" w:rsidP="002C7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079290"/>
      <w:docPartObj>
        <w:docPartGallery w:val="Page Numbers (Top of Page)"/>
        <w:docPartUnique/>
      </w:docPartObj>
    </w:sdtPr>
    <w:sdtEndPr/>
    <w:sdtContent>
      <w:p w:rsidR="001E6112" w:rsidRDefault="0020286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774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E6112" w:rsidRDefault="001E611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328EA"/>
    <w:multiLevelType w:val="hybridMultilevel"/>
    <w:tmpl w:val="1C7C23B2"/>
    <w:lvl w:ilvl="0" w:tplc="20E437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8CE"/>
    <w:rsid w:val="00043DA7"/>
    <w:rsid w:val="000528CE"/>
    <w:rsid w:val="00063FF5"/>
    <w:rsid w:val="00092849"/>
    <w:rsid w:val="000F76CD"/>
    <w:rsid w:val="001C2C4B"/>
    <w:rsid w:val="001E6112"/>
    <w:rsid w:val="001E630B"/>
    <w:rsid w:val="00202862"/>
    <w:rsid w:val="00220EA8"/>
    <w:rsid w:val="002A2654"/>
    <w:rsid w:val="002B632E"/>
    <w:rsid w:val="002C78BE"/>
    <w:rsid w:val="002E48D4"/>
    <w:rsid w:val="00377746"/>
    <w:rsid w:val="00396234"/>
    <w:rsid w:val="003C3B9F"/>
    <w:rsid w:val="003C682D"/>
    <w:rsid w:val="003E074C"/>
    <w:rsid w:val="00472AF4"/>
    <w:rsid w:val="00472BB3"/>
    <w:rsid w:val="004866F4"/>
    <w:rsid w:val="004F61A1"/>
    <w:rsid w:val="00582FED"/>
    <w:rsid w:val="005D027C"/>
    <w:rsid w:val="005F138E"/>
    <w:rsid w:val="00605A4E"/>
    <w:rsid w:val="006600C6"/>
    <w:rsid w:val="006732B9"/>
    <w:rsid w:val="00674A3F"/>
    <w:rsid w:val="006A02D6"/>
    <w:rsid w:val="006E59A9"/>
    <w:rsid w:val="006F0C62"/>
    <w:rsid w:val="006F57DD"/>
    <w:rsid w:val="00716982"/>
    <w:rsid w:val="00740801"/>
    <w:rsid w:val="0077592E"/>
    <w:rsid w:val="0077713D"/>
    <w:rsid w:val="007A73B6"/>
    <w:rsid w:val="00853659"/>
    <w:rsid w:val="00884B38"/>
    <w:rsid w:val="00926319"/>
    <w:rsid w:val="00981118"/>
    <w:rsid w:val="00A06CC1"/>
    <w:rsid w:val="00A169D5"/>
    <w:rsid w:val="00A17382"/>
    <w:rsid w:val="00A17806"/>
    <w:rsid w:val="00A27721"/>
    <w:rsid w:val="00A97700"/>
    <w:rsid w:val="00AD63CD"/>
    <w:rsid w:val="00B57EAD"/>
    <w:rsid w:val="00B737B7"/>
    <w:rsid w:val="00BB7EA9"/>
    <w:rsid w:val="00BC4DF0"/>
    <w:rsid w:val="00BE6DAF"/>
    <w:rsid w:val="00BF4B36"/>
    <w:rsid w:val="00C70154"/>
    <w:rsid w:val="00C863CA"/>
    <w:rsid w:val="00CA55C8"/>
    <w:rsid w:val="00CD4481"/>
    <w:rsid w:val="00CD4E7E"/>
    <w:rsid w:val="00D476E2"/>
    <w:rsid w:val="00D52D9C"/>
    <w:rsid w:val="00DF10D2"/>
    <w:rsid w:val="00DF5AC4"/>
    <w:rsid w:val="00E02746"/>
    <w:rsid w:val="00E76E69"/>
    <w:rsid w:val="00ED6C8A"/>
    <w:rsid w:val="00F12751"/>
    <w:rsid w:val="00FE4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4EB3CD-1FBB-4922-B326-2EF37E9C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3FF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2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2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2B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063FF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semiHidden/>
    <w:unhideWhenUsed/>
    <w:rsid w:val="00063FF5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063FF5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063FF5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063FF5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8">
    <w:name w:val="header"/>
    <w:basedOn w:val="a"/>
    <w:link w:val="a9"/>
    <w:uiPriority w:val="99"/>
    <w:unhideWhenUsed/>
    <w:rsid w:val="002C78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8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kompvid2</cp:lastModifiedBy>
  <cp:revision>2</cp:revision>
  <cp:lastPrinted>2020-08-20T09:02:00Z</cp:lastPrinted>
  <dcterms:created xsi:type="dcterms:W3CDTF">2020-09-04T11:18:00Z</dcterms:created>
  <dcterms:modified xsi:type="dcterms:W3CDTF">2020-09-04T11:18:00Z</dcterms:modified>
</cp:coreProperties>
</file>