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695EA1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9D5A6C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E34CAC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81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E34CAC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E34CAC">
        <w:rPr>
          <w:sz w:val="28"/>
          <w:szCs w:val="28"/>
          <w:u w:val="single"/>
        </w:rPr>
        <w:t>30.07.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390FA3" w:rsidRPr="00390FA3">
        <w:rPr>
          <w:sz w:val="28"/>
          <w:szCs w:val="28"/>
          <w:u w:val="single"/>
        </w:rPr>
        <w:t>2316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3D4C5C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7311F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471283">
        <w:rPr>
          <w:b/>
          <w:sz w:val="28"/>
          <w:szCs w:val="28"/>
        </w:rPr>
        <w:t>майна, що на праві власності належить територіальній громаді м. Чернівців</w:t>
      </w:r>
      <w:r w:rsidR="00E34CAC">
        <w:rPr>
          <w:b/>
          <w:sz w:val="28"/>
          <w:szCs w:val="28"/>
        </w:rPr>
        <w:t>,</w:t>
      </w:r>
      <w:r w:rsidR="00471283">
        <w:rPr>
          <w:b/>
          <w:sz w:val="28"/>
          <w:szCs w:val="28"/>
        </w:rPr>
        <w:t xml:space="preserve"> т</w:t>
      </w:r>
      <w:r w:rsidR="003D4C5C">
        <w:rPr>
          <w:b/>
          <w:sz w:val="28"/>
          <w:szCs w:val="28"/>
        </w:rPr>
        <w:t xml:space="preserve">а надання </w:t>
      </w:r>
      <w:r w:rsidR="00471283">
        <w:rPr>
          <w:b/>
          <w:sz w:val="28"/>
          <w:szCs w:val="28"/>
        </w:rPr>
        <w:t>його в оренду</w:t>
      </w:r>
    </w:p>
    <w:p w:rsidR="003D4C5C" w:rsidRDefault="003D4C5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КНП "Чернівецький обласний перинатальний центр" </w:t>
      </w:r>
    </w:p>
    <w:p w:rsidR="00C94950" w:rsidRDefault="00C94950" w:rsidP="00C94950">
      <w:pPr>
        <w:pStyle w:val="Normal"/>
        <w:widowControl/>
        <w:ind w:firstLine="1080"/>
        <w:rPr>
          <w:sz w:val="28"/>
          <w:szCs w:val="28"/>
        </w:rPr>
      </w:pPr>
    </w:p>
    <w:p w:rsidR="00471283" w:rsidRPr="001F6787" w:rsidRDefault="00471283" w:rsidP="00C94950">
      <w:pPr>
        <w:pStyle w:val="Normal"/>
        <w:widowControl/>
        <w:ind w:firstLine="1080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9D5A6C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E34CAC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«Про оренду державного та комунального майна», </w:t>
      </w:r>
      <w:r w:rsidR="00134ECE"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</w:t>
      </w:r>
      <w:r w:rsidR="00134ECE" w:rsidRPr="008C2508">
        <w:rPr>
          <w:rFonts w:ascii="Times New Roman" w:hAnsi="Times New Roman"/>
          <w:sz w:val="28"/>
          <w:szCs w:val="28"/>
          <w:lang w:val="uk-UA"/>
        </w:rPr>
        <w:t xml:space="preserve">№ 483, 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8C2508">
        <w:rPr>
          <w:rFonts w:ascii="Times New Roman" w:hAnsi="Times New Roman"/>
          <w:sz w:val="28"/>
          <w:szCs w:val="28"/>
        </w:rPr>
        <w:t>V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 w:rsidRPr="008C2508">
        <w:rPr>
          <w:rFonts w:ascii="Times New Roman" w:hAnsi="Times New Roman"/>
          <w:sz w:val="28"/>
          <w:szCs w:val="28"/>
          <w:lang w:val="uk-UA"/>
        </w:rPr>
        <w:t>і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8C2508">
        <w:rPr>
          <w:rFonts w:ascii="Times New Roman" w:hAnsi="Times New Roman"/>
          <w:sz w:val="28"/>
          <w:szCs w:val="28"/>
          <w:lang w:val="en-US"/>
        </w:rPr>
        <w:t>VI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 w:rsidRPr="008C250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C2508">
        <w:rPr>
          <w:rFonts w:ascii="Times New Roman" w:hAnsi="Times New Roman"/>
          <w:sz w:val="28"/>
          <w:szCs w:val="28"/>
          <w:lang w:val="uk-UA"/>
        </w:rPr>
        <w:t>№ 364 та від 26.12.2013р. № 1049, Положення про порядок розрахунку плати за оренду майна, що належить до комунальної власності територіальної громади м.</w:t>
      </w:r>
      <w:r w:rsidR="00B70FF7" w:rsidRPr="008C25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Чернівців, затвердженого рішенням міської ради </w:t>
      </w:r>
      <w:r w:rsidRPr="008C2508">
        <w:rPr>
          <w:rFonts w:ascii="Times New Roman" w:hAnsi="Times New Roman"/>
          <w:sz w:val="28"/>
          <w:szCs w:val="28"/>
          <w:lang w:val="en-US"/>
        </w:rPr>
        <w:t>VI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</w:t>
      </w:r>
      <w:r w:rsidR="009D5A6C" w:rsidRPr="008C2508">
        <w:rPr>
          <w:rFonts w:ascii="Times New Roman" w:hAnsi="Times New Roman"/>
          <w:sz w:val="28"/>
          <w:szCs w:val="28"/>
          <w:lang w:val="uk-UA"/>
        </w:rPr>
        <w:t>,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</w:t>
      </w:r>
      <w:r w:rsidR="009D5A6C" w:rsidRPr="008C2508">
        <w:rPr>
          <w:rFonts w:ascii="Times New Roman" w:hAnsi="Times New Roman"/>
          <w:sz w:val="28"/>
          <w:szCs w:val="28"/>
          <w:lang w:val="en-US"/>
        </w:rPr>
        <w:t>VI</w:t>
      </w:r>
      <w:r w:rsidR="009D5A6C" w:rsidRPr="008C2508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Pr="008C2508">
        <w:rPr>
          <w:rFonts w:ascii="Times New Roman" w:hAnsi="Times New Roman"/>
          <w:sz w:val="28"/>
          <w:szCs w:val="28"/>
          <w:lang w:val="uk-UA"/>
        </w:rPr>
        <w:t>від 25.12.2014р. №1445, розглянувши лист</w:t>
      </w:r>
      <w:r w:rsidR="00134ECE" w:rsidRPr="008C2508">
        <w:rPr>
          <w:rFonts w:ascii="Times New Roman" w:hAnsi="Times New Roman"/>
          <w:sz w:val="28"/>
          <w:szCs w:val="28"/>
          <w:lang w:val="uk-UA"/>
        </w:rPr>
        <w:t>и</w:t>
      </w:r>
      <w:r w:rsidRPr="008C25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5A6C" w:rsidRPr="008C2508">
        <w:rPr>
          <w:rFonts w:ascii="Times New Roman" w:hAnsi="Times New Roman"/>
          <w:sz w:val="28"/>
          <w:szCs w:val="28"/>
          <w:lang w:val="uk-UA"/>
        </w:rPr>
        <w:t xml:space="preserve">Чернівецької обласної ради </w:t>
      </w:r>
      <w:r w:rsidR="00F72636" w:rsidRPr="008C2508">
        <w:rPr>
          <w:rFonts w:ascii="Times New Roman" w:hAnsi="Times New Roman"/>
          <w:sz w:val="28"/>
          <w:szCs w:val="28"/>
          <w:lang w:val="uk-UA"/>
        </w:rPr>
        <w:t>(</w:t>
      </w:r>
      <w:r w:rsidR="009D5A6C" w:rsidRPr="008C2508">
        <w:rPr>
          <w:rFonts w:ascii="Times New Roman" w:hAnsi="Times New Roman"/>
          <w:sz w:val="28"/>
          <w:szCs w:val="28"/>
          <w:lang w:val="uk-UA"/>
        </w:rPr>
        <w:t>від 19.05.2020р. вх. № 02/01-11-1293</w:t>
      </w:r>
      <w:r w:rsidR="00F72636" w:rsidRPr="008C2508">
        <w:rPr>
          <w:rFonts w:ascii="Times New Roman" w:hAnsi="Times New Roman"/>
          <w:sz w:val="28"/>
          <w:szCs w:val="28"/>
          <w:lang w:val="uk-UA"/>
        </w:rPr>
        <w:t>)</w:t>
      </w:r>
      <w:r w:rsidR="009D5A6C" w:rsidRPr="008C2508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9D5A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КНП "Чернівецький обласний перинатальний центр" </w:t>
      </w:r>
      <w:r w:rsidR="00F72636">
        <w:rPr>
          <w:rFonts w:ascii="Times New Roman" w:hAnsi="Times New Roman"/>
          <w:sz w:val="28"/>
          <w:szCs w:val="28"/>
          <w:lang w:val="uk-UA"/>
        </w:rPr>
        <w:t xml:space="preserve">(від 08.04.2020р. вх. № 02/01-11-974, </w:t>
      </w:r>
      <w:r w:rsidR="00BF4267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B392A">
        <w:rPr>
          <w:rFonts w:ascii="Times New Roman" w:hAnsi="Times New Roman"/>
          <w:sz w:val="28"/>
          <w:szCs w:val="28"/>
          <w:lang w:val="uk-UA"/>
        </w:rPr>
        <w:t>29</w:t>
      </w:r>
      <w:r w:rsidR="0067311F">
        <w:rPr>
          <w:rFonts w:ascii="Times New Roman" w:hAnsi="Times New Roman"/>
          <w:sz w:val="28"/>
          <w:szCs w:val="28"/>
          <w:lang w:val="uk-UA"/>
        </w:rPr>
        <w:t>.0</w:t>
      </w:r>
      <w:r w:rsidR="000B392A">
        <w:rPr>
          <w:rFonts w:ascii="Times New Roman" w:hAnsi="Times New Roman"/>
          <w:sz w:val="28"/>
          <w:szCs w:val="28"/>
          <w:lang w:val="uk-UA"/>
        </w:rPr>
        <w:t>5</w:t>
      </w:r>
      <w:r w:rsidR="0067311F">
        <w:rPr>
          <w:rFonts w:ascii="Times New Roman" w:hAnsi="Times New Roman"/>
          <w:sz w:val="28"/>
          <w:szCs w:val="28"/>
          <w:lang w:val="uk-UA"/>
        </w:rPr>
        <w:t>.2020р.</w:t>
      </w:r>
      <w:r w:rsidR="00BF42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636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BF4267">
        <w:rPr>
          <w:rFonts w:ascii="Times New Roman" w:hAnsi="Times New Roman"/>
          <w:sz w:val="28"/>
          <w:szCs w:val="28"/>
          <w:lang w:val="uk-UA"/>
        </w:rPr>
        <w:t>вх. №</w:t>
      </w:r>
      <w:r w:rsidR="0067311F">
        <w:rPr>
          <w:rFonts w:ascii="Times New Roman" w:hAnsi="Times New Roman"/>
          <w:sz w:val="28"/>
          <w:szCs w:val="28"/>
          <w:lang w:val="uk-UA"/>
        </w:rPr>
        <w:t>02/01-11-</w:t>
      </w:r>
      <w:r w:rsidR="000B392A">
        <w:rPr>
          <w:rFonts w:ascii="Times New Roman" w:hAnsi="Times New Roman"/>
          <w:sz w:val="28"/>
          <w:szCs w:val="28"/>
          <w:lang w:val="uk-UA"/>
        </w:rPr>
        <w:t>1405</w:t>
      </w:r>
      <w:r w:rsidR="00F72636">
        <w:rPr>
          <w:rFonts w:ascii="Times New Roman" w:hAnsi="Times New Roman"/>
          <w:sz w:val="28"/>
          <w:szCs w:val="28"/>
          <w:lang w:val="uk-UA"/>
        </w:rPr>
        <w:t>)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,</w:t>
      </w:r>
      <w:r w:rsidR="000B39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9D5A6C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9D5A6C">
        <w:rPr>
          <w:rFonts w:ascii="Times New Roman" w:hAnsi="Times New Roman"/>
          <w:sz w:val="28"/>
          <w:szCs w:val="28"/>
          <w:lang w:val="uk-UA"/>
        </w:rPr>
        <w:t>у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B392A">
        <w:rPr>
          <w:rFonts w:ascii="Times New Roman" w:hAnsi="Times New Roman"/>
          <w:sz w:val="28"/>
          <w:szCs w:val="28"/>
          <w:lang w:val="uk-UA"/>
        </w:rPr>
        <w:t>22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0B392A">
        <w:rPr>
          <w:rFonts w:ascii="Times New Roman" w:hAnsi="Times New Roman"/>
          <w:sz w:val="28"/>
          <w:szCs w:val="28"/>
          <w:lang w:val="uk-UA"/>
        </w:rPr>
        <w:t>6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 xml:space="preserve">.2020р. № </w:t>
      </w:r>
      <w:r w:rsidR="000B392A">
        <w:rPr>
          <w:rFonts w:ascii="Times New Roman" w:hAnsi="Times New Roman"/>
          <w:sz w:val="28"/>
          <w:szCs w:val="28"/>
          <w:lang w:val="uk-UA"/>
        </w:rPr>
        <w:t>6</w:t>
      </w:r>
      <w:r w:rsidR="002E53A8" w:rsidRPr="00DA2F08">
        <w:rPr>
          <w:rFonts w:ascii="Times New Roman" w:hAnsi="Times New Roman"/>
          <w:sz w:val="28"/>
          <w:szCs w:val="28"/>
          <w:lang w:val="uk-UA"/>
        </w:rPr>
        <w:t>/2020)</w:t>
      </w:r>
      <w:r w:rsidR="002E53A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743DC2" w:rsidRDefault="00743DC2" w:rsidP="001F6787">
      <w:pPr>
        <w:pStyle w:val="Normal"/>
        <w:widowControl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E13151">
        <w:rPr>
          <w:sz w:val="28"/>
          <w:szCs w:val="28"/>
        </w:rPr>
        <w:t>нерухоме та рухоме майно, що є власністю територіальної громади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 w:rsidR="00E34CAC">
        <w:rPr>
          <w:sz w:val="28"/>
          <w:szCs w:val="28"/>
        </w:rPr>
        <w:t>,</w:t>
      </w:r>
      <w:r>
        <w:rPr>
          <w:sz w:val="28"/>
          <w:szCs w:val="28"/>
        </w:rPr>
        <w:t xml:space="preserve"> до </w:t>
      </w:r>
      <w:r w:rsidR="0067311F">
        <w:rPr>
          <w:sz w:val="28"/>
          <w:szCs w:val="28"/>
        </w:rPr>
        <w:t>П</w:t>
      </w:r>
      <w:r>
        <w:rPr>
          <w:sz w:val="28"/>
          <w:szCs w:val="28"/>
        </w:rPr>
        <w:t>ереліку другого типу, а саме:</w:t>
      </w:r>
    </w:p>
    <w:p w:rsidR="00E13151" w:rsidRDefault="00743DC2" w:rsidP="0051649B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 w:rsidRPr="00480AA1">
        <w:rPr>
          <w:b/>
          <w:szCs w:val="28"/>
        </w:rPr>
        <w:t>1.</w:t>
      </w:r>
      <w:r w:rsidR="001C11B6">
        <w:rPr>
          <w:b/>
          <w:szCs w:val="28"/>
        </w:rPr>
        <w:t>1</w:t>
      </w:r>
      <w:r w:rsidR="00E52DA8">
        <w:rPr>
          <w:b/>
          <w:szCs w:val="28"/>
        </w:rPr>
        <w:t>.</w:t>
      </w:r>
      <w:r>
        <w:rPr>
          <w:szCs w:val="28"/>
        </w:rPr>
        <w:t xml:space="preserve"> </w:t>
      </w:r>
      <w:r w:rsidR="00E13151">
        <w:rPr>
          <w:szCs w:val="28"/>
        </w:rPr>
        <w:t xml:space="preserve">Будинковолодіння за адресою </w:t>
      </w:r>
      <w:r w:rsidR="00E13151" w:rsidRPr="0067311F">
        <w:rPr>
          <w:b/>
          <w:szCs w:val="28"/>
        </w:rPr>
        <w:t>вул. Головна, 70</w:t>
      </w:r>
      <w:r w:rsidR="00E377AE">
        <w:rPr>
          <w:szCs w:val="28"/>
        </w:rPr>
        <w:t xml:space="preserve"> (балансоутримувач</w:t>
      </w:r>
      <w:r w:rsidR="00E377AE" w:rsidRPr="00E377AE">
        <w:rPr>
          <w:szCs w:val="28"/>
        </w:rPr>
        <w:t xml:space="preserve"> </w:t>
      </w:r>
      <w:r w:rsidR="00E377AE">
        <w:rPr>
          <w:szCs w:val="28"/>
        </w:rPr>
        <w:t>-департамент житлово-комунального господарства міської ради)</w:t>
      </w:r>
      <w:r w:rsidR="00E13151">
        <w:rPr>
          <w:szCs w:val="28"/>
        </w:rPr>
        <w:t>:</w:t>
      </w:r>
    </w:p>
    <w:p w:rsidR="00E13151" w:rsidRDefault="00E13151" w:rsidP="0051649B">
      <w:pPr>
        <w:pStyle w:val="ab"/>
        <w:tabs>
          <w:tab w:val="left" w:pos="709"/>
        </w:tabs>
        <w:spacing w:before="240"/>
        <w:ind w:left="0" w:right="-28" w:firstLine="709"/>
        <w:jc w:val="both"/>
        <w:rPr>
          <w:szCs w:val="28"/>
        </w:rPr>
      </w:pPr>
      <w:r>
        <w:rPr>
          <w:b/>
          <w:szCs w:val="28"/>
        </w:rPr>
        <w:lastRenderedPageBreak/>
        <w:t>1.1</w:t>
      </w:r>
      <w:r w:rsidRPr="00103211">
        <w:rPr>
          <w:b/>
          <w:szCs w:val="28"/>
        </w:rPr>
        <w:t>.</w:t>
      </w:r>
      <w:r w:rsidR="00E52DA8">
        <w:rPr>
          <w:b/>
          <w:szCs w:val="28"/>
        </w:rPr>
        <w:t>1.</w:t>
      </w:r>
      <w:r>
        <w:rPr>
          <w:szCs w:val="28"/>
        </w:rPr>
        <w:t xml:space="preserve"> Будівля консультації </w:t>
      </w:r>
      <w:r w:rsidRPr="0067311F">
        <w:rPr>
          <w:b/>
          <w:szCs w:val="28"/>
        </w:rPr>
        <w:t>літ. А</w:t>
      </w:r>
      <w:r>
        <w:rPr>
          <w:szCs w:val="28"/>
        </w:rPr>
        <w:t>, загальною площею</w:t>
      </w:r>
      <w:r w:rsidR="00022A03">
        <w:rPr>
          <w:szCs w:val="28"/>
        </w:rPr>
        <w:t xml:space="preserve"> </w:t>
      </w:r>
      <w:r w:rsidR="0067311F" w:rsidRPr="0067311F">
        <w:rPr>
          <w:b/>
          <w:szCs w:val="28"/>
        </w:rPr>
        <w:t>545,7</w:t>
      </w:r>
      <w:r w:rsidR="00022A03" w:rsidRPr="0067311F">
        <w:rPr>
          <w:b/>
          <w:szCs w:val="28"/>
        </w:rPr>
        <w:t xml:space="preserve"> кв.м</w:t>
      </w:r>
      <w:r w:rsidR="00022A03">
        <w:rPr>
          <w:szCs w:val="28"/>
        </w:rPr>
        <w:t xml:space="preserve">, </w:t>
      </w:r>
      <w:r w:rsidR="0067311F">
        <w:rPr>
          <w:szCs w:val="28"/>
        </w:rPr>
        <w:t xml:space="preserve">будівля </w:t>
      </w:r>
      <w:r w:rsidR="00022A03" w:rsidRPr="0067311F">
        <w:rPr>
          <w:b/>
          <w:szCs w:val="28"/>
        </w:rPr>
        <w:t>літ. Б</w:t>
      </w:r>
      <w:r w:rsidR="00022A03">
        <w:rPr>
          <w:szCs w:val="28"/>
        </w:rPr>
        <w:t>, загальною пло</w:t>
      </w:r>
      <w:r w:rsidR="005E2167">
        <w:rPr>
          <w:szCs w:val="28"/>
        </w:rPr>
        <w:t xml:space="preserve">щею </w:t>
      </w:r>
      <w:r w:rsidR="005E2167" w:rsidRPr="0067311F">
        <w:rPr>
          <w:b/>
          <w:szCs w:val="28"/>
        </w:rPr>
        <w:t>70,9 кв.м</w:t>
      </w:r>
      <w:r w:rsidR="005E2167">
        <w:rPr>
          <w:szCs w:val="28"/>
        </w:rPr>
        <w:t>.</w:t>
      </w:r>
    </w:p>
    <w:p w:rsidR="00022A03" w:rsidRDefault="00480AA1" w:rsidP="002E53A8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</w:t>
      </w:r>
      <w:r w:rsidR="00E13151" w:rsidRPr="00103211">
        <w:rPr>
          <w:b/>
          <w:szCs w:val="28"/>
        </w:rPr>
        <w:t>.</w:t>
      </w:r>
      <w:r w:rsidR="00E52DA8">
        <w:rPr>
          <w:b/>
          <w:szCs w:val="28"/>
        </w:rPr>
        <w:t>1.</w:t>
      </w:r>
      <w:r w:rsidR="00E13151">
        <w:rPr>
          <w:b/>
          <w:szCs w:val="28"/>
        </w:rPr>
        <w:t>2</w:t>
      </w:r>
      <w:r w:rsidR="00E13151" w:rsidRPr="00103211">
        <w:rPr>
          <w:b/>
          <w:szCs w:val="28"/>
        </w:rPr>
        <w:t>.</w:t>
      </w:r>
      <w:r w:rsidR="00E13151">
        <w:rPr>
          <w:szCs w:val="28"/>
        </w:rPr>
        <w:t xml:space="preserve"> Будівля лікувального корпусу </w:t>
      </w:r>
      <w:r w:rsidR="00E13151" w:rsidRPr="0067311F">
        <w:rPr>
          <w:b/>
          <w:szCs w:val="28"/>
        </w:rPr>
        <w:t>літ. В</w:t>
      </w:r>
      <w:r w:rsidR="00E13151">
        <w:rPr>
          <w:szCs w:val="28"/>
        </w:rPr>
        <w:t xml:space="preserve">, </w:t>
      </w:r>
      <w:r w:rsidR="00022A03">
        <w:rPr>
          <w:szCs w:val="28"/>
        </w:rPr>
        <w:t xml:space="preserve">загальною площею </w:t>
      </w:r>
      <w:r w:rsidR="00022A03" w:rsidRPr="0067311F">
        <w:rPr>
          <w:b/>
          <w:szCs w:val="28"/>
        </w:rPr>
        <w:t>369,1 кв.м</w:t>
      </w:r>
      <w:r w:rsidR="00022A03">
        <w:rPr>
          <w:szCs w:val="28"/>
        </w:rPr>
        <w:t xml:space="preserve">. </w:t>
      </w:r>
    </w:p>
    <w:p w:rsidR="00E377AE" w:rsidRDefault="00E52DA8" w:rsidP="002E53A8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480AA1">
        <w:rPr>
          <w:b/>
          <w:szCs w:val="28"/>
        </w:rPr>
        <w:t>2</w:t>
      </w:r>
      <w:r w:rsidR="00E13151" w:rsidRPr="00103211">
        <w:rPr>
          <w:b/>
          <w:szCs w:val="28"/>
        </w:rPr>
        <w:t>.</w:t>
      </w:r>
      <w:r w:rsidR="00E13151">
        <w:rPr>
          <w:szCs w:val="28"/>
        </w:rPr>
        <w:t xml:space="preserve"> Будинковолодіння</w:t>
      </w:r>
      <w:r w:rsidR="004521AD">
        <w:rPr>
          <w:szCs w:val="28"/>
        </w:rPr>
        <w:t xml:space="preserve"> </w:t>
      </w:r>
      <w:r w:rsidR="00E13151">
        <w:rPr>
          <w:szCs w:val="28"/>
        </w:rPr>
        <w:t xml:space="preserve">за адресою </w:t>
      </w:r>
      <w:r w:rsidR="00E13151" w:rsidRPr="004521AD">
        <w:rPr>
          <w:b/>
          <w:szCs w:val="28"/>
        </w:rPr>
        <w:t>вул. Головна, 129</w:t>
      </w:r>
      <w:r w:rsidR="00BF4267">
        <w:rPr>
          <w:szCs w:val="28"/>
        </w:rPr>
        <w:t xml:space="preserve"> </w:t>
      </w:r>
      <w:r w:rsidR="00E377AE">
        <w:rPr>
          <w:szCs w:val="28"/>
        </w:rPr>
        <w:t>(балансоутримувач</w:t>
      </w:r>
      <w:r w:rsidR="00E377AE" w:rsidRPr="00E377AE">
        <w:rPr>
          <w:szCs w:val="28"/>
        </w:rPr>
        <w:t xml:space="preserve"> </w:t>
      </w:r>
      <w:r w:rsidR="00E377AE">
        <w:rPr>
          <w:szCs w:val="28"/>
        </w:rPr>
        <w:t>-</w:t>
      </w:r>
      <w:r w:rsidR="0051649B">
        <w:rPr>
          <w:szCs w:val="28"/>
        </w:rPr>
        <w:t xml:space="preserve"> </w:t>
      </w:r>
      <w:r w:rsidR="00E377AE">
        <w:rPr>
          <w:szCs w:val="28"/>
        </w:rPr>
        <w:t>департамент житлово-комунального господарства міської ради):</w:t>
      </w:r>
    </w:p>
    <w:p w:rsidR="004B6DF8" w:rsidRDefault="00E52DA8" w:rsidP="004521AD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480AA1">
        <w:rPr>
          <w:b/>
          <w:szCs w:val="28"/>
        </w:rPr>
        <w:t>2</w:t>
      </w:r>
      <w:r w:rsidR="00E13151" w:rsidRPr="00103211">
        <w:rPr>
          <w:b/>
          <w:szCs w:val="28"/>
        </w:rPr>
        <w:t>.1.</w:t>
      </w:r>
      <w:r w:rsidR="00E13151">
        <w:rPr>
          <w:szCs w:val="28"/>
        </w:rPr>
        <w:t xml:space="preserve"> Будівля адміністративного корпусу </w:t>
      </w:r>
      <w:r w:rsidR="00E13151" w:rsidRPr="004521AD">
        <w:rPr>
          <w:b/>
          <w:szCs w:val="28"/>
        </w:rPr>
        <w:t>літ. Б</w:t>
      </w:r>
      <w:r w:rsidR="00E13151">
        <w:rPr>
          <w:szCs w:val="28"/>
        </w:rPr>
        <w:t xml:space="preserve">, </w:t>
      </w:r>
      <w:r w:rsidR="004B6DF8">
        <w:rPr>
          <w:szCs w:val="28"/>
        </w:rPr>
        <w:t xml:space="preserve">загальною площею             </w:t>
      </w:r>
      <w:r w:rsidR="004521AD" w:rsidRPr="004521AD">
        <w:rPr>
          <w:b/>
          <w:szCs w:val="28"/>
        </w:rPr>
        <w:t>420,0</w:t>
      </w:r>
      <w:r w:rsidR="004B6DF8" w:rsidRPr="004521AD">
        <w:rPr>
          <w:b/>
          <w:szCs w:val="28"/>
        </w:rPr>
        <w:t xml:space="preserve"> кв.</w:t>
      </w:r>
      <w:r w:rsidR="0036668E" w:rsidRPr="004521AD">
        <w:rPr>
          <w:b/>
          <w:szCs w:val="28"/>
        </w:rPr>
        <w:t xml:space="preserve"> </w:t>
      </w:r>
      <w:r w:rsidR="004B6DF8" w:rsidRPr="004521AD">
        <w:rPr>
          <w:b/>
          <w:szCs w:val="28"/>
        </w:rPr>
        <w:t>м</w:t>
      </w:r>
      <w:r w:rsidR="004B6DF8">
        <w:rPr>
          <w:szCs w:val="28"/>
        </w:rPr>
        <w:t>.</w:t>
      </w:r>
    </w:p>
    <w:p w:rsidR="003F06BE" w:rsidRDefault="00E52DA8" w:rsidP="004521AD">
      <w:pPr>
        <w:pStyle w:val="ab"/>
        <w:tabs>
          <w:tab w:val="left" w:pos="709"/>
        </w:tabs>
        <w:spacing w:before="240"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1.</w:t>
      </w:r>
      <w:r w:rsidR="004B6DF8">
        <w:rPr>
          <w:b/>
          <w:szCs w:val="28"/>
        </w:rPr>
        <w:t>2</w:t>
      </w:r>
      <w:r w:rsidR="00E13151" w:rsidRPr="00103211">
        <w:rPr>
          <w:b/>
          <w:szCs w:val="28"/>
        </w:rPr>
        <w:t>.</w:t>
      </w:r>
      <w:r w:rsidR="00E13151">
        <w:rPr>
          <w:b/>
          <w:szCs w:val="28"/>
        </w:rPr>
        <w:t>2</w:t>
      </w:r>
      <w:r w:rsidR="00E13151" w:rsidRPr="00103211">
        <w:rPr>
          <w:b/>
          <w:szCs w:val="28"/>
        </w:rPr>
        <w:t>.</w:t>
      </w:r>
      <w:r w:rsidR="001C11B6">
        <w:rPr>
          <w:szCs w:val="28"/>
        </w:rPr>
        <w:t xml:space="preserve"> Будівля овочесховища </w:t>
      </w:r>
      <w:r w:rsidR="001C11B6" w:rsidRPr="004521AD">
        <w:rPr>
          <w:b/>
          <w:szCs w:val="28"/>
        </w:rPr>
        <w:t>літ. Ж</w:t>
      </w:r>
      <w:r w:rsidR="003F06BE">
        <w:rPr>
          <w:szCs w:val="28"/>
        </w:rPr>
        <w:t>,</w:t>
      </w:r>
      <w:r w:rsidR="003F06BE" w:rsidRPr="003F06BE">
        <w:rPr>
          <w:szCs w:val="28"/>
        </w:rPr>
        <w:t xml:space="preserve"> </w:t>
      </w:r>
      <w:r w:rsidR="004521AD">
        <w:rPr>
          <w:szCs w:val="28"/>
        </w:rPr>
        <w:t xml:space="preserve">загальною площею </w:t>
      </w:r>
      <w:r w:rsidR="004521AD" w:rsidRPr="004521AD">
        <w:rPr>
          <w:b/>
          <w:szCs w:val="28"/>
        </w:rPr>
        <w:t>40,7 кв.м</w:t>
      </w:r>
      <w:r w:rsidR="003F06BE">
        <w:rPr>
          <w:szCs w:val="28"/>
        </w:rPr>
        <w:t>.</w:t>
      </w:r>
    </w:p>
    <w:p w:rsidR="00E13151" w:rsidRPr="00BF4267" w:rsidRDefault="00E52DA8" w:rsidP="004521AD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677B8A" w:rsidRPr="009176B9">
        <w:rPr>
          <w:b/>
          <w:szCs w:val="28"/>
        </w:rPr>
        <w:t>2</w:t>
      </w:r>
      <w:r w:rsidR="00E13151" w:rsidRPr="009176B9">
        <w:rPr>
          <w:b/>
          <w:szCs w:val="28"/>
        </w:rPr>
        <w:t>.3.</w:t>
      </w:r>
      <w:r w:rsidR="00E13151" w:rsidRPr="009176B9">
        <w:rPr>
          <w:szCs w:val="28"/>
        </w:rPr>
        <w:t xml:space="preserve"> Будівлі </w:t>
      </w:r>
      <w:r w:rsidR="00E13151" w:rsidRPr="004521AD">
        <w:rPr>
          <w:b/>
          <w:szCs w:val="28"/>
        </w:rPr>
        <w:t>гаражів</w:t>
      </w:r>
      <w:r w:rsidR="00E13151" w:rsidRPr="009176B9">
        <w:rPr>
          <w:szCs w:val="28"/>
        </w:rPr>
        <w:t xml:space="preserve"> цегельних зблокованих</w:t>
      </w:r>
      <w:r w:rsidR="005E2167">
        <w:rPr>
          <w:szCs w:val="28"/>
        </w:rPr>
        <w:t>:</w:t>
      </w:r>
      <w:r w:rsidR="00E13151" w:rsidRPr="009176B9">
        <w:rPr>
          <w:szCs w:val="28"/>
        </w:rPr>
        <w:t xml:space="preserve"> </w:t>
      </w:r>
      <w:r w:rsidR="00E13151" w:rsidRPr="004521AD">
        <w:rPr>
          <w:b/>
          <w:szCs w:val="28"/>
        </w:rPr>
        <w:t>літ. Д</w:t>
      </w:r>
      <w:r w:rsidR="00E13151" w:rsidRPr="009176B9">
        <w:rPr>
          <w:szCs w:val="28"/>
        </w:rPr>
        <w:t>,</w:t>
      </w:r>
      <w:r w:rsidR="009176B9" w:rsidRPr="009176B9">
        <w:rPr>
          <w:szCs w:val="28"/>
        </w:rPr>
        <w:t xml:space="preserve"> загальною площею </w:t>
      </w:r>
      <w:r w:rsidR="004521AD" w:rsidRPr="004521AD">
        <w:rPr>
          <w:b/>
          <w:szCs w:val="28"/>
        </w:rPr>
        <w:t>46,1 кв.м</w:t>
      </w:r>
      <w:r w:rsidR="005E2167">
        <w:rPr>
          <w:szCs w:val="28"/>
        </w:rPr>
        <w:t>;</w:t>
      </w:r>
      <w:r w:rsidR="00E13151" w:rsidRPr="009176B9">
        <w:rPr>
          <w:szCs w:val="28"/>
        </w:rPr>
        <w:t xml:space="preserve"> </w:t>
      </w:r>
      <w:r w:rsidR="009176B9" w:rsidRPr="004521AD">
        <w:rPr>
          <w:b/>
          <w:szCs w:val="28"/>
        </w:rPr>
        <w:t xml:space="preserve">літ. </w:t>
      </w:r>
      <w:r w:rsidR="00E13151" w:rsidRPr="004521AD">
        <w:rPr>
          <w:b/>
          <w:szCs w:val="28"/>
        </w:rPr>
        <w:t>Д’</w:t>
      </w:r>
      <w:r w:rsidR="00E13151" w:rsidRPr="009176B9">
        <w:rPr>
          <w:szCs w:val="28"/>
        </w:rPr>
        <w:t>,</w:t>
      </w:r>
      <w:r w:rsidR="009176B9" w:rsidRPr="009176B9">
        <w:rPr>
          <w:szCs w:val="28"/>
        </w:rPr>
        <w:t xml:space="preserve"> </w:t>
      </w:r>
      <w:r w:rsidR="005E2167">
        <w:rPr>
          <w:szCs w:val="28"/>
        </w:rPr>
        <w:t xml:space="preserve">загальною площею </w:t>
      </w:r>
      <w:r w:rsidR="004521AD" w:rsidRPr="004521AD">
        <w:rPr>
          <w:b/>
          <w:szCs w:val="28"/>
        </w:rPr>
        <w:t>86,6 кв.м</w:t>
      </w:r>
      <w:r w:rsidR="005E2167">
        <w:rPr>
          <w:szCs w:val="28"/>
        </w:rPr>
        <w:t xml:space="preserve">; </w:t>
      </w:r>
      <w:r w:rsidR="005E2167" w:rsidRPr="004521AD">
        <w:rPr>
          <w:b/>
          <w:szCs w:val="28"/>
        </w:rPr>
        <w:t>літ.</w:t>
      </w:r>
      <w:r w:rsidR="00E13151" w:rsidRPr="004521AD">
        <w:rPr>
          <w:b/>
          <w:szCs w:val="28"/>
        </w:rPr>
        <w:t xml:space="preserve"> Д’’</w:t>
      </w:r>
      <w:r w:rsidR="00E13151" w:rsidRPr="00BF4267">
        <w:rPr>
          <w:szCs w:val="28"/>
        </w:rPr>
        <w:t>,</w:t>
      </w:r>
      <w:r w:rsidR="009176B9" w:rsidRPr="00BF4267">
        <w:rPr>
          <w:szCs w:val="28"/>
        </w:rPr>
        <w:t xml:space="preserve"> загальною пло</w:t>
      </w:r>
      <w:r w:rsidR="005E2167">
        <w:rPr>
          <w:szCs w:val="28"/>
        </w:rPr>
        <w:t xml:space="preserve">щею                  </w:t>
      </w:r>
      <w:r w:rsidR="004521AD" w:rsidRPr="004521AD">
        <w:rPr>
          <w:b/>
          <w:szCs w:val="28"/>
        </w:rPr>
        <w:t>80,4</w:t>
      </w:r>
      <w:r w:rsidR="005E2167" w:rsidRPr="004521AD">
        <w:rPr>
          <w:b/>
          <w:szCs w:val="28"/>
        </w:rPr>
        <w:t xml:space="preserve"> кв.м</w:t>
      </w:r>
      <w:r w:rsidR="005E2167">
        <w:rPr>
          <w:szCs w:val="28"/>
        </w:rPr>
        <w:t xml:space="preserve">; </w:t>
      </w:r>
      <w:r w:rsidR="005E2167" w:rsidRPr="004521AD">
        <w:rPr>
          <w:b/>
          <w:szCs w:val="28"/>
        </w:rPr>
        <w:t>літ.</w:t>
      </w:r>
      <w:r w:rsidR="00E13151" w:rsidRPr="004521AD">
        <w:rPr>
          <w:b/>
          <w:szCs w:val="28"/>
        </w:rPr>
        <w:t xml:space="preserve"> З</w:t>
      </w:r>
      <w:r w:rsidR="00E13151" w:rsidRPr="00BF4267">
        <w:rPr>
          <w:szCs w:val="28"/>
        </w:rPr>
        <w:t xml:space="preserve">, </w:t>
      </w:r>
      <w:r w:rsidR="005E2167">
        <w:rPr>
          <w:szCs w:val="28"/>
        </w:rPr>
        <w:t xml:space="preserve">загальною площею </w:t>
      </w:r>
      <w:r w:rsidR="004521AD" w:rsidRPr="004521AD">
        <w:rPr>
          <w:b/>
          <w:szCs w:val="28"/>
        </w:rPr>
        <w:t>65,1</w:t>
      </w:r>
      <w:r w:rsidR="005E2167" w:rsidRPr="004521AD">
        <w:rPr>
          <w:b/>
          <w:szCs w:val="28"/>
        </w:rPr>
        <w:t xml:space="preserve"> кв.м</w:t>
      </w:r>
      <w:r w:rsidR="005E2167">
        <w:rPr>
          <w:szCs w:val="28"/>
        </w:rPr>
        <w:t>.</w:t>
      </w:r>
    </w:p>
    <w:p w:rsidR="005E2167" w:rsidRDefault="00E52DA8" w:rsidP="004521AD">
      <w:pPr>
        <w:tabs>
          <w:tab w:val="left" w:pos="0"/>
        </w:tabs>
        <w:spacing w:before="240" w:after="0"/>
        <w:ind w:right="-2" w:firstLine="697"/>
        <w:jc w:val="both"/>
        <w:rPr>
          <w:rFonts w:ascii="Times New Roman" w:hAnsi="Times New Roman"/>
          <w:sz w:val="28"/>
          <w:szCs w:val="28"/>
          <w:lang w:val="uk-UA"/>
        </w:rPr>
      </w:pPr>
      <w:r w:rsidRPr="00BF4267">
        <w:rPr>
          <w:rFonts w:ascii="Times New Roman" w:hAnsi="Times New Roman"/>
          <w:b/>
          <w:sz w:val="28"/>
          <w:szCs w:val="28"/>
          <w:lang w:val="uk-UA"/>
        </w:rPr>
        <w:t>1.</w:t>
      </w:r>
      <w:r w:rsidR="009176B9" w:rsidRPr="00BF4267">
        <w:rPr>
          <w:rFonts w:ascii="Times New Roman" w:hAnsi="Times New Roman"/>
          <w:b/>
          <w:sz w:val="28"/>
          <w:szCs w:val="28"/>
          <w:lang w:val="uk-UA"/>
        </w:rPr>
        <w:t>2</w:t>
      </w:r>
      <w:r w:rsidR="00E13151" w:rsidRPr="00BF4267">
        <w:rPr>
          <w:rFonts w:ascii="Times New Roman" w:hAnsi="Times New Roman"/>
          <w:b/>
          <w:sz w:val="28"/>
          <w:szCs w:val="28"/>
          <w:lang w:val="uk-UA"/>
        </w:rPr>
        <w:t>.4.</w:t>
      </w:r>
      <w:r w:rsidR="00E13151" w:rsidRPr="00BF42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3151" w:rsidRPr="005E2167">
        <w:rPr>
          <w:rFonts w:ascii="Times New Roman" w:hAnsi="Times New Roman"/>
          <w:sz w:val="28"/>
          <w:szCs w:val="28"/>
          <w:lang w:val="uk-UA"/>
        </w:rPr>
        <w:t xml:space="preserve">Гараж металевий </w:t>
      </w:r>
      <w:r w:rsidR="00E13151" w:rsidRPr="004521AD">
        <w:rPr>
          <w:rFonts w:ascii="Times New Roman" w:hAnsi="Times New Roman"/>
          <w:b/>
          <w:sz w:val="28"/>
          <w:szCs w:val="28"/>
          <w:lang w:val="uk-UA"/>
        </w:rPr>
        <w:t>літ. Л</w:t>
      </w:r>
      <w:r w:rsidR="00E13151" w:rsidRPr="005E216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21AD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4521AD" w:rsidRPr="004521AD">
        <w:rPr>
          <w:rFonts w:ascii="Times New Roman" w:hAnsi="Times New Roman"/>
          <w:b/>
          <w:sz w:val="28"/>
          <w:szCs w:val="28"/>
          <w:lang w:val="uk-UA"/>
        </w:rPr>
        <w:t>18,2 кв.м</w:t>
      </w:r>
      <w:r w:rsidR="00BF426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377AE" w:rsidRDefault="00E52DA8" w:rsidP="004521AD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26191B">
        <w:rPr>
          <w:b/>
          <w:szCs w:val="28"/>
        </w:rPr>
        <w:t>3</w:t>
      </w:r>
      <w:r w:rsidR="0026191B" w:rsidRPr="00ED2CFD">
        <w:rPr>
          <w:b/>
          <w:szCs w:val="28"/>
        </w:rPr>
        <w:t>.</w:t>
      </w:r>
      <w:r w:rsidR="0026191B">
        <w:rPr>
          <w:szCs w:val="28"/>
        </w:rPr>
        <w:t xml:space="preserve"> Незавершену </w:t>
      </w:r>
      <w:r w:rsidR="0026191B" w:rsidRPr="00BF4267">
        <w:rPr>
          <w:szCs w:val="28"/>
        </w:rPr>
        <w:t xml:space="preserve">будівництвом будівлю автономного резервного електроспоживання </w:t>
      </w:r>
      <w:r w:rsidR="0026191B" w:rsidRPr="004521AD">
        <w:rPr>
          <w:b/>
          <w:szCs w:val="28"/>
        </w:rPr>
        <w:t>літ. Г</w:t>
      </w:r>
      <w:r w:rsidR="0026191B" w:rsidRPr="00BF4267">
        <w:rPr>
          <w:szCs w:val="28"/>
        </w:rPr>
        <w:t xml:space="preserve"> за адресою </w:t>
      </w:r>
      <w:r w:rsidR="0026191B" w:rsidRPr="004521AD">
        <w:rPr>
          <w:b/>
          <w:szCs w:val="28"/>
        </w:rPr>
        <w:t>вул.</w:t>
      </w:r>
      <w:r w:rsidR="004521AD" w:rsidRPr="004521AD">
        <w:rPr>
          <w:b/>
          <w:szCs w:val="28"/>
        </w:rPr>
        <w:t xml:space="preserve"> </w:t>
      </w:r>
      <w:r w:rsidR="0026191B" w:rsidRPr="004521AD">
        <w:rPr>
          <w:b/>
          <w:szCs w:val="28"/>
        </w:rPr>
        <w:t>Буковинська, 1-А</w:t>
      </w:r>
      <w:r w:rsidR="0026191B" w:rsidRPr="00BF4267">
        <w:rPr>
          <w:szCs w:val="28"/>
        </w:rPr>
        <w:t xml:space="preserve">, </w:t>
      </w:r>
      <w:r w:rsidR="004521AD">
        <w:rPr>
          <w:szCs w:val="28"/>
        </w:rPr>
        <w:t xml:space="preserve">загальною площею </w:t>
      </w:r>
      <w:r w:rsidR="004521AD" w:rsidRPr="004521AD">
        <w:rPr>
          <w:b/>
          <w:szCs w:val="28"/>
        </w:rPr>
        <w:t>17,8 кв.м</w:t>
      </w:r>
      <w:r w:rsidR="004521AD">
        <w:rPr>
          <w:szCs w:val="28"/>
        </w:rPr>
        <w:t xml:space="preserve"> (балансоутримувач – департамент житлово-комунального господарства міської ради)</w:t>
      </w:r>
      <w:r w:rsidR="00E377AE" w:rsidRPr="00BF4267">
        <w:rPr>
          <w:szCs w:val="28"/>
        </w:rPr>
        <w:t>.</w:t>
      </w:r>
    </w:p>
    <w:p w:rsidR="0051649B" w:rsidRDefault="0051649B" w:rsidP="004521AD">
      <w:pPr>
        <w:pStyle w:val="ab"/>
        <w:tabs>
          <w:tab w:val="left" w:pos="709"/>
          <w:tab w:val="left" w:pos="1418"/>
        </w:tabs>
        <w:spacing w:before="240" w:after="0"/>
        <w:ind w:left="0" w:right="-28" w:firstLine="709"/>
        <w:jc w:val="both"/>
        <w:rPr>
          <w:szCs w:val="28"/>
        </w:rPr>
      </w:pPr>
      <w:r w:rsidRPr="0051649B">
        <w:rPr>
          <w:b/>
          <w:szCs w:val="28"/>
        </w:rPr>
        <w:t xml:space="preserve">1.4. </w:t>
      </w:r>
      <w:r w:rsidRPr="004521AD">
        <w:rPr>
          <w:b/>
          <w:szCs w:val="28"/>
        </w:rPr>
        <w:t>Дворове покриття</w:t>
      </w:r>
      <w:r>
        <w:rPr>
          <w:szCs w:val="28"/>
        </w:rPr>
        <w:t xml:space="preserve">, інвентарний номер 10300009, </w:t>
      </w:r>
      <w:r w:rsidR="004521AD">
        <w:rPr>
          <w:szCs w:val="28"/>
        </w:rPr>
        <w:t xml:space="preserve">розташоване за адресою </w:t>
      </w:r>
      <w:r w:rsidR="004521AD" w:rsidRPr="004521AD">
        <w:rPr>
          <w:b/>
          <w:szCs w:val="28"/>
        </w:rPr>
        <w:t>вул. Головна, 70</w:t>
      </w:r>
      <w:r>
        <w:rPr>
          <w:szCs w:val="28"/>
        </w:rPr>
        <w:t>.</w:t>
      </w:r>
    </w:p>
    <w:p w:rsidR="002B7332" w:rsidRPr="0051649B" w:rsidRDefault="0051649B" w:rsidP="004521AD">
      <w:pPr>
        <w:tabs>
          <w:tab w:val="left" w:pos="0"/>
        </w:tabs>
        <w:spacing w:before="240"/>
        <w:ind w:right="-2" w:firstLine="697"/>
        <w:jc w:val="both"/>
        <w:rPr>
          <w:rFonts w:ascii="Times New Roman" w:hAnsi="Times New Roman"/>
          <w:sz w:val="28"/>
          <w:szCs w:val="28"/>
          <w:lang w:val="uk-UA"/>
        </w:rPr>
      </w:pPr>
      <w:r w:rsidRPr="0051649B">
        <w:rPr>
          <w:rFonts w:ascii="Times New Roman" w:hAnsi="Times New Roman"/>
          <w:b/>
          <w:sz w:val="28"/>
          <w:szCs w:val="28"/>
        </w:rPr>
        <w:t>1.5.</w:t>
      </w:r>
      <w:r>
        <w:rPr>
          <w:b/>
          <w:szCs w:val="28"/>
          <w:lang w:val="uk-UA"/>
        </w:rPr>
        <w:t xml:space="preserve"> </w:t>
      </w:r>
      <w:r w:rsidRPr="004521AD">
        <w:rPr>
          <w:rFonts w:ascii="Times New Roman" w:hAnsi="Times New Roman"/>
          <w:b/>
          <w:sz w:val="28"/>
          <w:szCs w:val="28"/>
        </w:rPr>
        <w:t>Стату</w:t>
      </w:r>
      <w:r w:rsidR="00764AC6">
        <w:rPr>
          <w:rFonts w:ascii="Times New Roman" w:hAnsi="Times New Roman"/>
          <w:b/>
          <w:sz w:val="28"/>
          <w:szCs w:val="28"/>
          <w:lang w:val="uk-UA"/>
        </w:rPr>
        <w:t>ю</w:t>
      </w:r>
      <w:r w:rsidRPr="004521AD">
        <w:rPr>
          <w:rFonts w:ascii="Times New Roman" w:hAnsi="Times New Roman"/>
          <w:b/>
          <w:sz w:val="28"/>
          <w:szCs w:val="28"/>
        </w:rPr>
        <w:t xml:space="preserve"> «Материнство»</w:t>
      </w:r>
      <w:r w:rsidRPr="009176B9">
        <w:rPr>
          <w:rFonts w:ascii="Times New Roman" w:hAnsi="Times New Roman"/>
          <w:sz w:val="28"/>
          <w:szCs w:val="28"/>
        </w:rPr>
        <w:t xml:space="preserve">, інвентарний номер 10310013, </w:t>
      </w:r>
      <w:r w:rsidR="004521AD">
        <w:rPr>
          <w:rFonts w:ascii="Times New Roman" w:hAnsi="Times New Roman"/>
          <w:sz w:val="28"/>
          <w:szCs w:val="28"/>
          <w:lang w:val="uk-UA"/>
        </w:rPr>
        <w:t>розташован</w:t>
      </w:r>
      <w:r w:rsidR="00B11E61">
        <w:rPr>
          <w:rFonts w:ascii="Times New Roman" w:hAnsi="Times New Roman"/>
          <w:sz w:val="28"/>
          <w:szCs w:val="28"/>
          <w:lang w:val="uk-UA"/>
        </w:rPr>
        <w:t>у</w:t>
      </w:r>
      <w:r w:rsidR="004521AD">
        <w:rPr>
          <w:rFonts w:ascii="Times New Roman" w:hAnsi="Times New Roman"/>
          <w:sz w:val="28"/>
          <w:szCs w:val="28"/>
          <w:lang w:val="uk-UA"/>
        </w:rPr>
        <w:t xml:space="preserve"> за адресою </w:t>
      </w:r>
      <w:r w:rsidR="004521AD" w:rsidRPr="004521AD">
        <w:rPr>
          <w:rFonts w:ascii="Times New Roman" w:hAnsi="Times New Roman"/>
          <w:b/>
          <w:sz w:val="28"/>
          <w:szCs w:val="28"/>
          <w:lang w:val="uk-UA"/>
        </w:rPr>
        <w:t>вул. Головна, 129</w:t>
      </w:r>
      <w:r w:rsidRPr="009176B9">
        <w:rPr>
          <w:rFonts w:ascii="Times New Roman" w:hAnsi="Times New Roman"/>
          <w:sz w:val="28"/>
          <w:szCs w:val="28"/>
        </w:rPr>
        <w:t>.</w:t>
      </w:r>
    </w:p>
    <w:p w:rsidR="00E377AE" w:rsidRDefault="00E52DA8" w:rsidP="004521AD">
      <w:pPr>
        <w:pStyle w:val="ab"/>
        <w:tabs>
          <w:tab w:val="left" w:pos="709"/>
        </w:tabs>
        <w:spacing w:before="240" w:after="0"/>
        <w:ind w:left="0" w:right="-28" w:firstLine="709"/>
        <w:jc w:val="both"/>
        <w:rPr>
          <w:szCs w:val="28"/>
        </w:rPr>
      </w:pPr>
      <w:r w:rsidRPr="006F6427">
        <w:rPr>
          <w:b/>
          <w:szCs w:val="28"/>
        </w:rPr>
        <w:t>1.</w:t>
      </w:r>
      <w:r w:rsidR="0051649B">
        <w:rPr>
          <w:b/>
          <w:szCs w:val="28"/>
        </w:rPr>
        <w:t>6</w:t>
      </w:r>
      <w:r w:rsidR="0026191B" w:rsidRPr="006F6427">
        <w:rPr>
          <w:b/>
          <w:szCs w:val="28"/>
        </w:rPr>
        <w:t xml:space="preserve">. </w:t>
      </w:r>
      <w:r w:rsidR="004521AD">
        <w:rPr>
          <w:szCs w:val="28"/>
        </w:rPr>
        <w:t xml:space="preserve">Приміщення першого, другого, третього, четвертого, цокольного поверхів та мансарди блоків 1, 2, 3 будівлі </w:t>
      </w:r>
      <w:r w:rsidR="004521AD" w:rsidRPr="00D76D29">
        <w:rPr>
          <w:b/>
          <w:szCs w:val="28"/>
        </w:rPr>
        <w:t>літ. К</w:t>
      </w:r>
      <w:r w:rsidR="004521AD">
        <w:rPr>
          <w:szCs w:val="28"/>
        </w:rPr>
        <w:t>, що розташовані</w:t>
      </w:r>
      <w:r w:rsidR="0026191B" w:rsidRPr="006F6427">
        <w:rPr>
          <w:szCs w:val="28"/>
        </w:rPr>
        <w:t xml:space="preserve"> за адресою </w:t>
      </w:r>
      <w:r w:rsidR="0026191B" w:rsidRPr="00D76D29">
        <w:rPr>
          <w:b/>
          <w:szCs w:val="28"/>
        </w:rPr>
        <w:t>вул. Буковинська, 4</w:t>
      </w:r>
      <w:r w:rsidR="00E377AE" w:rsidRPr="006F6427">
        <w:rPr>
          <w:szCs w:val="28"/>
        </w:rPr>
        <w:t xml:space="preserve"> (балансоутримувач -</w:t>
      </w:r>
      <w:r w:rsidR="00B11E61">
        <w:rPr>
          <w:szCs w:val="28"/>
        </w:rPr>
        <w:t xml:space="preserve"> </w:t>
      </w:r>
      <w:r w:rsidR="00E377AE" w:rsidRPr="006F6427">
        <w:rPr>
          <w:szCs w:val="28"/>
        </w:rPr>
        <w:t xml:space="preserve">КНП "Міська дитяча клінічна лікарня"), загальною площею </w:t>
      </w:r>
      <w:r w:rsidR="00E377AE" w:rsidRPr="00D76D29">
        <w:rPr>
          <w:b/>
          <w:szCs w:val="28"/>
        </w:rPr>
        <w:t>3723,44 кв.м</w:t>
      </w:r>
      <w:r w:rsidR="00E377AE" w:rsidRPr="006F6427">
        <w:rPr>
          <w:szCs w:val="28"/>
        </w:rPr>
        <w:t>.</w:t>
      </w:r>
    </w:p>
    <w:p w:rsidR="006F6427" w:rsidRDefault="00E52DA8" w:rsidP="004521AD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 w:rsidRPr="00E52DA8">
        <w:rPr>
          <w:b/>
          <w:sz w:val="28"/>
          <w:szCs w:val="28"/>
        </w:rPr>
        <w:t xml:space="preserve">2. </w:t>
      </w:r>
      <w:r w:rsidRPr="006807A5">
        <w:rPr>
          <w:sz w:val="28"/>
          <w:szCs w:val="28"/>
        </w:rPr>
        <w:t>Погодити передачу в оренду</w:t>
      </w:r>
      <w:r w:rsidR="00320EE3">
        <w:rPr>
          <w:sz w:val="28"/>
          <w:szCs w:val="28"/>
        </w:rPr>
        <w:t xml:space="preserve">, </w:t>
      </w:r>
      <w:r w:rsidR="00320EE3" w:rsidRPr="005F6594">
        <w:rPr>
          <w:b/>
          <w:sz w:val="28"/>
          <w:szCs w:val="28"/>
        </w:rPr>
        <w:t>з 01.04.2020р.</w:t>
      </w:r>
      <w:r w:rsidRPr="005F6594">
        <w:rPr>
          <w:b/>
          <w:sz w:val="28"/>
          <w:szCs w:val="28"/>
        </w:rPr>
        <w:t xml:space="preserve"> </w:t>
      </w:r>
      <w:r w:rsidR="00B11E61">
        <w:rPr>
          <w:b/>
          <w:sz w:val="28"/>
          <w:szCs w:val="28"/>
        </w:rPr>
        <w:t>Комунальному некомерційному підприємству</w:t>
      </w:r>
      <w:r w:rsidR="006807A5" w:rsidRPr="005F6594">
        <w:rPr>
          <w:b/>
          <w:sz w:val="28"/>
          <w:szCs w:val="28"/>
        </w:rPr>
        <w:t xml:space="preserve"> "Чернівецький обласний перинатальний центр"</w:t>
      </w:r>
      <w:r w:rsidR="006807A5">
        <w:rPr>
          <w:sz w:val="28"/>
          <w:szCs w:val="28"/>
        </w:rPr>
        <w:t xml:space="preserve"> </w:t>
      </w:r>
      <w:r w:rsidR="006807A5" w:rsidRPr="005F6594">
        <w:rPr>
          <w:sz w:val="28"/>
          <w:szCs w:val="28"/>
        </w:rPr>
        <w:t>(</w:t>
      </w:r>
      <w:r w:rsidR="005F6594" w:rsidRPr="005F6594">
        <w:rPr>
          <w:sz w:val="28"/>
          <w:szCs w:val="28"/>
        </w:rPr>
        <w:t>к</w:t>
      </w:r>
      <w:r w:rsidR="006807A5" w:rsidRPr="005F6594">
        <w:rPr>
          <w:sz w:val="28"/>
          <w:szCs w:val="28"/>
        </w:rPr>
        <w:t xml:space="preserve">од ЄДРПОУ </w:t>
      </w:r>
      <w:r w:rsidR="001D6E32">
        <w:rPr>
          <w:sz w:val="28"/>
          <w:szCs w:val="28"/>
        </w:rPr>
        <w:t>…</w:t>
      </w:r>
      <w:r w:rsidR="005F6594">
        <w:rPr>
          <w:sz w:val="28"/>
          <w:szCs w:val="28"/>
        </w:rPr>
        <w:t>)</w:t>
      </w:r>
      <w:r w:rsidR="006807A5">
        <w:rPr>
          <w:sz w:val="28"/>
          <w:szCs w:val="28"/>
        </w:rPr>
        <w:t xml:space="preserve">, </w:t>
      </w:r>
      <w:r w:rsidR="00C9316C">
        <w:rPr>
          <w:sz w:val="28"/>
          <w:szCs w:val="28"/>
        </w:rPr>
        <w:t xml:space="preserve">без </w:t>
      </w:r>
      <w:r w:rsidR="00C9316C" w:rsidRPr="00991AAE">
        <w:rPr>
          <w:sz w:val="28"/>
          <w:szCs w:val="28"/>
        </w:rPr>
        <w:t>права передачі в суборенду</w:t>
      </w:r>
      <w:r w:rsidR="00B11A40" w:rsidRPr="00991AAE">
        <w:rPr>
          <w:sz w:val="28"/>
          <w:szCs w:val="28"/>
        </w:rPr>
        <w:t>,</w:t>
      </w:r>
      <w:r w:rsidR="00C9316C" w:rsidRPr="00991AAE">
        <w:rPr>
          <w:sz w:val="28"/>
          <w:szCs w:val="28"/>
        </w:rPr>
        <w:t xml:space="preserve"> з метою використання під </w:t>
      </w:r>
      <w:r w:rsidR="005F6594" w:rsidRPr="005F6594">
        <w:rPr>
          <w:b/>
          <w:sz w:val="28"/>
          <w:szCs w:val="28"/>
        </w:rPr>
        <w:t>статутну діяльність</w:t>
      </w:r>
      <w:r w:rsidR="00764AC6">
        <w:rPr>
          <w:b/>
          <w:sz w:val="28"/>
          <w:szCs w:val="28"/>
        </w:rPr>
        <w:t xml:space="preserve">, </w:t>
      </w:r>
      <w:r w:rsidR="00764AC6">
        <w:rPr>
          <w:sz w:val="28"/>
          <w:szCs w:val="28"/>
        </w:rPr>
        <w:t>нерухомого та рухомого майна</w:t>
      </w:r>
      <w:r w:rsidR="006F6427" w:rsidRPr="00991AAE">
        <w:rPr>
          <w:sz w:val="28"/>
          <w:szCs w:val="28"/>
        </w:rPr>
        <w:t>:</w:t>
      </w:r>
    </w:p>
    <w:p w:rsidR="00774AFE" w:rsidRDefault="00774AFE" w:rsidP="004521AD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  <w:r w:rsidRPr="00774AFE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991AAE">
        <w:rPr>
          <w:sz w:val="28"/>
          <w:szCs w:val="28"/>
        </w:rPr>
        <w:t>Зазначен</w:t>
      </w:r>
      <w:r>
        <w:rPr>
          <w:sz w:val="28"/>
          <w:szCs w:val="28"/>
        </w:rPr>
        <w:t>ого</w:t>
      </w:r>
      <w:r w:rsidRPr="00991AAE">
        <w:rPr>
          <w:sz w:val="28"/>
          <w:szCs w:val="28"/>
        </w:rPr>
        <w:t xml:space="preserve"> в </w:t>
      </w:r>
      <w:r w:rsidRPr="000B1C98">
        <w:rPr>
          <w:b/>
          <w:sz w:val="28"/>
          <w:szCs w:val="28"/>
        </w:rPr>
        <w:t>пункт</w:t>
      </w:r>
      <w:r w:rsidR="00E34CAC">
        <w:rPr>
          <w:b/>
          <w:sz w:val="28"/>
          <w:szCs w:val="28"/>
        </w:rPr>
        <w:t>ах</w:t>
      </w:r>
      <w:r>
        <w:rPr>
          <w:b/>
          <w:sz w:val="28"/>
          <w:szCs w:val="28"/>
        </w:rPr>
        <w:t xml:space="preserve"> 1.1</w:t>
      </w:r>
      <w:r w:rsidR="0046757D">
        <w:rPr>
          <w:b/>
          <w:sz w:val="28"/>
          <w:szCs w:val="28"/>
        </w:rPr>
        <w:t xml:space="preserve">, </w:t>
      </w:r>
      <w:r w:rsidR="00E34CAC">
        <w:rPr>
          <w:b/>
          <w:sz w:val="28"/>
          <w:szCs w:val="28"/>
        </w:rPr>
        <w:t>1.</w:t>
      </w:r>
      <w:r w:rsidR="008C2508">
        <w:rPr>
          <w:b/>
          <w:sz w:val="28"/>
          <w:szCs w:val="28"/>
        </w:rPr>
        <w:t>2</w:t>
      </w:r>
      <w:r w:rsidR="0046757D">
        <w:rPr>
          <w:b/>
          <w:sz w:val="28"/>
          <w:szCs w:val="28"/>
        </w:rPr>
        <w:t>.1</w:t>
      </w:r>
      <w:r w:rsidR="000238C0">
        <w:rPr>
          <w:b/>
          <w:sz w:val="28"/>
          <w:szCs w:val="28"/>
        </w:rPr>
        <w:t>, 1.4, 1.5,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терміном на </w:t>
      </w:r>
      <w:r>
        <w:rPr>
          <w:b/>
          <w:sz w:val="28"/>
          <w:szCs w:val="28"/>
        </w:rPr>
        <w:t>5 (п`ять) місяців без права продовження.</w:t>
      </w:r>
    </w:p>
    <w:p w:rsidR="008C2508" w:rsidRPr="00774AFE" w:rsidRDefault="0046757D" w:rsidP="004521AD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 Зазначеного в пунктах</w:t>
      </w:r>
      <w:r w:rsidR="00FC6C56">
        <w:rPr>
          <w:b/>
          <w:sz w:val="28"/>
          <w:szCs w:val="28"/>
        </w:rPr>
        <w:t xml:space="preserve"> 1.2.2-1.2.4,</w:t>
      </w:r>
      <w:r w:rsidR="008C2508">
        <w:rPr>
          <w:b/>
          <w:sz w:val="28"/>
          <w:szCs w:val="28"/>
        </w:rPr>
        <w:t xml:space="preserve"> 1.3</w:t>
      </w:r>
      <w:r w:rsidR="000238C0">
        <w:rPr>
          <w:b/>
          <w:sz w:val="28"/>
          <w:szCs w:val="28"/>
        </w:rPr>
        <w:t>,</w:t>
      </w:r>
      <w:r w:rsidR="008C2508">
        <w:rPr>
          <w:b/>
          <w:sz w:val="28"/>
          <w:szCs w:val="28"/>
        </w:rPr>
        <w:t xml:space="preserve"> терміном на 5 (п`ять) років.</w:t>
      </w:r>
    </w:p>
    <w:p w:rsidR="006F6427" w:rsidRDefault="006F6427" w:rsidP="004521AD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 w:rsidRPr="00991AAE">
        <w:rPr>
          <w:b/>
          <w:sz w:val="28"/>
          <w:szCs w:val="28"/>
        </w:rPr>
        <w:t>2.</w:t>
      </w:r>
      <w:r w:rsidR="008C2508">
        <w:rPr>
          <w:b/>
          <w:sz w:val="28"/>
          <w:szCs w:val="28"/>
        </w:rPr>
        <w:t>3</w:t>
      </w:r>
      <w:r w:rsidRPr="00991AAE">
        <w:rPr>
          <w:b/>
          <w:sz w:val="28"/>
          <w:szCs w:val="28"/>
        </w:rPr>
        <w:t>.</w:t>
      </w:r>
      <w:r w:rsidRPr="00991AAE">
        <w:rPr>
          <w:sz w:val="28"/>
          <w:szCs w:val="28"/>
        </w:rPr>
        <w:t xml:space="preserve"> Зазначен</w:t>
      </w:r>
      <w:r w:rsidR="005F6594">
        <w:rPr>
          <w:sz w:val="28"/>
          <w:szCs w:val="28"/>
        </w:rPr>
        <w:t>ого</w:t>
      </w:r>
      <w:r w:rsidRPr="00991AAE">
        <w:rPr>
          <w:sz w:val="28"/>
          <w:szCs w:val="28"/>
        </w:rPr>
        <w:t xml:space="preserve"> в </w:t>
      </w:r>
      <w:r w:rsidRPr="000B1C98">
        <w:rPr>
          <w:b/>
          <w:sz w:val="28"/>
          <w:szCs w:val="28"/>
        </w:rPr>
        <w:t>пункті 1.</w:t>
      </w:r>
      <w:r w:rsidR="005F6594" w:rsidRPr="000B1C98">
        <w:rPr>
          <w:b/>
          <w:sz w:val="28"/>
          <w:szCs w:val="28"/>
        </w:rPr>
        <w:t>6</w:t>
      </w:r>
      <w:r w:rsidRPr="00991AAE">
        <w:rPr>
          <w:sz w:val="28"/>
          <w:szCs w:val="28"/>
        </w:rPr>
        <w:t xml:space="preserve">, терміном на </w:t>
      </w:r>
      <w:r w:rsidR="000B1C98" w:rsidRPr="000B1C98">
        <w:rPr>
          <w:b/>
          <w:sz w:val="28"/>
          <w:szCs w:val="28"/>
        </w:rPr>
        <w:t>3</w:t>
      </w:r>
      <w:r w:rsidR="000B1C98">
        <w:rPr>
          <w:sz w:val="28"/>
          <w:szCs w:val="28"/>
        </w:rPr>
        <w:t xml:space="preserve"> (</w:t>
      </w:r>
      <w:r w:rsidR="005F6594" w:rsidRPr="000B1C98">
        <w:rPr>
          <w:b/>
          <w:sz w:val="28"/>
          <w:szCs w:val="28"/>
        </w:rPr>
        <w:t>три</w:t>
      </w:r>
      <w:r w:rsidR="000B1C98">
        <w:rPr>
          <w:b/>
          <w:sz w:val="28"/>
          <w:szCs w:val="28"/>
        </w:rPr>
        <w:t>)</w:t>
      </w:r>
      <w:r w:rsidRPr="000B1C98">
        <w:rPr>
          <w:b/>
          <w:sz w:val="28"/>
          <w:szCs w:val="28"/>
        </w:rPr>
        <w:t xml:space="preserve"> мі</w:t>
      </w:r>
      <w:r w:rsidR="004371F5" w:rsidRPr="000B1C98">
        <w:rPr>
          <w:b/>
          <w:sz w:val="28"/>
          <w:szCs w:val="28"/>
        </w:rPr>
        <w:t>с</w:t>
      </w:r>
      <w:r w:rsidRPr="000B1C98">
        <w:rPr>
          <w:b/>
          <w:sz w:val="28"/>
          <w:szCs w:val="28"/>
        </w:rPr>
        <w:t>яц</w:t>
      </w:r>
      <w:r w:rsidR="005F6594" w:rsidRPr="000B1C98">
        <w:rPr>
          <w:b/>
          <w:sz w:val="28"/>
          <w:szCs w:val="28"/>
        </w:rPr>
        <w:t>і</w:t>
      </w:r>
      <w:r w:rsidRPr="00991AAE">
        <w:rPr>
          <w:sz w:val="28"/>
          <w:szCs w:val="28"/>
        </w:rPr>
        <w:t>.</w:t>
      </w:r>
    </w:p>
    <w:p w:rsidR="00C9316C" w:rsidRPr="008C2508" w:rsidRDefault="00774AFE" w:rsidP="004521AD">
      <w:pPr>
        <w:spacing w:before="240"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3</w:t>
      </w:r>
      <w:r w:rsidR="00C9316C" w:rsidRPr="00FA6F57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C9316C" w:rsidRPr="00FA6F57">
        <w:rPr>
          <w:rFonts w:ascii="Times New Roman" w:hAnsi="Times New Roman"/>
          <w:sz w:val="28"/>
          <w:szCs w:val="28"/>
          <w:lang w:val="uk-UA"/>
        </w:rPr>
        <w:t xml:space="preserve"> У разі неукладення </w:t>
      </w:r>
      <w:r w:rsidR="00C9316C" w:rsidRPr="008C2508">
        <w:rPr>
          <w:rFonts w:ascii="Times New Roman" w:hAnsi="Times New Roman"/>
          <w:sz w:val="28"/>
          <w:szCs w:val="28"/>
          <w:lang w:val="uk-UA"/>
        </w:rPr>
        <w:t>відповідних договорів КНП "Чернівецький обласний перинатальний центр", вказани</w:t>
      </w:r>
      <w:r w:rsidR="005E2167" w:rsidRPr="008C2508">
        <w:rPr>
          <w:rFonts w:ascii="Times New Roman" w:hAnsi="Times New Roman"/>
          <w:sz w:val="28"/>
          <w:szCs w:val="28"/>
          <w:lang w:val="uk-UA"/>
        </w:rPr>
        <w:t>х</w:t>
      </w:r>
      <w:r w:rsidR="00C9316C" w:rsidRPr="008C25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4AC6" w:rsidRPr="008C2508">
        <w:rPr>
          <w:rFonts w:ascii="Times New Roman" w:hAnsi="Times New Roman"/>
          <w:sz w:val="28"/>
          <w:szCs w:val="28"/>
          <w:lang w:val="uk-UA"/>
        </w:rPr>
        <w:t>у</w:t>
      </w:r>
      <w:r w:rsidR="00C9316C" w:rsidRPr="008C2508">
        <w:rPr>
          <w:rFonts w:ascii="Times New Roman" w:hAnsi="Times New Roman"/>
          <w:sz w:val="28"/>
          <w:szCs w:val="28"/>
          <w:lang w:val="uk-UA"/>
        </w:rPr>
        <w:t xml:space="preserve"> пункті 2 </w:t>
      </w:r>
      <w:r w:rsidR="00476867" w:rsidRPr="008C2508"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="00C9316C" w:rsidRPr="008C2508">
        <w:rPr>
          <w:rFonts w:ascii="Times New Roman" w:hAnsi="Times New Roman"/>
          <w:sz w:val="28"/>
          <w:szCs w:val="28"/>
          <w:lang w:val="uk-UA"/>
        </w:rPr>
        <w:t>рішення</w:t>
      </w:r>
      <w:r w:rsidR="00764AC6" w:rsidRPr="008C2508">
        <w:rPr>
          <w:rFonts w:ascii="Times New Roman" w:hAnsi="Times New Roman"/>
          <w:sz w:val="28"/>
          <w:szCs w:val="28"/>
          <w:lang w:val="uk-UA"/>
        </w:rPr>
        <w:t>,</w:t>
      </w:r>
      <w:r w:rsidR="00C9316C" w:rsidRPr="008C2508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про оренду майна, що належить до комунальної власності територіальної громади м. Чернівців, затвердженим рішенням міської ради </w:t>
      </w:r>
      <w:r w:rsidR="00C9316C" w:rsidRPr="008C2508">
        <w:rPr>
          <w:rFonts w:ascii="Times New Roman" w:hAnsi="Times New Roman"/>
          <w:sz w:val="28"/>
          <w:szCs w:val="28"/>
        </w:rPr>
        <w:t>V</w:t>
      </w:r>
      <w:r w:rsidR="00C9316C" w:rsidRPr="008C2508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</w:t>
      </w:r>
      <w:r w:rsidR="005E2167" w:rsidRPr="008C2508">
        <w:rPr>
          <w:rFonts w:ascii="Times New Roman" w:hAnsi="Times New Roman"/>
          <w:sz w:val="28"/>
          <w:szCs w:val="28"/>
          <w:lang w:val="uk-UA"/>
        </w:rPr>
        <w:t>і</w:t>
      </w:r>
      <w:r w:rsidR="00C9316C" w:rsidRPr="008C2508">
        <w:rPr>
          <w:rFonts w:ascii="Times New Roman" w:hAnsi="Times New Roman"/>
          <w:sz w:val="28"/>
          <w:szCs w:val="28"/>
          <w:lang w:val="uk-UA"/>
        </w:rPr>
        <w:t xml:space="preserve"> змінами, від 29.12.2011р. №364 та від 26.12.2013р. №1049, пункти цього рішення втрачають чинність. </w:t>
      </w:r>
    </w:p>
    <w:p w:rsidR="00DC386D" w:rsidRDefault="00774AFE" w:rsidP="004521AD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 w:rsidRPr="008C2508">
        <w:rPr>
          <w:b/>
          <w:sz w:val="28"/>
          <w:szCs w:val="28"/>
        </w:rPr>
        <w:t>4</w:t>
      </w:r>
      <w:r w:rsidR="00FC56DD" w:rsidRPr="008C2508">
        <w:rPr>
          <w:b/>
          <w:sz w:val="28"/>
          <w:szCs w:val="28"/>
        </w:rPr>
        <w:t>.</w:t>
      </w:r>
      <w:r w:rsidR="00FC56DD" w:rsidRPr="008C2508">
        <w:rPr>
          <w:sz w:val="28"/>
          <w:szCs w:val="28"/>
        </w:rPr>
        <w:t xml:space="preserve"> </w:t>
      </w:r>
      <w:r w:rsidR="000C6BD7" w:rsidRPr="008C2508">
        <w:rPr>
          <w:sz w:val="28"/>
          <w:szCs w:val="28"/>
        </w:rPr>
        <w:t>Рішення підлягає</w:t>
      </w:r>
      <w:r w:rsidR="00DC386D" w:rsidRPr="008C2508">
        <w:rPr>
          <w:sz w:val="28"/>
          <w:szCs w:val="28"/>
        </w:rPr>
        <w:t xml:space="preserve"> оприлюдненню</w:t>
      </w:r>
      <w:r w:rsidR="00DC386D">
        <w:rPr>
          <w:sz w:val="28"/>
          <w:szCs w:val="28"/>
        </w:rPr>
        <w:t xml:space="preserve">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774AFE" w:rsidP="004521AD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774AFE" w:rsidP="004521AD">
      <w:pPr>
        <w:pStyle w:val="11"/>
        <w:widowControl/>
        <w:spacing w:before="240"/>
        <w:ind w:firstLine="709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4521AD">
      <w:pPr>
        <w:pStyle w:val="Normal"/>
        <w:widowControl/>
        <w:spacing w:before="240"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E34CAC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 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2E53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32D" w:rsidRDefault="00AF732D" w:rsidP="003B742E">
      <w:r>
        <w:separator/>
      </w:r>
    </w:p>
  </w:endnote>
  <w:endnote w:type="continuationSeparator" w:id="0">
    <w:p w:rsidR="00AF732D" w:rsidRDefault="00AF732D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32D" w:rsidRDefault="00AF732D" w:rsidP="003B742E">
      <w:r>
        <w:separator/>
      </w:r>
    </w:p>
  </w:footnote>
  <w:footnote w:type="continuationSeparator" w:id="0">
    <w:p w:rsidR="00AF732D" w:rsidRDefault="00AF732D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57D" w:rsidRDefault="0046757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757D" w:rsidRDefault="004675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57D" w:rsidRDefault="0046757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95EA1">
      <w:rPr>
        <w:rStyle w:val="a8"/>
        <w:noProof/>
      </w:rPr>
      <w:t>2</w:t>
    </w:r>
    <w:r>
      <w:rPr>
        <w:rStyle w:val="a8"/>
      </w:rPr>
      <w:fldChar w:fldCharType="end"/>
    </w:r>
  </w:p>
  <w:p w:rsidR="0046757D" w:rsidRDefault="004675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hybridMultilevel"/>
    <w:tmpl w:val="BDCA6CE2"/>
    <w:lvl w:ilvl="0" w:tplc="EC807D62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922" w:hanging="360"/>
      </w:pPr>
    </w:lvl>
    <w:lvl w:ilvl="2" w:tplc="0422001B" w:tentative="1">
      <w:start w:val="1"/>
      <w:numFmt w:val="lowerRoman"/>
      <w:lvlText w:val="%3."/>
      <w:lvlJc w:val="right"/>
      <w:pPr>
        <w:ind w:left="3642" w:hanging="180"/>
      </w:pPr>
    </w:lvl>
    <w:lvl w:ilvl="3" w:tplc="0422000F" w:tentative="1">
      <w:start w:val="1"/>
      <w:numFmt w:val="decimal"/>
      <w:lvlText w:val="%4."/>
      <w:lvlJc w:val="left"/>
      <w:pPr>
        <w:ind w:left="4362" w:hanging="360"/>
      </w:pPr>
    </w:lvl>
    <w:lvl w:ilvl="4" w:tplc="04220019" w:tentative="1">
      <w:start w:val="1"/>
      <w:numFmt w:val="lowerLetter"/>
      <w:lvlText w:val="%5."/>
      <w:lvlJc w:val="left"/>
      <w:pPr>
        <w:ind w:left="5082" w:hanging="360"/>
      </w:pPr>
    </w:lvl>
    <w:lvl w:ilvl="5" w:tplc="0422001B" w:tentative="1">
      <w:start w:val="1"/>
      <w:numFmt w:val="lowerRoman"/>
      <w:lvlText w:val="%6."/>
      <w:lvlJc w:val="right"/>
      <w:pPr>
        <w:ind w:left="5802" w:hanging="180"/>
      </w:pPr>
    </w:lvl>
    <w:lvl w:ilvl="6" w:tplc="0422000F" w:tentative="1">
      <w:start w:val="1"/>
      <w:numFmt w:val="decimal"/>
      <w:lvlText w:val="%7."/>
      <w:lvlJc w:val="left"/>
      <w:pPr>
        <w:ind w:left="6522" w:hanging="360"/>
      </w:pPr>
    </w:lvl>
    <w:lvl w:ilvl="7" w:tplc="04220019" w:tentative="1">
      <w:start w:val="1"/>
      <w:numFmt w:val="lowerLetter"/>
      <w:lvlText w:val="%8."/>
      <w:lvlJc w:val="left"/>
      <w:pPr>
        <w:ind w:left="7242" w:hanging="360"/>
      </w:pPr>
    </w:lvl>
    <w:lvl w:ilvl="8" w:tplc="0422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2A03"/>
    <w:rsid w:val="000238C0"/>
    <w:rsid w:val="000250AD"/>
    <w:rsid w:val="0003182D"/>
    <w:rsid w:val="00036647"/>
    <w:rsid w:val="00052CDB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96F34"/>
    <w:rsid w:val="000A248A"/>
    <w:rsid w:val="000B1C98"/>
    <w:rsid w:val="000B392A"/>
    <w:rsid w:val="000C1C77"/>
    <w:rsid w:val="000C6BD7"/>
    <w:rsid w:val="000F20E9"/>
    <w:rsid w:val="00114EEA"/>
    <w:rsid w:val="00120324"/>
    <w:rsid w:val="00123AE7"/>
    <w:rsid w:val="00124C33"/>
    <w:rsid w:val="00134ECE"/>
    <w:rsid w:val="00147572"/>
    <w:rsid w:val="00147A5B"/>
    <w:rsid w:val="0015340F"/>
    <w:rsid w:val="00154301"/>
    <w:rsid w:val="00157839"/>
    <w:rsid w:val="00165D49"/>
    <w:rsid w:val="00184C95"/>
    <w:rsid w:val="001A3237"/>
    <w:rsid w:val="001B2908"/>
    <w:rsid w:val="001C11B6"/>
    <w:rsid w:val="001C1C88"/>
    <w:rsid w:val="001C2D5A"/>
    <w:rsid w:val="001C7780"/>
    <w:rsid w:val="001D2635"/>
    <w:rsid w:val="001D6E32"/>
    <w:rsid w:val="001E512A"/>
    <w:rsid w:val="001E610A"/>
    <w:rsid w:val="001F530B"/>
    <w:rsid w:val="001F6787"/>
    <w:rsid w:val="00200442"/>
    <w:rsid w:val="0020085E"/>
    <w:rsid w:val="0020188E"/>
    <w:rsid w:val="00207D9C"/>
    <w:rsid w:val="0022120C"/>
    <w:rsid w:val="00223B9C"/>
    <w:rsid w:val="002302B5"/>
    <w:rsid w:val="00230881"/>
    <w:rsid w:val="00235F2B"/>
    <w:rsid w:val="0023663A"/>
    <w:rsid w:val="00240979"/>
    <w:rsid w:val="0024281E"/>
    <w:rsid w:val="0026191B"/>
    <w:rsid w:val="00277890"/>
    <w:rsid w:val="002801DA"/>
    <w:rsid w:val="002821DE"/>
    <w:rsid w:val="00292415"/>
    <w:rsid w:val="002936FA"/>
    <w:rsid w:val="002945A8"/>
    <w:rsid w:val="00297A63"/>
    <w:rsid w:val="002A0CF9"/>
    <w:rsid w:val="002B7332"/>
    <w:rsid w:val="002C06A4"/>
    <w:rsid w:val="002C1116"/>
    <w:rsid w:val="002C424B"/>
    <w:rsid w:val="002C6E2D"/>
    <w:rsid w:val="002C72C2"/>
    <w:rsid w:val="002D2EC7"/>
    <w:rsid w:val="002E29F4"/>
    <w:rsid w:val="002E53A8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8062D"/>
    <w:rsid w:val="00384E92"/>
    <w:rsid w:val="00386F73"/>
    <w:rsid w:val="00390FA3"/>
    <w:rsid w:val="0039288D"/>
    <w:rsid w:val="003A35ED"/>
    <w:rsid w:val="003A460E"/>
    <w:rsid w:val="003B742E"/>
    <w:rsid w:val="003C4607"/>
    <w:rsid w:val="003D4C5C"/>
    <w:rsid w:val="003D715B"/>
    <w:rsid w:val="003F06BE"/>
    <w:rsid w:val="003F1DB5"/>
    <w:rsid w:val="00401552"/>
    <w:rsid w:val="00405651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1AD"/>
    <w:rsid w:val="00452626"/>
    <w:rsid w:val="004532EB"/>
    <w:rsid w:val="00463ABE"/>
    <w:rsid w:val="0046573D"/>
    <w:rsid w:val="0046717E"/>
    <w:rsid w:val="0046757D"/>
    <w:rsid w:val="00471283"/>
    <w:rsid w:val="004745CF"/>
    <w:rsid w:val="00474AE7"/>
    <w:rsid w:val="00476867"/>
    <w:rsid w:val="00480AA1"/>
    <w:rsid w:val="0048792F"/>
    <w:rsid w:val="004A2635"/>
    <w:rsid w:val="004A275F"/>
    <w:rsid w:val="004B2BAC"/>
    <w:rsid w:val="004B678F"/>
    <w:rsid w:val="004B6DF8"/>
    <w:rsid w:val="004C69A9"/>
    <w:rsid w:val="004D4BFB"/>
    <w:rsid w:val="004D7389"/>
    <w:rsid w:val="004E03F4"/>
    <w:rsid w:val="004E64CD"/>
    <w:rsid w:val="004F43C8"/>
    <w:rsid w:val="004F645A"/>
    <w:rsid w:val="0051649B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72317"/>
    <w:rsid w:val="00576AC1"/>
    <w:rsid w:val="00580869"/>
    <w:rsid w:val="005848C2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5F6594"/>
    <w:rsid w:val="00601416"/>
    <w:rsid w:val="00602B1D"/>
    <w:rsid w:val="006034BF"/>
    <w:rsid w:val="0061039C"/>
    <w:rsid w:val="0061143B"/>
    <w:rsid w:val="0061178A"/>
    <w:rsid w:val="00611969"/>
    <w:rsid w:val="006201D9"/>
    <w:rsid w:val="0062470F"/>
    <w:rsid w:val="006248FA"/>
    <w:rsid w:val="00625C88"/>
    <w:rsid w:val="00626382"/>
    <w:rsid w:val="00630AC0"/>
    <w:rsid w:val="006314E1"/>
    <w:rsid w:val="00673029"/>
    <w:rsid w:val="0067311F"/>
    <w:rsid w:val="006752B6"/>
    <w:rsid w:val="00676DB9"/>
    <w:rsid w:val="00677B8A"/>
    <w:rsid w:val="006807A5"/>
    <w:rsid w:val="00682BD3"/>
    <w:rsid w:val="00684A18"/>
    <w:rsid w:val="006855B4"/>
    <w:rsid w:val="006936EF"/>
    <w:rsid w:val="00695EA1"/>
    <w:rsid w:val="00697CEB"/>
    <w:rsid w:val="006A14A6"/>
    <w:rsid w:val="006B18C5"/>
    <w:rsid w:val="006B64CE"/>
    <w:rsid w:val="006C4CBC"/>
    <w:rsid w:val="006C5F2C"/>
    <w:rsid w:val="006D1343"/>
    <w:rsid w:val="006D3850"/>
    <w:rsid w:val="006E136E"/>
    <w:rsid w:val="006F0FAD"/>
    <w:rsid w:val="006F6427"/>
    <w:rsid w:val="006F7ABD"/>
    <w:rsid w:val="007046FA"/>
    <w:rsid w:val="00727020"/>
    <w:rsid w:val="00735D77"/>
    <w:rsid w:val="00743DC2"/>
    <w:rsid w:val="00762FB0"/>
    <w:rsid w:val="00764AC6"/>
    <w:rsid w:val="0077091E"/>
    <w:rsid w:val="00774AFE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F18"/>
    <w:rsid w:val="0083429D"/>
    <w:rsid w:val="00834FFA"/>
    <w:rsid w:val="00835AE2"/>
    <w:rsid w:val="00835F47"/>
    <w:rsid w:val="00851338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C2508"/>
    <w:rsid w:val="008D0E59"/>
    <w:rsid w:val="008D16EA"/>
    <w:rsid w:val="008E49DF"/>
    <w:rsid w:val="008F0BB6"/>
    <w:rsid w:val="00907220"/>
    <w:rsid w:val="009176B9"/>
    <w:rsid w:val="00921D19"/>
    <w:rsid w:val="009400AF"/>
    <w:rsid w:val="00943E66"/>
    <w:rsid w:val="00953F8F"/>
    <w:rsid w:val="00961EC1"/>
    <w:rsid w:val="009627A2"/>
    <w:rsid w:val="009706B1"/>
    <w:rsid w:val="00970B98"/>
    <w:rsid w:val="00976DE1"/>
    <w:rsid w:val="00977259"/>
    <w:rsid w:val="009831EB"/>
    <w:rsid w:val="00986837"/>
    <w:rsid w:val="00991AAE"/>
    <w:rsid w:val="0099734D"/>
    <w:rsid w:val="009A1F41"/>
    <w:rsid w:val="009A4FFC"/>
    <w:rsid w:val="009A6FD9"/>
    <w:rsid w:val="009B0823"/>
    <w:rsid w:val="009C14E9"/>
    <w:rsid w:val="009C7A33"/>
    <w:rsid w:val="009D58C0"/>
    <w:rsid w:val="009D5A6C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630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45FB"/>
    <w:rsid w:val="00AF56CA"/>
    <w:rsid w:val="00AF5FFA"/>
    <w:rsid w:val="00AF732D"/>
    <w:rsid w:val="00B11A40"/>
    <w:rsid w:val="00B11E61"/>
    <w:rsid w:val="00B15A6C"/>
    <w:rsid w:val="00B206BD"/>
    <w:rsid w:val="00B21C0D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70FF7"/>
    <w:rsid w:val="00B77CD5"/>
    <w:rsid w:val="00B80CD6"/>
    <w:rsid w:val="00B82B06"/>
    <w:rsid w:val="00B95305"/>
    <w:rsid w:val="00BA6244"/>
    <w:rsid w:val="00BA7DC4"/>
    <w:rsid w:val="00BB0391"/>
    <w:rsid w:val="00BB3B96"/>
    <w:rsid w:val="00BC1BF0"/>
    <w:rsid w:val="00BD3024"/>
    <w:rsid w:val="00BD76B3"/>
    <w:rsid w:val="00BF038A"/>
    <w:rsid w:val="00BF4267"/>
    <w:rsid w:val="00BF47EC"/>
    <w:rsid w:val="00BF6B0B"/>
    <w:rsid w:val="00C10524"/>
    <w:rsid w:val="00C13F05"/>
    <w:rsid w:val="00C14151"/>
    <w:rsid w:val="00C23C46"/>
    <w:rsid w:val="00C243A0"/>
    <w:rsid w:val="00C32C6F"/>
    <w:rsid w:val="00C3491F"/>
    <w:rsid w:val="00C3562F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635E"/>
    <w:rsid w:val="00CD7721"/>
    <w:rsid w:val="00CE0567"/>
    <w:rsid w:val="00CE2006"/>
    <w:rsid w:val="00CF238A"/>
    <w:rsid w:val="00CF3D2A"/>
    <w:rsid w:val="00CF4F40"/>
    <w:rsid w:val="00D02E57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151B"/>
    <w:rsid w:val="00D55197"/>
    <w:rsid w:val="00D605BD"/>
    <w:rsid w:val="00D73E28"/>
    <w:rsid w:val="00D74517"/>
    <w:rsid w:val="00D753F0"/>
    <w:rsid w:val="00D76D29"/>
    <w:rsid w:val="00D85E86"/>
    <w:rsid w:val="00D95753"/>
    <w:rsid w:val="00DA42C3"/>
    <w:rsid w:val="00DA564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4CAC"/>
    <w:rsid w:val="00E370EB"/>
    <w:rsid w:val="00E377AE"/>
    <w:rsid w:val="00E40154"/>
    <w:rsid w:val="00E47B2E"/>
    <w:rsid w:val="00E52DA8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E0A17"/>
    <w:rsid w:val="00EE503C"/>
    <w:rsid w:val="00EE781D"/>
    <w:rsid w:val="00EF205E"/>
    <w:rsid w:val="00EF7FEE"/>
    <w:rsid w:val="00F0764E"/>
    <w:rsid w:val="00F22606"/>
    <w:rsid w:val="00F327D0"/>
    <w:rsid w:val="00F379B3"/>
    <w:rsid w:val="00F40D2B"/>
    <w:rsid w:val="00F415EB"/>
    <w:rsid w:val="00F52D7C"/>
    <w:rsid w:val="00F52EE5"/>
    <w:rsid w:val="00F53AF9"/>
    <w:rsid w:val="00F54FBB"/>
    <w:rsid w:val="00F6016C"/>
    <w:rsid w:val="00F67507"/>
    <w:rsid w:val="00F72636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  <w:rsid w:val="00FC6C56"/>
    <w:rsid w:val="00FE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F4B1B-EA61-4E41-A427-793DD860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E0006-C928-44B2-8AB3-B7097953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2020-08-04T11:57:00Z</cp:lastPrinted>
  <dcterms:created xsi:type="dcterms:W3CDTF">2020-08-10T11:13:00Z</dcterms:created>
  <dcterms:modified xsi:type="dcterms:W3CDTF">2020-08-10T11:13:00Z</dcterms:modified>
</cp:coreProperties>
</file>