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4A294F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091E1B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bookmarkStart w:id="0" w:name="_GoBack"/>
      <w:bookmarkEnd w:id="0"/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80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C01483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C01483">
        <w:rPr>
          <w:sz w:val="28"/>
          <w:szCs w:val="28"/>
          <w:u w:val="single"/>
        </w:rPr>
        <w:t>23.07.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9377EF" w:rsidRPr="009377EF">
        <w:rPr>
          <w:sz w:val="28"/>
          <w:szCs w:val="28"/>
          <w:u w:val="single"/>
        </w:rPr>
        <w:t>2271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D5062D">
        <w:rPr>
          <w:b/>
          <w:sz w:val="28"/>
          <w:szCs w:val="28"/>
        </w:rPr>
        <w:t xml:space="preserve">нерухомого майна, що </w:t>
      </w:r>
      <w:r w:rsidR="00BD4DB5">
        <w:rPr>
          <w:b/>
          <w:sz w:val="28"/>
          <w:szCs w:val="28"/>
        </w:rPr>
        <w:t xml:space="preserve">на </w:t>
      </w:r>
      <w:r w:rsidR="00D5062D">
        <w:rPr>
          <w:b/>
          <w:sz w:val="28"/>
          <w:szCs w:val="28"/>
        </w:rPr>
        <w:t xml:space="preserve">праві власності належить територіальній громаді м. Чернівців </w:t>
      </w:r>
    </w:p>
    <w:p w:rsidR="00240979" w:rsidRPr="0048792F" w:rsidRDefault="00D5062D" w:rsidP="003D4C5C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 </w:t>
      </w:r>
      <w:r w:rsidR="0086440D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C01483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01483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250A45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250A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01483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Методики розрахунку орендної плати за державне майно та пропорції її розподілу, затвердженої постановою Кабінету Міністрів України </w:t>
      </w:r>
      <w:r w:rsidR="00C0148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04.10.1995р. № 786, зі змінами, </w:t>
      </w:r>
      <w:r w:rsidRPr="001F6787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DE642F">
        <w:rPr>
          <w:rFonts w:ascii="Times New Roman" w:hAnsi="Times New Roman"/>
          <w:sz w:val="28"/>
          <w:szCs w:val="28"/>
          <w:lang w:val="uk-UA"/>
        </w:rPr>
        <w:t>и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42F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</w:t>
      </w:r>
      <w:r w:rsidR="00545925">
        <w:rPr>
          <w:rFonts w:ascii="Times New Roman" w:hAnsi="Times New Roman"/>
          <w:sz w:val="28"/>
          <w:szCs w:val="28"/>
          <w:lang w:val="uk-UA"/>
        </w:rPr>
        <w:t>и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від 07.05.2020р. № 4/2020</w:t>
      </w:r>
      <w:r w:rsidR="00545925">
        <w:rPr>
          <w:rFonts w:ascii="Times New Roman" w:hAnsi="Times New Roman"/>
          <w:sz w:val="28"/>
          <w:szCs w:val="28"/>
          <w:lang w:val="uk-UA"/>
        </w:rPr>
        <w:t xml:space="preserve"> та від 22.05.2020р. № 5/2020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>нерухоме майно, що є власністю територіальної громади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 w:rsidR="00B1458E">
        <w:rPr>
          <w:sz w:val="28"/>
          <w:szCs w:val="28"/>
        </w:rPr>
        <w:t>,</w:t>
      </w:r>
      <w:r>
        <w:rPr>
          <w:sz w:val="28"/>
          <w:szCs w:val="28"/>
        </w:rPr>
        <w:t xml:space="preserve"> до </w:t>
      </w:r>
      <w:r w:rsidR="00DA2F08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E13151" w:rsidRDefault="00743DC2" w:rsidP="001F6787">
      <w:pPr>
        <w:pStyle w:val="ab"/>
        <w:tabs>
          <w:tab w:val="left" w:pos="709"/>
        </w:tabs>
        <w:spacing w:after="0"/>
        <w:ind w:left="0" w:right="-28" w:firstLine="709"/>
        <w:jc w:val="both"/>
        <w:rPr>
          <w:szCs w:val="28"/>
        </w:rPr>
      </w:pPr>
      <w:r w:rsidRPr="00480AA1">
        <w:rPr>
          <w:b/>
          <w:szCs w:val="28"/>
        </w:rPr>
        <w:t>1.</w:t>
      </w:r>
      <w:r w:rsidR="001C11B6">
        <w:rPr>
          <w:b/>
          <w:szCs w:val="28"/>
        </w:rPr>
        <w:t>1</w:t>
      </w:r>
      <w:r w:rsidR="00E52DA8">
        <w:rPr>
          <w:b/>
          <w:szCs w:val="28"/>
        </w:rPr>
        <w:t>.</w:t>
      </w:r>
      <w:r>
        <w:rPr>
          <w:szCs w:val="28"/>
        </w:rPr>
        <w:t xml:space="preserve"> </w:t>
      </w:r>
      <w:r w:rsidR="00DA2F08">
        <w:rPr>
          <w:szCs w:val="28"/>
        </w:rPr>
        <w:t>Нежитлові приміщення (1-4)-(1-6)</w:t>
      </w:r>
      <w:r w:rsidR="00E13151">
        <w:rPr>
          <w:szCs w:val="28"/>
        </w:rPr>
        <w:t xml:space="preserve"> </w:t>
      </w:r>
      <w:r w:rsidR="00DA2F08">
        <w:rPr>
          <w:szCs w:val="28"/>
        </w:rPr>
        <w:t xml:space="preserve">першого поверху та (2-17), (2-38), (2-41) другого поверху будівлі літ. А, загальною площею </w:t>
      </w:r>
      <w:r w:rsidR="00DA2F08" w:rsidRPr="00DA2F08">
        <w:rPr>
          <w:b/>
          <w:szCs w:val="28"/>
        </w:rPr>
        <w:t>94,4 кв.м</w:t>
      </w:r>
      <w:r w:rsidR="00DA2F08">
        <w:rPr>
          <w:szCs w:val="28"/>
        </w:rPr>
        <w:t xml:space="preserve">, </w:t>
      </w:r>
      <w:r w:rsidR="00AE34E0">
        <w:rPr>
          <w:szCs w:val="28"/>
        </w:rPr>
        <w:t xml:space="preserve">що </w:t>
      </w:r>
      <w:r w:rsidR="00DA2F08">
        <w:rPr>
          <w:szCs w:val="28"/>
        </w:rPr>
        <w:t>розташовані з</w:t>
      </w:r>
      <w:r w:rsidR="00E13151">
        <w:rPr>
          <w:szCs w:val="28"/>
        </w:rPr>
        <w:t xml:space="preserve">а адресою </w:t>
      </w:r>
      <w:r w:rsidR="00E13151" w:rsidRPr="00DA2F08">
        <w:rPr>
          <w:b/>
          <w:szCs w:val="28"/>
        </w:rPr>
        <w:t xml:space="preserve">вул. </w:t>
      </w:r>
      <w:r w:rsidR="00DA2F08" w:rsidRPr="00DA2F08">
        <w:rPr>
          <w:b/>
          <w:szCs w:val="28"/>
        </w:rPr>
        <w:t>Чкалова Валерія</w:t>
      </w:r>
      <w:r w:rsidR="00E13151" w:rsidRPr="00DA2F08">
        <w:rPr>
          <w:b/>
          <w:szCs w:val="28"/>
        </w:rPr>
        <w:t xml:space="preserve">, </w:t>
      </w:r>
      <w:r w:rsidR="00DA2F08" w:rsidRPr="00DA2F08">
        <w:rPr>
          <w:b/>
          <w:szCs w:val="28"/>
        </w:rPr>
        <w:t>3</w:t>
      </w:r>
      <w:r w:rsidR="00E13151" w:rsidRPr="00DA2F08">
        <w:rPr>
          <w:b/>
          <w:szCs w:val="28"/>
        </w:rPr>
        <w:t>0</w:t>
      </w:r>
      <w:r w:rsidR="00E377AE">
        <w:rPr>
          <w:szCs w:val="28"/>
        </w:rPr>
        <w:t xml:space="preserve"> (балансоутримувач</w:t>
      </w:r>
      <w:r w:rsidR="00E377AE" w:rsidRPr="00E377AE">
        <w:rPr>
          <w:szCs w:val="28"/>
        </w:rPr>
        <w:t xml:space="preserve"> </w:t>
      </w:r>
      <w:r w:rsidR="007917B9">
        <w:rPr>
          <w:szCs w:val="28"/>
        </w:rPr>
        <w:t xml:space="preserve">– </w:t>
      </w:r>
      <w:r w:rsidR="00B1458E">
        <w:rPr>
          <w:szCs w:val="28"/>
        </w:rPr>
        <w:t xml:space="preserve">                </w:t>
      </w:r>
      <w:r w:rsidR="007917B9">
        <w:rPr>
          <w:szCs w:val="28"/>
        </w:rPr>
        <w:t>КП</w:t>
      </w:r>
      <w:r w:rsidR="00B1458E">
        <w:rPr>
          <w:szCs w:val="28"/>
        </w:rPr>
        <w:t xml:space="preserve"> </w:t>
      </w:r>
      <w:r w:rsidR="00DA2F08">
        <w:rPr>
          <w:szCs w:val="28"/>
        </w:rPr>
        <w:t>«Міжнародний аеропорт «Чернівці» імені Леоніда Каденюка</w:t>
      </w:r>
      <w:r w:rsidR="00AE34E0">
        <w:rPr>
          <w:szCs w:val="28"/>
        </w:rPr>
        <w:t>)</w:t>
      </w:r>
      <w:r w:rsidR="004D0980">
        <w:rPr>
          <w:szCs w:val="28"/>
        </w:rPr>
        <w:t>.</w:t>
      </w:r>
    </w:p>
    <w:p w:rsidR="00AE3883" w:rsidRDefault="00AE3883" w:rsidP="001F6787">
      <w:pPr>
        <w:pStyle w:val="ab"/>
        <w:tabs>
          <w:tab w:val="left" w:pos="709"/>
        </w:tabs>
        <w:spacing w:after="0"/>
        <w:ind w:left="0" w:right="-28" w:firstLine="709"/>
        <w:jc w:val="both"/>
        <w:rPr>
          <w:szCs w:val="28"/>
        </w:rPr>
      </w:pPr>
    </w:p>
    <w:p w:rsidR="00545925" w:rsidRPr="00AE34E0" w:rsidRDefault="00B629A0" w:rsidP="00545925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lastRenderedPageBreak/>
        <w:t xml:space="preserve">Окрему будівлю </w:t>
      </w:r>
      <w:r w:rsidRPr="00B629A0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B629A0">
        <w:rPr>
          <w:b/>
          <w:szCs w:val="28"/>
        </w:rPr>
        <w:t>400,7 кв.м</w:t>
      </w:r>
      <w:r>
        <w:rPr>
          <w:szCs w:val="28"/>
        </w:rPr>
        <w:t xml:space="preserve">, що розташована за адресою </w:t>
      </w:r>
      <w:r w:rsidRPr="00B629A0">
        <w:rPr>
          <w:b/>
          <w:szCs w:val="28"/>
        </w:rPr>
        <w:t>вул. Героїв Майдану, 58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 5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B629A0" w:rsidRPr="00AE34E0" w:rsidRDefault="00B629A0" w:rsidP="00B629A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B629A0">
        <w:rPr>
          <w:szCs w:val="28"/>
        </w:rPr>
        <w:t>Нежитлові приміщення</w:t>
      </w:r>
      <w:r>
        <w:rPr>
          <w:b/>
          <w:szCs w:val="28"/>
        </w:rPr>
        <w:t xml:space="preserve"> </w:t>
      </w:r>
      <w:r w:rsidRPr="00B629A0">
        <w:rPr>
          <w:szCs w:val="28"/>
        </w:rPr>
        <w:t>(</w:t>
      </w:r>
      <w:r>
        <w:rPr>
          <w:szCs w:val="28"/>
        </w:rPr>
        <w:t>6-1</w:t>
      </w:r>
      <w:r w:rsidRPr="00B629A0">
        <w:rPr>
          <w:szCs w:val="28"/>
        </w:rPr>
        <w:t>)</w:t>
      </w:r>
      <w:r>
        <w:rPr>
          <w:szCs w:val="28"/>
        </w:rPr>
        <w:t xml:space="preserve">-(6-2) підвалу та (1-1)-(1-11) першого поверху будівлі </w:t>
      </w:r>
      <w:r w:rsidRPr="00B629A0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B629A0">
        <w:rPr>
          <w:b/>
          <w:szCs w:val="28"/>
        </w:rPr>
        <w:t>163,4 кв.м</w:t>
      </w:r>
      <w:r>
        <w:rPr>
          <w:b/>
          <w:szCs w:val="28"/>
        </w:rPr>
        <w:t xml:space="preserve">, </w:t>
      </w:r>
      <w:r w:rsidRPr="00B629A0">
        <w:rPr>
          <w:szCs w:val="28"/>
        </w:rPr>
        <w:t>що розташовані за адресою</w:t>
      </w:r>
      <w:r>
        <w:rPr>
          <w:szCs w:val="28"/>
        </w:rPr>
        <w:t xml:space="preserve"> </w:t>
      </w:r>
      <w:r w:rsidRPr="00B629A0">
        <w:rPr>
          <w:b/>
          <w:szCs w:val="28"/>
        </w:rPr>
        <w:t>вул. Маяковського Володимира, 40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DE40CA" w:rsidRDefault="00DE40CA" w:rsidP="00DE40CA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Нежитлове приміщення (5-1) </w:t>
      </w:r>
      <w:r w:rsidR="003C0E58">
        <w:rPr>
          <w:szCs w:val="28"/>
        </w:rPr>
        <w:t xml:space="preserve">першого поверху </w:t>
      </w:r>
      <w:r>
        <w:rPr>
          <w:szCs w:val="28"/>
        </w:rPr>
        <w:t xml:space="preserve">будівлі </w:t>
      </w:r>
      <w:r w:rsidRPr="00DE40CA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DE40CA">
        <w:rPr>
          <w:b/>
          <w:szCs w:val="28"/>
        </w:rPr>
        <w:t>21,4</w:t>
      </w:r>
      <w:r>
        <w:rPr>
          <w:b/>
          <w:szCs w:val="28"/>
        </w:rPr>
        <w:t xml:space="preserve"> </w:t>
      </w:r>
      <w:r w:rsidRPr="00DE40CA">
        <w:rPr>
          <w:b/>
          <w:szCs w:val="28"/>
        </w:rPr>
        <w:t>кв.м</w:t>
      </w:r>
      <w:r>
        <w:rPr>
          <w:szCs w:val="28"/>
        </w:rPr>
        <w:t xml:space="preserve">, що розташоване за адресою </w:t>
      </w:r>
      <w:r w:rsidRPr="00DE40CA">
        <w:rPr>
          <w:b/>
          <w:szCs w:val="28"/>
        </w:rPr>
        <w:t>вул. Шевченка Тараса, 65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3C0E58" w:rsidRPr="00AE34E0" w:rsidRDefault="00C40296" w:rsidP="003C0E58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Нежитлові приміщення (262-1)-(262-6) першого поверху будівлі </w:t>
      </w:r>
      <w:r w:rsidRPr="003C0E58">
        <w:rPr>
          <w:b/>
          <w:szCs w:val="28"/>
        </w:rPr>
        <w:t>літ</w:t>
      </w:r>
      <w:r w:rsidR="003C0E58" w:rsidRPr="003C0E58">
        <w:rPr>
          <w:b/>
          <w:szCs w:val="28"/>
        </w:rPr>
        <w:t>.</w:t>
      </w:r>
      <w:r w:rsidRPr="003C0E58">
        <w:rPr>
          <w:b/>
          <w:szCs w:val="28"/>
        </w:rPr>
        <w:t>А</w:t>
      </w:r>
      <w:r>
        <w:rPr>
          <w:szCs w:val="28"/>
        </w:rPr>
        <w:t xml:space="preserve">, загальною площею </w:t>
      </w:r>
      <w:r w:rsidRPr="003C0E58">
        <w:rPr>
          <w:b/>
          <w:szCs w:val="28"/>
        </w:rPr>
        <w:t>73,4 кв.м</w:t>
      </w:r>
      <w:r w:rsidR="003C0E58">
        <w:rPr>
          <w:szCs w:val="28"/>
        </w:rPr>
        <w:t xml:space="preserve">, </w:t>
      </w:r>
      <w:r w:rsidR="003C0E58" w:rsidRPr="00B629A0">
        <w:rPr>
          <w:szCs w:val="28"/>
        </w:rPr>
        <w:t>що розташовані за адресою</w:t>
      </w:r>
      <w:r w:rsidR="003C0E58">
        <w:rPr>
          <w:szCs w:val="28"/>
        </w:rPr>
        <w:t xml:space="preserve">                               </w:t>
      </w:r>
      <w:r w:rsidR="003C0E58">
        <w:rPr>
          <w:b/>
          <w:szCs w:val="28"/>
        </w:rPr>
        <w:t>вул. Хотинська</w:t>
      </w:r>
      <w:r w:rsidR="003C0E58" w:rsidRPr="00B629A0">
        <w:rPr>
          <w:b/>
          <w:szCs w:val="28"/>
        </w:rPr>
        <w:t>, 4</w:t>
      </w:r>
      <w:r w:rsidR="003C0E58">
        <w:rPr>
          <w:b/>
          <w:szCs w:val="28"/>
        </w:rPr>
        <w:t>9-Б</w:t>
      </w:r>
      <w:r w:rsidR="003C0E58">
        <w:rPr>
          <w:szCs w:val="28"/>
        </w:rPr>
        <w:t xml:space="preserve"> </w:t>
      </w:r>
      <w:r w:rsidR="003C0E58" w:rsidRPr="00AE34E0">
        <w:rPr>
          <w:szCs w:val="28"/>
        </w:rPr>
        <w:t>(</w:t>
      </w:r>
      <w:r w:rsidR="003C0E58">
        <w:rPr>
          <w:szCs w:val="28"/>
        </w:rPr>
        <w:t>балансоутримувач - департамент житлово-комунального господарства міської ради</w:t>
      </w:r>
      <w:r w:rsidR="003C0E58" w:rsidRPr="00AE34E0">
        <w:rPr>
          <w:szCs w:val="28"/>
        </w:rPr>
        <w:t>)</w:t>
      </w:r>
      <w:r w:rsidR="003C0E58">
        <w:rPr>
          <w:szCs w:val="28"/>
        </w:rPr>
        <w:t>.</w:t>
      </w:r>
    </w:p>
    <w:p w:rsidR="00C40296" w:rsidRPr="003C0E58" w:rsidRDefault="003C0E58" w:rsidP="003C0E58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>Нежитлові приміщення (1-2), (1-6)-(1-</w:t>
      </w:r>
      <w:r w:rsidR="00681BF5">
        <w:rPr>
          <w:szCs w:val="28"/>
        </w:rPr>
        <w:t>9) першого поверху будівлі літ.</w:t>
      </w:r>
      <w:r>
        <w:rPr>
          <w:szCs w:val="28"/>
        </w:rPr>
        <w:t xml:space="preserve">А, загальною площею </w:t>
      </w:r>
      <w:r w:rsidRPr="00681BF5">
        <w:rPr>
          <w:b/>
          <w:szCs w:val="28"/>
        </w:rPr>
        <w:t>36,9 кв.м</w:t>
      </w:r>
      <w:r>
        <w:rPr>
          <w:szCs w:val="28"/>
        </w:rPr>
        <w:t xml:space="preserve">, </w:t>
      </w:r>
      <w:r w:rsidRPr="00B629A0">
        <w:rPr>
          <w:szCs w:val="28"/>
        </w:rPr>
        <w:t>що розташовані за адресою</w:t>
      </w:r>
      <w:r>
        <w:rPr>
          <w:szCs w:val="28"/>
        </w:rPr>
        <w:t xml:space="preserve">                               </w:t>
      </w:r>
      <w:r>
        <w:rPr>
          <w:b/>
          <w:szCs w:val="28"/>
        </w:rPr>
        <w:t>вул. Кобилянської Ольги</w:t>
      </w:r>
      <w:r w:rsidRPr="00B629A0">
        <w:rPr>
          <w:b/>
          <w:szCs w:val="28"/>
        </w:rPr>
        <w:t xml:space="preserve">, </w:t>
      </w:r>
      <w:r>
        <w:rPr>
          <w:b/>
          <w:szCs w:val="28"/>
        </w:rPr>
        <w:t>51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6F6427" w:rsidRPr="00991AAE" w:rsidRDefault="00E52DA8" w:rsidP="00545925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E52DA8">
        <w:rPr>
          <w:b/>
          <w:sz w:val="28"/>
          <w:szCs w:val="28"/>
        </w:rPr>
        <w:t xml:space="preserve">2. </w:t>
      </w:r>
      <w:r w:rsidRPr="006807A5">
        <w:rPr>
          <w:sz w:val="28"/>
          <w:szCs w:val="28"/>
        </w:rPr>
        <w:t>Погодити передачу в оренду</w:t>
      </w:r>
      <w:r w:rsidR="00320EE3">
        <w:rPr>
          <w:sz w:val="28"/>
          <w:szCs w:val="28"/>
        </w:rPr>
        <w:t xml:space="preserve">, </w:t>
      </w:r>
      <w:r w:rsidR="00C9316C">
        <w:rPr>
          <w:sz w:val="28"/>
          <w:szCs w:val="28"/>
        </w:rPr>
        <w:t xml:space="preserve">без </w:t>
      </w:r>
      <w:r w:rsidR="00C9316C" w:rsidRPr="00991AAE">
        <w:rPr>
          <w:sz w:val="28"/>
          <w:szCs w:val="28"/>
        </w:rPr>
        <w:t>права передачі в суборенду</w:t>
      </w:r>
      <w:r w:rsidR="00EF4021">
        <w:rPr>
          <w:sz w:val="28"/>
          <w:szCs w:val="28"/>
        </w:rPr>
        <w:t xml:space="preserve"> за                 </w:t>
      </w:r>
      <w:r w:rsidR="00EF4021" w:rsidRPr="00EF4021">
        <w:rPr>
          <w:b/>
          <w:sz w:val="28"/>
          <w:szCs w:val="28"/>
        </w:rPr>
        <w:t>1 (одну) грн. в рік, без врахування ПДВ</w:t>
      </w:r>
      <w:r w:rsidR="006F6427" w:rsidRPr="00991AAE">
        <w:rPr>
          <w:sz w:val="28"/>
          <w:szCs w:val="28"/>
        </w:rPr>
        <w:t>:</w:t>
      </w:r>
    </w:p>
    <w:p w:rsidR="004D0980" w:rsidRDefault="004D0980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D5062D" w:rsidRDefault="006F6427" w:rsidP="002A3F03">
      <w:pPr>
        <w:pStyle w:val="Normal"/>
        <w:widowControl/>
        <w:tabs>
          <w:tab w:val="left" w:pos="1276"/>
        </w:tabs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2.1.</w:t>
      </w:r>
      <w:r w:rsidR="00E40BAE">
        <w:rPr>
          <w:b/>
          <w:sz w:val="28"/>
          <w:szCs w:val="28"/>
        </w:rPr>
        <w:t xml:space="preserve"> </w:t>
      </w:r>
      <w:r w:rsidR="00AE34E0" w:rsidRPr="00D5062D">
        <w:rPr>
          <w:b/>
          <w:sz w:val="28"/>
          <w:szCs w:val="28"/>
        </w:rPr>
        <w:t>Буковинській митниці Держмитслужби</w:t>
      </w:r>
      <w:r w:rsidR="00AE34E0">
        <w:rPr>
          <w:sz w:val="28"/>
          <w:szCs w:val="28"/>
        </w:rPr>
        <w:t xml:space="preserve"> </w:t>
      </w:r>
      <w:r w:rsidR="00057A9E">
        <w:rPr>
          <w:sz w:val="28"/>
          <w:szCs w:val="28"/>
        </w:rPr>
        <w:t xml:space="preserve">(код ЄДРПОУ </w:t>
      </w:r>
      <w:r w:rsidR="00BC60B7">
        <w:rPr>
          <w:sz w:val="28"/>
          <w:szCs w:val="28"/>
        </w:rPr>
        <w:t>…</w:t>
      </w:r>
      <w:r w:rsidR="00057A9E">
        <w:rPr>
          <w:sz w:val="28"/>
          <w:szCs w:val="28"/>
        </w:rPr>
        <w:t xml:space="preserve">) </w:t>
      </w:r>
      <w:r w:rsidR="00D5062D">
        <w:rPr>
          <w:sz w:val="28"/>
          <w:szCs w:val="28"/>
        </w:rPr>
        <w:t xml:space="preserve">нерухомого майна, зазначеного </w:t>
      </w:r>
      <w:r w:rsidRPr="00991AAE">
        <w:rPr>
          <w:sz w:val="28"/>
          <w:szCs w:val="28"/>
        </w:rPr>
        <w:t xml:space="preserve">в пункті 1.1, терміном на </w:t>
      </w:r>
      <w:r w:rsidRPr="00D5062D">
        <w:rPr>
          <w:b/>
          <w:sz w:val="28"/>
          <w:szCs w:val="28"/>
        </w:rPr>
        <w:t>5 (п'ять) років</w:t>
      </w:r>
      <w:r w:rsidR="00D5062D">
        <w:rPr>
          <w:sz w:val="28"/>
          <w:szCs w:val="28"/>
        </w:rPr>
        <w:t xml:space="preserve">, з метою використання </w:t>
      </w:r>
      <w:r w:rsidR="007917B9">
        <w:rPr>
          <w:b/>
          <w:sz w:val="28"/>
          <w:szCs w:val="28"/>
        </w:rPr>
        <w:t>під службові</w:t>
      </w:r>
      <w:r w:rsidRPr="00991AAE">
        <w:rPr>
          <w:sz w:val="28"/>
          <w:szCs w:val="28"/>
        </w:rPr>
        <w:t>.</w:t>
      </w:r>
    </w:p>
    <w:p w:rsidR="00D5062D" w:rsidRDefault="00D5062D" w:rsidP="00D5062D">
      <w:pPr>
        <w:pStyle w:val="Normal"/>
        <w:widowControl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091E1B" w:rsidRDefault="00D5062D" w:rsidP="00091E1B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63C8">
        <w:rPr>
          <w:rFonts w:ascii="Times New Roman" w:hAnsi="Times New Roman"/>
          <w:b/>
          <w:sz w:val="28"/>
          <w:szCs w:val="28"/>
        </w:rPr>
        <w:t>2.1.1.</w:t>
      </w:r>
      <w:r w:rsidR="00E40BAE">
        <w:rPr>
          <w:b/>
          <w:sz w:val="28"/>
          <w:szCs w:val="28"/>
          <w:lang w:val="uk-UA"/>
        </w:rPr>
        <w:t xml:space="preserve">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При уклад</w:t>
      </w:r>
      <w:r w:rsidR="007863C8">
        <w:rPr>
          <w:rFonts w:ascii="Times New Roman" w:hAnsi="Times New Roman"/>
          <w:sz w:val="28"/>
          <w:szCs w:val="28"/>
          <w:lang w:val="uk-UA"/>
        </w:rPr>
        <w:t>ен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ні</w:t>
      </w:r>
      <w:r w:rsidR="007863C8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дого</w:t>
      </w:r>
      <w:r w:rsidR="007863C8">
        <w:rPr>
          <w:rFonts w:ascii="Times New Roman" w:hAnsi="Times New Roman"/>
          <w:sz w:val="28"/>
          <w:szCs w:val="28"/>
          <w:lang w:val="uk-UA"/>
        </w:rPr>
        <w:t>в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ору </w:t>
      </w:r>
      <w:r w:rsidR="00370FE5">
        <w:rPr>
          <w:rFonts w:ascii="Times New Roman" w:hAnsi="Times New Roman"/>
          <w:sz w:val="28"/>
          <w:szCs w:val="28"/>
          <w:lang w:val="uk-UA"/>
        </w:rPr>
        <w:t>оренди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>
        <w:rPr>
          <w:rFonts w:ascii="Times New Roman" w:hAnsi="Times New Roman"/>
          <w:sz w:val="28"/>
          <w:szCs w:val="28"/>
          <w:lang w:val="uk-UA"/>
        </w:rPr>
        <w:t>з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FE5">
        <w:rPr>
          <w:rFonts w:ascii="Times New Roman" w:hAnsi="Times New Roman"/>
          <w:sz w:val="28"/>
          <w:szCs w:val="28"/>
          <w:lang w:val="uk-UA"/>
        </w:rPr>
        <w:t>Буковинською митницею Держмитслужби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не передбачати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обов’язку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72A2">
        <w:rPr>
          <w:rFonts w:ascii="Times New Roman" w:hAnsi="Times New Roman"/>
          <w:sz w:val="28"/>
          <w:szCs w:val="28"/>
          <w:lang w:val="uk-UA"/>
        </w:rPr>
        <w:t>орендаря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7863C8" w:rsidRPr="001D16C0">
        <w:rPr>
          <w:rFonts w:ascii="Times New Roman" w:hAnsi="Times New Roman"/>
          <w:color w:val="000000"/>
          <w:sz w:val="28"/>
          <w:szCs w:val="28"/>
          <w:lang w:val="uk-UA"/>
        </w:rPr>
        <w:t>укладення з бала</w:t>
      </w:r>
      <w:r w:rsidR="007863C8" w:rsidRPr="00324592">
        <w:rPr>
          <w:rFonts w:ascii="Times New Roman" w:hAnsi="Times New Roman"/>
          <w:color w:val="000000"/>
          <w:sz w:val="28"/>
          <w:szCs w:val="28"/>
          <w:lang w:val="uk-UA"/>
        </w:rPr>
        <w:t xml:space="preserve">нсоутримувачем 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>догов</w:t>
      </w:r>
      <w:r w:rsidR="007863C8">
        <w:rPr>
          <w:rFonts w:ascii="Times New Roman" w:hAnsi="Times New Roman"/>
          <w:sz w:val="28"/>
          <w:szCs w:val="28"/>
          <w:lang w:val="uk-UA"/>
        </w:rPr>
        <w:t>ору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про відшкодування витрат на утримання Об’єкта </w:t>
      </w:r>
      <w:r w:rsidR="00CD2F82">
        <w:rPr>
          <w:rFonts w:ascii="Times New Roman" w:hAnsi="Times New Roman"/>
          <w:sz w:val="28"/>
          <w:szCs w:val="28"/>
          <w:lang w:val="uk-UA"/>
        </w:rPr>
        <w:t>оренди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і прибудинкової території (в тому числі щодо відшкодування плати за землю), договор</w:t>
      </w:r>
      <w:r w:rsidR="007863C8">
        <w:rPr>
          <w:rFonts w:ascii="Times New Roman" w:hAnsi="Times New Roman"/>
          <w:sz w:val="28"/>
          <w:szCs w:val="28"/>
          <w:lang w:val="uk-UA"/>
        </w:rPr>
        <w:t>ів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з іншими організаціями на надання комунальних послуг (газ, вода, електроенергія, опалення та інше).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Вартість комунальних послуг, експлуатаційних витрат, інших послуг </w:t>
      </w:r>
      <w:r w:rsidR="007863C8">
        <w:rPr>
          <w:rFonts w:ascii="Times New Roman" w:hAnsi="Times New Roman"/>
          <w:sz w:val="28"/>
          <w:szCs w:val="28"/>
          <w:lang w:val="uk-UA"/>
        </w:rPr>
        <w:t>за об</w:t>
      </w:r>
      <w:r w:rsidR="007863C8" w:rsidRPr="00384281">
        <w:rPr>
          <w:rFonts w:ascii="Times New Roman" w:hAnsi="Times New Roman"/>
          <w:sz w:val="28"/>
          <w:szCs w:val="28"/>
          <w:lang w:val="uk-UA"/>
        </w:rPr>
        <w:t>`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єкт </w:t>
      </w:r>
      <w:r w:rsidR="00E472A2">
        <w:rPr>
          <w:rFonts w:ascii="Times New Roman" w:hAnsi="Times New Roman"/>
          <w:sz w:val="28"/>
          <w:szCs w:val="28"/>
          <w:lang w:val="uk-UA"/>
        </w:rPr>
        <w:t>оренди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що надаються спеціалізованими організаціями, сплачується </w:t>
      </w:r>
      <w:r w:rsidR="007863C8">
        <w:rPr>
          <w:rFonts w:ascii="Times New Roman" w:hAnsi="Times New Roman"/>
          <w:sz w:val="28"/>
          <w:szCs w:val="28"/>
          <w:lang w:val="uk-UA"/>
        </w:rPr>
        <w:t>балансоутримувачем -                         КП "Міжнародний аеропорт "Чернівці" імені Леоніда Каденюка"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 на підставі догов</w:t>
      </w:r>
      <w:r w:rsidR="007863C8">
        <w:rPr>
          <w:rFonts w:ascii="Times New Roman" w:hAnsi="Times New Roman"/>
          <w:sz w:val="28"/>
          <w:szCs w:val="28"/>
          <w:lang w:val="uk-UA"/>
        </w:rPr>
        <w:t>орів, укладених з організаціями,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 що надають такі послуги.</w:t>
      </w:r>
    </w:p>
    <w:p w:rsidR="00806212" w:rsidRDefault="00D003E9" w:rsidP="00091E1B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91E1B">
        <w:rPr>
          <w:rFonts w:ascii="Times New Roman" w:hAnsi="Times New Roman"/>
          <w:b/>
          <w:sz w:val="28"/>
          <w:szCs w:val="28"/>
        </w:rPr>
        <w:t>2.</w:t>
      </w:r>
      <w:r w:rsidR="00681BF5">
        <w:rPr>
          <w:rFonts w:ascii="Times New Roman" w:hAnsi="Times New Roman"/>
          <w:b/>
          <w:sz w:val="28"/>
          <w:szCs w:val="28"/>
          <w:lang w:val="uk-UA"/>
        </w:rPr>
        <w:t>2</w:t>
      </w:r>
      <w:r w:rsidRPr="00091E1B">
        <w:rPr>
          <w:rFonts w:ascii="Times New Roman" w:hAnsi="Times New Roman"/>
          <w:b/>
          <w:sz w:val="28"/>
          <w:szCs w:val="28"/>
        </w:rPr>
        <w:t xml:space="preserve">. </w:t>
      </w:r>
      <w:r w:rsidR="00806212" w:rsidRPr="00091E1B">
        <w:rPr>
          <w:rFonts w:ascii="Times New Roman" w:hAnsi="Times New Roman"/>
          <w:b/>
          <w:sz w:val="28"/>
          <w:szCs w:val="28"/>
        </w:rPr>
        <w:t xml:space="preserve">Чернівецькому обласному меморіальному музею Володимира Івасюка </w:t>
      </w:r>
      <w:r w:rsidR="00057A9E" w:rsidRPr="00091E1B">
        <w:rPr>
          <w:rFonts w:ascii="Times New Roman" w:hAnsi="Times New Roman"/>
          <w:sz w:val="28"/>
          <w:szCs w:val="28"/>
        </w:rPr>
        <w:t xml:space="preserve">(код ЄДРПОУ </w:t>
      </w:r>
      <w:r w:rsidR="00BC60B7">
        <w:rPr>
          <w:rFonts w:ascii="Times New Roman" w:hAnsi="Times New Roman"/>
          <w:sz w:val="28"/>
          <w:szCs w:val="28"/>
          <w:lang w:val="uk-UA"/>
        </w:rPr>
        <w:t>…</w:t>
      </w:r>
      <w:r w:rsidR="00057A9E" w:rsidRPr="00091E1B">
        <w:rPr>
          <w:rFonts w:ascii="Times New Roman" w:hAnsi="Times New Roman"/>
          <w:sz w:val="28"/>
          <w:szCs w:val="28"/>
        </w:rPr>
        <w:t>)</w:t>
      </w:r>
      <w:r w:rsidR="00057A9E" w:rsidRPr="00091E1B">
        <w:rPr>
          <w:rFonts w:ascii="Times New Roman" w:hAnsi="Times New Roman"/>
          <w:b/>
          <w:sz w:val="28"/>
          <w:szCs w:val="28"/>
        </w:rPr>
        <w:t xml:space="preserve"> </w:t>
      </w:r>
      <w:r w:rsidR="00806212" w:rsidRPr="00091E1B">
        <w:rPr>
          <w:rFonts w:ascii="Times New Roman" w:hAnsi="Times New Roman"/>
          <w:sz w:val="28"/>
          <w:szCs w:val="28"/>
        </w:rPr>
        <w:t>нерухомого майна,</w:t>
      </w:r>
      <w:r w:rsidR="00806212" w:rsidRPr="00091E1B">
        <w:rPr>
          <w:rFonts w:ascii="Times New Roman" w:hAnsi="Times New Roman"/>
          <w:b/>
          <w:sz w:val="28"/>
          <w:szCs w:val="28"/>
        </w:rPr>
        <w:t xml:space="preserve"> </w:t>
      </w:r>
      <w:r w:rsidR="00806212" w:rsidRPr="00091E1B">
        <w:rPr>
          <w:rFonts w:ascii="Times New Roman" w:hAnsi="Times New Roman"/>
          <w:sz w:val="28"/>
          <w:szCs w:val="28"/>
        </w:rPr>
        <w:t>зазначеного в пунктах 1.</w:t>
      </w:r>
      <w:r w:rsidR="00091E1B">
        <w:rPr>
          <w:rFonts w:ascii="Times New Roman" w:hAnsi="Times New Roman"/>
          <w:sz w:val="28"/>
          <w:szCs w:val="28"/>
          <w:lang w:val="uk-UA"/>
        </w:rPr>
        <w:t>3</w:t>
      </w:r>
      <w:r w:rsidR="00806212" w:rsidRPr="00091E1B">
        <w:rPr>
          <w:rFonts w:ascii="Times New Roman" w:hAnsi="Times New Roman"/>
          <w:sz w:val="28"/>
          <w:szCs w:val="28"/>
        </w:rPr>
        <w:t xml:space="preserve"> та 1.</w:t>
      </w:r>
      <w:r w:rsidR="00091E1B">
        <w:rPr>
          <w:rFonts w:ascii="Times New Roman" w:hAnsi="Times New Roman"/>
          <w:sz w:val="28"/>
          <w:szCs w:val="28"/>
          <w:lang w:val="uk-UA"/>
        </w:rPr>
        <w:t>4</w:t>
      </w:r>
      <w:r w:rsidR="00806212" w:rsidRPr="00091E1B">
        <w:rPr>
          <w:rFonts w:ascii="Times New Roman" w:hAnsi="Times New Roman"/>
          <w:sz w:val="28"/>
          <w:szCs w:val="28"/>
        </w:rPr>
        <w:t>, терміном на</w:t>
      </w:r>
      <w:r w:rsidR="00806212" w:rsidRPr="00091E1B">
        <w:rPr>
          <w:rFonts w:ascii="Times New Roman" w:hAnsi="Times New Roman"/>
          <w:b/>
          <w:sz w:val="28"/>
          <w:szCs w:val="28"/>
        </w:rPr>
        <w:t xml:space="preserve"> 5 (п`ять) років </w:t>
      </w:r>
      <w:r w:rsidR="00806212" w:rsidRPr="00091E1B">
        <w:rPr>
          <w:rFonts w:ascii="Times New Roman" w:hAnsi="Times New Roman"/>
          <w:sz w:val="28"/>
          <w:szCs w:val="28"/>
        </w:rPr>
        <w:t>з метою використання</w:t>
      </w:r>
      <w:r w:rsidR="00806212" w:rsidRPr="00091E1B">
        <w:rPr>
          <w:rFonts w:ascii="Times New Roman" w:hAnsi="Times New Roman"/>
          <w:b/>
          <w:sz w:val="28"/>
          <w:szCs w:val="28"/>
        </w:rPr>
        <w:t xml:space="preserve"> </w:t>
      </w:r>
      <w:r w:rsidR="00806212" w:rsidRPr="00091E1B">
        <w:rPr>
          <w:rFonts w:ascii="Times New Roman" w:hAnsi="Times New Roman"/>
          <w:sz w:val="28"/>
          <w:szCs w:val="28"/>
        </w:rPr>
        <w:t>під</w:t>
      </w:r>
      <w:r w:rsidR="00806212" w:rsidRPr="00091E1B">
        <w:rPr>
          <w:rFonts w:ascii="Times New Roman" w:hAnsi="Times New Roman"/>
          <w:b/>
          <w:sz w:val="28"/>
          <w:szCs w:val="28"/>
        </w:rPr>
        <w:t xml:space="preserve"> музей. </w:t>
      </w:r>
    </w:p>
    <w:p w:rsidR="00681BF5" w:rsidRPr="00681BF5" w:rsidRDefault="00681BF5" w:rsidP="00091E1B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D7F50" w:rsidRPr="00D003E9" w:rsidRDefault="00CD7F50" w:rsidP="00CD7F50">
      <w:pPr>
        <w:pStyle w:val="Normal"/>
        <w:widowControl/>
        <w:tabs>
          <w:tab w:val="left" w:pos="1276"/>
        </w:tabs>
        <w:spacing w:before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681BF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Обласному комунальному некомерційному підприємству «Чернівецький обласний центр екстреної медичної допомоги та медицини катастроф»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BC60B7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>)</w:t>
      </w:r>
      <w:r w:rsidR="00057A9E"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нерухомого майна,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зазначеного в пункт</w:t>
      </w:r>
      <w:r w:rsidR="00A80419">
        <w:rPr>
          <w:sz w:val="28"/>
          <w:szCs w:val="28"/>
        </w:rPr>
        <w:t>і</w:t>
      </w:r>
      <w:r w:rsidRPr="00D003E9">
        <w:rPr>
          <w:sz w:val="28"/>
          <w:szCs w:val="28"/>
        </w:rPr>
        <w:t xml:space="preserve"> 1.</w:t>
      </w:r>
      <w:r w:rsidR="00091E1B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Pr="00D003E9">
        <w:rPr>
          <w:sz w:val="28"/>
          <w:szCs w:val="28"/>
        </w:rPr>
        <w:t xml:space="preserve"> терміном на</w:t>
      </w:r>
      <w:r>
        <w:rPr>
          <w:b/>
          <w:sz w:val="28"/>
          <w:szCs w:val="28"/>
        </w:rPr>
        <w:t xml:space="preserve"> 5 (п`ять) років </w:t>
      </w:r>
      <w:r w:rsidRPr="00D003E9">
        <w:rPr>
          <w:sz w:val="28"/>
          <w:szCs w:val="28"/>
        </w:rPr>
        <w:t>з метою використання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під</w:t>
      </w:r>
      <w:r>
        <w:rPr>
          <w:b/>
          <w:sz w:val="28"/>
          <w:szCs w:val="28"/>
        </w:rPr>
        <w:t xml:space="preserve"> </w:t>
      </w:r>
      <w:r w:rsidR="00A80419">
        <w:rPr>
          <w:b/>
          <w:sz w:val="28"/>
          <w:szCs w:val="28"/>
        </w:rPr>
        <w:t>базування бригади екстреної медичної допомоги</w:t>
      </w:r>
      <w:r>
        <w:rPr>
          <w:b/>
          <w:sz w:val="28"/>
          <w:szCs w:val="28"/>
        </w:rPr>
        <w:t>.</w:t>
      </w:r>
    </w:p>
    <w:p w:rsidR="00CD7F50" w:rsidRPr="00991AAE" w:rsidRDefault="00CD7F50" w:rsidP="00CD7F50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6807A5">
        <w:rPr>
          <w:sz w:val="28"/>
          <w:szCs w:val="28"/>
        </w:rPr>
        <w:t>Погодити передачу в оренду</w:t>
      </w:r>
      <w:r>
        <w:rPr>
          <w:sz w:val="28"/>
          <w:szCs w:val="28"/>
        </w:rPr>
        <w:t xml:space="preserve">, без </w:t>
      </w:r>
      <w:r w:rsidRPr="00991AAE">
        <w:rPr>
          <w:sz w:val="28"/>
          <w:szCs w:val="28"/>
        </w:rPr>
        <w:t>права передачі в суборенду</w:t>
      </w:r>
      <w:r w:rsidR="0003083A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на загальних умовах</w:t>
      </w:r>
      <w:r w:rsidRPr="00991AAE">
        <w:rPr>
          <w:sz w:val="28"/>
          <w:szCs w:val="28"/>
        </w:rPr>
        <w:t>:</w:t>
      </w:r>
    </w:p>
    <w:p w:rsidR="00CD7F50" w:rsidRDefault="00CD7F50" w:rsidP="00CD7F50">
      <w:pPr>
        <w:pStyle w:val="Normal"/>
        <w:widowControl/>
        <w:tabs>
          <w:tab w:val="left" w:pos="1276"/>
        </w:tabs>
        <w:spacing w:after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003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D003E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Чернівецькому медичному фаховому коледжу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BC60B7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>)</w:t>
      </w:r>
      <w:r w:rsidR="00057A9E"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нерухомого майна,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зазначеного в пункті 1.</w:t>
      </w:r>
      <w:r w:rsidR="00091E1B">
        <w:rPr>
          <w:sz w:val="28"/>
          <w:szCs w:val="28"/>
        </w:rPr>
        <w:t>2</w:t>
      </w:r>
      <w:r w:rsidRPr="00D003E9">
        <w:rPr>
          <w:sz w:val="28"/>
          <w:szCs w:val="28"/>
        </w:rPr>
        <w:t xml:space="preserve"> терміном на</w:t>
      </w:r>
      <w:r>
        <w:rPr>
          <w:b/>
          <w:sz w:val="28"/>
          <w:szCs w:val="28"/>
        </w:rPr>
        <w:t xml:space="preserve"> 5 (п`ять) років </w:t>
      </w:r>
      <w:r w:rsidRPr="00D003E9">
        <w:rPr>
          <w:sz w:val="28"/>
          <w:szCs w:val="28"/>
        </w:rPr>
        <w:t>з метою використання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під</w:t>
      </w:r>
      <w:r>
        <w:rPr>
          <w:b/>
          <w:sz w:val="28"/>
          <w:szCs w:val="28"/>
        </w:rPr>
        <w:t xml:space="preserve"> навчальний корпус. </w:t>
      </w:r>
    </w:p>
    <w:p w:rsidR="00BF1FE3" w:rsidRDefault="00A80419" w:rsidP="00BF1FE3">
      <w:pPr>
        <w:pStyle w:val="Normal"/>
        <w:widowControl/>
        <w:tabs>
          <w:tab w:val="left" w:pos="1276"/>
        </w:tabs>
        <w:spacing w:after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BF1FE3">
        <w:rPr>
          <w:b/>
          <w:bCs/>
          <w:sz w:val="26"/>
          <w:szCs w:val="26"/>
        </w:rPr>
        <w:t xml:space="preserve">Релігійній громаді Церкви «Еммануїл» Християн Віри Євангельської п’ятидесятників м. Чернівці </w:t>
      </w:r>
      <w:r w:rsidR="00057A9E" w:rsidRPr="00057A9E">
        <w:rPr>
          <w:bCs/>
          <w:sz w:val="26"/>
          <w:szCs w:val="26"/>
        </w:rPr>
        <w:t>(</w:t>
      </w:r>
      <w:r w:rsidR="00057A9E">
        <w:rPr>
          <w:bCs/>
          <w:sz w:val="26"/>
          <w:szCs w:val="26"/>
        </w:rPr>
        <w:t xml:space="preserve">код ЄДРПОУ </w:t>
      </w:r>
      <w:r w:rsidR="00BC60B7">
        <w:rPr>
          <w:sz w:val="28"/>
          <w:szCs w:val="28"/>
        </w:rPr>
        <w:t>…</w:t>
      </w:r>
      <w:r w:rsidR="00057A9E" w:rsidRPr="00057A9E">
        <w:rPr>
          <w:bCs/>
          <w:sz w:val="26"/>
          <w:szCs w:val="26"/>
        </w:rPr>
        <w:t>)</w:t>
      </w:r>
      <w:r w:rsidR="00057A9E">
        <w:rPr>
          <w:b/>
          <w:bCs/>
          <w:sz w:val="26"/>
          <w:szCs w:val="26"/>
        </w:rPr>
        <w:t xml:space="preserve"> </w:t>
      </w:r>
      <w:r w:rsidR="00BF1FE3" w:rsidRPr="00D003E9">
        <w:rPr>
          <w:sz w:val="28"/>
          <w:szCs w:val="28"/>
        </w:rPr>
        <w:t>нерухомого майна,</w:t>
      </w:r>
      <w:r w:rsidR="00BF1FE3">
        <w:rPr>
          <w:b/>
          <w:sz w:val="28"/>
          <w:szCs w:val="28"/>
        </w:rPr>
        <w:t xml:space="preserve"> </w:t>
      </w:r>
      <w:r w:rsidR="00BF1FE3" w:rsidRPr="00D003E9">
        <w:rPr>
          <w:sz w:val="28"/>
          <w:szCs w:val="28"/>
        </w:rPr>
        <w:t>зазначеного в пункті 1.</w:t>
      </w:r>
      <w:r w:rsidR="00091E1B">
        <w:rPr>
          <w:sz w:val="28"/>
          <w:szCs w:val="28"/>
        </w:rPr>
        <w:t>6</w:t>
      </w:r>
      <w:r w:rsidR="00BF1FE3" w:rsidRPr="00D003E9">
        <w:rPr>
          <w:sz w:val="28"/>
          <w:szCs w:val="28"/>
        </w:rPr>
        <w:t xml:space="preserve"> терміном на</w:t>
      </w:r>
      <w:r w:rsidR="00BF1FE3">
        <w:rPr>
          <w:b/>
          <w:sz w:val="28"/>
          <w:szCs w:val="28"/>
        </w:rPr>
        <w:t xml:space="preserve"> 5 (п`ять) років </w:t>
      </w:r>
      <w:r w:rsidR="00BF1FE3" w:rsidRPr="00D003E9">
        <w:rPr>
          <w:sz w:val="28"/>
          <w:szCs w:val="28"/>
        </w:rPr>
        <w:t>з метою використання</w:t>
      </w:r>
      <w:r w:rsidR="00BF1FE3">
        <w:rPr>
          <w:b/>
          <w:sz w:val="28"/>
          <w:szCs w:val="28"/>
        </w:rPr>
        <w:t xml:space="preserve"> </w:t>
      </w:r>
      <w:r w:rsidR="00BF1FE3" w:rsidRPr="00D003E9">
        <w:rPr>
          <w:sz w:val="28"/>
          <w:szCs w:val="28"/>
        </w:rPr>
        <w:t>під</w:t>
      </w:r>
      <w:r w:rsidR="00BF1FE3">
        <w:rPr>
          <w:b/>
          <w:sz w:val="28"/>
          <w:szCs w:val="28"/>
        </w:rPr>
        <w:t xml:space="preserve"> проведення релігійних обрядів та церемоній. </w:t>
      </w:r>
    </w:p>
    <w:p w:rsidR="00C01483" w:rsidRPr="00C01483" w:rsidRDefault="00C01483" w:rsidP="00C01483">
      <w:pPr>
        <w:pStyle w:val="ab"/>
        <w:tabs>
          <w:tab w:val="left" w:pos="709"/>
          <w:tab w:val="left" w:pos="1276"/>
        </w:tabs>
        <w:spacing w:after="0"/>
        <w:ind w:left="709" w:right="-28"/>
        <w:jc w:val="both"/>
        <w:rPr>
          <w:b/>
          <w:szCs w:val="28"/>
        </w:rPr>
      </w:pPr>
      <w:r>
        <w:rPr>
          <w:b/>
          <w:bCs/>
          <w:szCs w:val="28"/>
        </w:rPr>
        <w:t>4.</w:t>
      </w:r>
      <w:r w:rsidRPr="00C01483">
        <w:rPr>
          <w:szCs w:val="28"/>
        </w:rPr>
        <w:t xml:space="preserve"> </w:t>
      </w:r>
      <w:r w:rsidR="00A87CCB">
        <w:rPr>
          <w:b/>
          <w:szCs w:val="28"/>
        </w:rPr>
        <w:t>Зняти на до</w:t>
      </w:r>
      <w:r w:rsidRPr="00C01483">
        <w:rPr>
          <w:b/>
          <w:szCs w:val="28"/>
        </w:rPr>
        <w:t>вивчення:</w:t>
      </w:r>
    </w:p>
    <w:p w:rsidR="00C01483" w:rsidRDefault="00C01483" w:rsidP="00C01483">
      <w:pPr>
        <w:pStyle w:val="ab"/>
        <w:tabs>
          <w:tab w:val="left" w:pos="1276"/>
        </w:tabs>
        <w:spacing w:after="0"/>
        <w:ind w:left="0" w:right="-28" w:firstLine="709"/>
        <w:jc w:val="both"/>
        <w:rPr>
          <w:b/>
          <w:bCs/>
          <w:szCs w:val="28"/>
        </w:rPr>
      </w:pPr>
    </w:p>
    <w:p w:rsidR="00C01483" w:rsidRDefault="00C01483" w:rsidP="00C01483">
      <w:pPr>
        <w:pStyle w:val="ab"/>
        <w:tabs>
          <w:tab w:val="left" w:pos="1276"/>
        </w:tabs>
        <w:spacing w:after="0"/>
        <w:ind w:left="0" w:right="-28" w:firstLine="709"/>
        <w:jc w:val="both"/>
        <w:rPr>
          <w:szCs w:val="28"/>
        </w:rPr>
      </w:pPr>
      <w:r w:rsidRPr="00C01483">
        <w:rPr>
          <w:b/>
          <w:bCs/>
          <w:szCs w:val="28"/>
        </w:rPr>
        <w:t>4.</w:t>
      </w:r>
      <w:r w:rsidRPr="00C01483">
        <w:rPr>
          <w:b/>
          <w:szCs w:val="28"/>
        </w:rPr>
        <w:t>1.</w:t>
      </w:r>
      <w:r>
        <w:rPr>
          <w:szCs w:val="28"/>
        </w:rPr>
        <w:t xml:space="preserve"> </w:t>
      </w:r>
      <w:r w:rsidRPr="00C01483">
        <w:rPr>
          <w:b/>
          <w:szCs w:val="28"/>
        </w:rPr>
        <w:t>Пункт 1.2</w:t>
      </w:r>
      <w:r>
        <w:rPr>
          <w:szCs w:val="28"/>
        </w:rPr>
        <w:t xml:space="preserve"> </w:t>
      </w:r>
      <w:r w:rsidR="00455B79" w:rsidRPr="00455B79">
        <w:rPr>
          <w:b/>
          <w:szCs w:val="28"/>
        </w:rPr>
        <w:t xml:space="preserve">та </w:t>
      </w:r>
      <w:r w:rsidR="00455B79">
        <w:rPr>
          <w:b/>
          <w:szCs w:val="28"/>
        </w:rPr>
        <w:t xml:space="preserve">пункт </w:t>
      </w:r>
      <w:r w:rsidR="00455B79" w:rsidRPr="00455B79">
        <w:rPr>
          <w:b/>
          <w:szCs w:val="28"/>
        </w:rPr>
        <w:t>2.2</w:t>
      </w:r>
      <w:r w:rsidR="00455B79">
        <w:rPr>
          <w:szCs w:val="28"/>
        </w:rPr>
        <w:t xml:space="preserve"> </w:t>
      </w:r>
      <w:r>
        <w:rPr>
          <w:szCs w:val="28"/>
        </w:rPr>
        <w:t xml:space="preserve">проєкту рішення </w:t>
      </w:r>
      <w:r w:rsidR="00546B29">
        <w:rPr>
          <w:szCs w:val="28"/>
        </w:rPr>
        <w:t>щодо</w:t>
      </w:r>
      <w:r>
        <w:rPr>
          <w:szCs w:val="28"/>
        </w:rPr>
        <w:t xml:space="preserve"> включення до Переліку другого типу </w:t>
      </w:r>
      <w:r w:rsidR="00091E1B">
        <w:rPr>
          <w:szCs w:val="28"/>
        </w:rPr>
        <w:t>нерухомого майна, що на праві власності належить територіальній громаді м. Чернівців (частина</w:t>
      </w:r>
      <w:r>
        <w:rPr>
          <w:szCs w:val="28"/>
        </w:rPr>
        <w:t xml:space="preserve"> окремої будівлі </w:t>
      </w:r>
      <w:r w:rsidRPr="00AE34E0">
        <w:rPr>
          <w:b/>
          <w:szCs w:val="28"/>
        </w:rPr>
        <w:t>літ. А</w:t>
      </w:r>
      <w:r>
        <w:rPr>
          <w:szCs w:val="28"/>
        </w:rPr>
        <w:t>, трансформаторн</w:t>
      </w:r>
      <w:r w:rsidR="00091E1B">
        <w:rPr>
          <w:szCs w:val="28"/>
        </w:rPr>
        <w:t>і</w:t>
      </w:r>
      <w:r>
        <w:rPr>
          <w:szCs w:val="28"/>
        </w:rPr>
        <w:t xml:space="preserve"> будівл</w:t>
      </w:r>
      <w:r w:rsidR="00091E1B">
        <w:rPr>
          <w:szCs w:val="28"/>
        </w:rPr>
        <w:t>і</w:t>
      </w:r>
      <w:r>
        <w:rPr>
          <w:szCs w:val="28"/>
        </w:rPr>
        <w:t xml:space="preserve"> </w:t>
      </w:r>
      <w:r w:rsidRPr="00AE34E0">
        <w:rPr>
          <w:b/>
          <w:szCs w:val="28"/>
        </w:rPr>
        <w:t>літ. В</w:t>
      </w:r>
      <w:r>
        <w:rPr>
          <w:szCs w:val="28"/>
        </w:rPr>
        <w:t xml:space="preserve"> та </w:t>
      </w:r>
      <w:r>
        <w:rPr>
          <w:b/>
          <w:szCs w:val="28"/>
        </w:rPr>
        <w:t>літ.</w:t>
      </w:r>
      <w:r w:rsidRPr="00AE34E0">
        <w:rPr>
          <w:b/>
          <w:szCs w:val="28"/>
        </w:rPr>
        <w:t>Е</w:t>
      </w:r>
      <w:r w:rsidR="00091E1B">
        <w:rPr>
          <w:b/>
          <w:szCs w:val="28"/>
        </w:rPr>
        <w:t>)</w:t>
      </w:r>
      <w:r>
        <w:rPr>
          <w:szCs w:val="28"/>
        </w:rPr>
        <w:t xml:space="preserve">, загальною площею </w:t>
      </w:r>
      <w:r w:rsidRPr="00AE34E0">
        <w:rPr>
          <w:b/>
          <w:szCs w:val="28"/>
        </w:rPr>
        <w:t>2842,9 кв.м</w:t>
      </w:r>
      <w:r>
        <w:rPr>
          <w:b/>
          <w:szCs w:val="28"/>
        </w:rPr>
        <w:t xml:space="preserve">, </w:t>
      </w:r>
      <w:r w:rsidRPr="00AE34E0">
        <w:rPr>
          <w:szCs w:val="28"/>
        </w:rPr>
        <w:t>що розташован</w:t>
      </w:r>
      <w:r w:rsidR="00091E1B">
        <w:rPr>
          <w:szCs w:val="28"/>
        </w:rPr>
        <w:t>е</w:t>
      </w:r>
      <w:r w:rsidRPr="00AE34E0">
        <w:rPr>
          <w:szCs w:val="28"/>
        </w:rPr>
        <w:t xml:space="preserve"> за адресою</w:t>
      </w:r>
      <w:r>
        <w:rPr>
          <w:b/>
          <w:szCs w:val="28"/>
        </w:rPr>
        <w:t xml:space="preserve"> бульвар Героїв Крут, 11</w:t>
      </w:r>
      <w:r w:rsidR="00681BF5">
        <w:rPr>
          <w:b/>
          <w:szCs w:val="28"/>
        </w:rPr>
        <w:t>,</w:t>
      </w:r>
      <w:r w:rsidR="00455B79">
        <w:rPr>
          <w:b/>
          <w:szCs w:val="28"/>
        </w:rPr>
        <w:t xml:space="preserve"> </w:t>
      </w:r>
      <w:r w:rsidR="00455B79" w:rsidRPr="00546B29">
        <w:rPr>
          <w:szCs w:val="28"/>
        </w:rPr>
        <w:t>та</w:t>
      </w:r>
      <w:r w:rsidR="00455B79">
        <w:rPr>
          <w:b/>
          <w:szCs w:val="28"/>
        </w:rPr>
        <w:t xml:space="preserve"> </w:t>
      </w:r>
      <w:r w:rsidR="00455B79" w:rsidRPr="00455B79">
        <w:rPr>
          <w:szCs w:val="28"/>
        </w:rPr>
        <w:t>передач</w:t>
      </w:r>
      <w:r w:rsidR="00091E1B">
        <w:rPr>
          <w:szCs w:val="28"/>
        </w:rPr>
        <w:t>і</w:t>
      </w:r>
      <w:r w:rsidR="00455B79" w:rsidRPr="00455B79">
        <w:rPr>
          <w:szCs w:val="28"/>
        </w:rPr>
        <w:t xml:space="preserve"> </w:t>
      </w:r>
      <w:r w:rsidR="00091E1B">
        <w:rPr>
          <w:szCs w:val="28"/>
        </w:rPr>
        <w:t>його</w:t>
      </w:r>
      <w:r w:rsidR="00546B29">
        <w:rPr>
          <w:szCs w:val="28"/>
        </w:rPr>
        <w:t xml:space="preserve"> </w:t>
      </w:r>
      <w:r w:rsidR="00455B79" w:rsidRPr="00455B79">
        <w:rPr>
          <w:szCs w:val="28"/>
        </w:rPr>
        <w:t>в оренду</w:t>
      </w:r>
      <w:r w:rsidR="00455B79">
        <w:rPr>
          <w:b/>
          <w:szCs w:val="28"/>
        </w:rPr>
        <w:t xml:space="preserve"> </w:t>
      </w:r>
      <w:r w:rsidR="00546B29">
        <w:rPr>
          <w:b/>
          <w:szCs w:val="28"/>
        </w:rPr>
        <w:t>о</w:t>
      </w:r>
      <w:r w:rsidR="00546B29" w:rsidRPr="009376EB">
        <w:rPr>
          <w:b/>
          <w:szCs w:val="28"/>
        </w:rPr>
        <w:t>бласному комунальному некомерційному підприємству «Буковинський центр відновного лікування та комплексної реабілітації дітей»</w:t>
      </w:r>
      <w:r w:rsidRPr="00AE34E0">
        <w:rPr>
          <w:szCs w:val="28"/>
        </w:rPr>
        <w:t>.</w:t>
      </w:r>
    </w:p>
    <w:p w:rsidR="00C01483" w:rsidRDefault="00C01483" w:rsidP="00C01483">
      <w:pPr>
        <w:pStyle w:val="ab"/>
        <w:tabs>
          <w:tab w:val="left" w:pos="709"/>
          <w:tab w:val="left" w:pos="1276"/>
        </w:tabs>
        <w:spacing w:after="0"/>
        <w:ind w:left="709" w:right="-28"/>
        <w:jc w:val="both"/>
        <w:rPr>
          <w:szCs w:val="28"/>
        </w:rPr>
      </w:pPr>
    </w:p>
    <w:p w:rsidR="00C01483" w:rsidRDefault="003A0032" w:rsidP="003A0032">
      <w:pPr>
        <w:pStyle w:val="ab"/>
        <w:tabs>
          <w:tab w:val="left" w:pos="0"/>
          <w:tab w:val="left" w:pos="1276"/>
        </w:tabs>
        <w:spacing w:after="0"/>
        <w:ind w:left="0" w:right="-28" w:firstLine="709"/>
        <w:jc w:val="both"/>
        <w:rPr>
          <w:szCs w:val="28"/>
        </w:rPr>
      </w:pPr>
      <w:r w:rsidRPr="003A0032">
        <w:rPr>
          <w:b/>
          <w:szCs w:val="28"/>
        </w:rPr>
        <w:t>4.2. Пункт 1.3</w:t>
      </w:r>
      <w:r>
        <w:rPr>
          <w:szCs w:val="28"/>
        </w:rPr>
        <w:t xml:space="preserve"> </w:t>
      </w:r>
      <w:r w:rsidR="00091E1B" w:rsidRPr="00455B79">
        <w:rPr>
          <w:b/>
          <w:szCs w:val="28"/>
        </w:rPr>
        <w:t xml:space="preserve">та </w:t>
      </w:r>
      <w:r w:rsidR="00091E1B">
        <w:rPr>
          <w:b/>
          <w:szCs w:val="28"/>
        </w:rPr>
        <w:t xml:space="preserve">пункт </w:t>
      </w:r>
      <w:r w:rsidR="00091E1B" w:rsidRPr="00455B79">
        <w:rPr>
          <w:b/>
          <w:szCs w:val="28"/>
        </w:rPr>
        <w:t>2.</w:t>
      </w:r>
      <w:r w:rsidR="00091E1B">
        <w:rPr>
          <w:b/>
          <w:szCs w:val="28"/>
        </w:rPr>
        <w:t>3</w:t>
      </w:r>
      <w:r w:rsidR="00091E1B">
        <w:rPr>
          <w:szCs w:val="28"/>
        </w:rPr>
        <w:t xml:space="preserve"> </w:t>
      </w:r>
      <w:r>
        <w:rPr>
          <w:szCs w:val="28"/>
        </w:rPr>
        <w:t xml:space="preserve">проєкту рішення </w:t>
      </w:r>
      <w:r w:rsidR="00091E1B">
        <w:rPr>
          <w:szCs w:val="28"/>
        </w:rPr>
        <w:t>щодо</w:t>
      </w:r>
      <w:r>
        <w:rPr>
          <w:szCs w:val="28"/>
        </w:rPr>
        <w:t xml:space="preserve"> включення до Переліку другого типу </w:t>
      </w:r>
      <w:r w:rsidR="00091E1B">
        <w:rPr>
          <w:szCs w:val="28"/>
        </w:rPr>
        <w:t>нерухомого майна, що на праві власності належить територіальній громаді м. Чернівців (</w:t>
      </w:r>
      <w:r>
        <w:rPr>
          <w:szCs w:val="28"/>
        </w:rPr>
        <w:t>ч</w:t>
      </w:r>
      <w:r w:rsidR="00C01483">
        <w:rPr>
          <w:szCs w:val="28"/>
        </w:rPr>
        <w:t>астин</w:t>
      </w:r>
      <w:r w:rsidR="00091E1B">
        <w:rPr>
          <w:szCs w:val="28"/>
        </w:rPr>
        <w:t>а</w:t>
      </w:r>
      <w:r w:rsidR="00C01483">
        <w:rPr>
          <w:szCs w:val="28"/>
        </w:rPr>
        <w:t xml:space="preserve"> окремої будівлі </w:t>
      </w:r>
      <w:r w:rsidR="00C01483" w:rsidRPr="00AE34E0">
        <w:rPr>
          <w:b/>
          <w:szCs w:val="28"/>
        </w:rPr>
        <w:t>літ. А</w:t>
      </w:r>
      <w:r w:rsidR="00C01483">
        <w:rPr>
          <w:szCs w:val="28"/>
        </w:rPr>
        <w:t xml:space="preserve">, загальною площею </w:t>
      </w:r>
      <w:r w:rsidR="00C01483" w:rsidRPr="00AE34E0">
        <w:rPr>
          <w:b/>
          <w:szCs w:val="28"/>
        </w:rPr>
        <w:t>931,7 кв.м</w:t>
      </w:r>
      <w:r w:rsidR="00C01483">
        <w:rPr>
          <w:b/>
          <w:szCs w:val="28"/>
        </w:rPr>
        <w:t xml:space="preserve"> </w:t>
      </w:r>
      <w:r w:rsidR="00C01483" w:rsidRPr="00AE34E0">
        <w:rPr>
          <w:szCs w:val="28"/>
        </w:rPr>
        <w:t>та окрем</w:t>
      </w:r>
      <w:r w:rsidR="00091E1B">
        <w:rPr>
          <w:szCs w:val="28"/>
        </w:rPr>
        <w:t>а</w:t>
      </w:r>
      <w:r w:rsidR="00C01483" w:rsidRPr="00AE34E0">
        <w:rPr>
          <w:szCs w:val="28"/>
        </w:rPr>
        <w:t xml:space="preserve"> будівл</w:t>
      </w:r>
      <w:r w:rsidR="00091E1B">
        <w:rPr>
          <w:szCs w:val="28"/>
        </w:rPr>
        <w:t>я</w:t>
      </w:r>
      <w:r w:rsidR="00C01483">
        <w:rPr>
          <w:b/>
          <w:szCs w:val="28"/>
        </w:rPr>
        <w:t xml:space="preserve"> літ. Б</w:t>
      </w:r>
      <w:r w:rsidR="00091E1B">
        <w:rPr>
          <w:b/>
          <w:szCs w:val="28"/>
        </w:rPr>
        <w:t>)</w:t>
      </w:r>
      <w:r w:rsidR="00C01483">
        <w:rPr>
          <w:b/>
          <w:szCs w:val="28"/>
        </w:rPr>
        <w:t xml:space="preserve">, </w:t>
      </w:r>
      <w:r w:rsidR="00C01483" w:rsidRPr="00AE34E0">
        <w:rPr>
          <w:szCs w:val="28"/>
        </w:rPr>
        <w:t>загальною площею</w:t>
      </w:r>
      <w:r w:rsidR="00C01483">
        <w:rPr>
          <w:b/>
          <w:szCs w:val="28"/>
        </w:rPr>
        <w:t xml:space="preserve"> 21,8 кв.м</w:t>
      </w:r>
      <w:r w:rsidR="00C01483" w:rsidRPr="00AE34E0">
        <w:rPr>
          <w:szCs w:val="28"/>
        </w:rPr>
        <w:t>, що розташован</w:t>
      </w:r>
      <w:r w:rsidR="00091E1B">
        <w:rPr>
          <w:szCs w:val="28"/>
        </w:rPr>
        <w:t xml:space="preserve">е </w:t>
      </w:r>
      <w:r w:rsidR="00C01483" w:rsidRPr="00AE34E0">
        <w:rPr>
          <w:szCs w:val="28"/>
        </w:rPr>
        <w:t>за адресою</w:t>
      </w:r>
      <w:r w:rsidR="00C01483">
        <w:rPr>
          <w:b/>
          <w:szCs w:val="28"/>
        </w:rPr>
        <w:t xml:space="preserve"> бульвар Героїв Крут, 11</w:t>
      </w:r>
      <w:r w:rsidR="00681BF5">
        <w:rPr>
          <w:b/>
          <w:szCs w:val="28"/>
        </w:rPr>
        <w:t>,</w:t>
      </w:r>
      <w:r w:rsidR="00091E1B">
        <w:rPr>
          <w:b/>
          <w:szCs w:val="28"/>
        </w:rPr>
        <w:t xml:space="preserve"> </w:t>
      </w:r>
      <w:r w:rsidR="00091E1B" w:rsidRPr="00091E1B">
        <w:rPr>
          <w:szCs w:val="28"/>
        </w:rPr>
        <w:t xml:space="preserve">та передачі його в оренду </w:t>
      </w:r>
      <w:r w:rsidR="00091E1B">
        <w:rPr>
          <w:b/>
          <w:szCs w:val="28"/>
        </w:rPr>
        <w:t>Буковинському центру комплексної реабілітації для дітей з інвалідністю «Особлива дитина»</w:t>
      </w:r>
      <w:r w:rsidR="00C01483" w:rsidRPr="00AE34E0">
        <w:rPr>
          <w:szCs w:val="28"/>
        </w:rPr>
        <w:t>.</w:t>
      </w:r>
    </w:p>
    <w:p w:rsidR="00091E1B" w:rsidRDefault="00091E1B" w:rsidP="00091E1B">
      <w:pPr>
        <w:spacing w:after="0" w:line="240" w:lineRule="auto"/>
        <w:ind w:right="-49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F461D" w:rsidRDefault="00091E1B" w:rsidP="00091E1B">
      <w:pPr>
        <w:spacing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61D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відповідні договори оренди нерухомого майна на виконання пунктів 2, 3 цього рішення.</w:t>
      </w:r>
    </w:p>
    <w:p w:rsidR="00091E1B" w:rsidRDefault="00091E1B" w:rsidP="00091E1B">
      <w:pPr>
        <w:spacing w:after="0" w:line="240" w:lineRule="auto"/>
        <w:ind w:right="-4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316C" w:rsidRPr="00FA6F57" w:rsidRDefault="00091E1B" w:rsidP="00091E1B">
      <w:pPr>
        <w:spacing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461D" w:rsidRPr="00EF461D">
        <w:rPr>
          <w:rFonts w:ascii="Times New Roman" w:hAnsi="Times New Roman"/>
          <w:b/>
          <w:sz w:val="28"/>
          <w:szCs w:val="28"/>
          <w:lang w:val="uk-UA"/>
        </w:rPr>
        <w:t>.1.</w:t>
      </w:r>
      <w:r w:rsidR="00EF46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договорів </w:t>
      </w:r>
      <w:r w:rsidR="00E40BAE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>, вказани</w:t>
      </w:r>
      <w:r w:rsidR="00E40BAE">
        <w:rPr>
          <w:rFonts w:ascii="Times New Roman" w:hAnsi="Times New Roman"/>
          <w:sz w:val="28"/>
          <w:szCs w:val="28"/>
          <w:lang w:val="uk-UA"/>
        </w:rPr>
        <w:t>ми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 w:rsidR="00BF1FE3">
        <w:rPr>
          <w:rFonts w:ascii="Times New Roman" w:hAnsi="Times New Roman"/>
          <w:sz w:val="28"/>
          <w:szCs w:val="28"/>
          <w:lang w:val="uk-UA"/>
        </w:rPr>
        <w:t>ах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F1FE3">
        <w:rPr>
          <w:rFonts w:ascii="Times New Roman" w:hAnsi="Times New Roman"/>
          <w:sz w:val="28"/>
          <w:szCs w:val="28"/>
          <w:lang w:val="uk-UA"/>
        </w:rPr>
        <w:t>, 3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681BF5">
        <w:rPr>
          <w:rFonts w:ascii="Times New Roman" w:hAnsi="Times New Roman"/>
          <w:sz w:val="28"/>
          <w:szCs w:val="28"/>
          <w:lang w:val="uk-UA"/>
        </w:rPr>
        <w:t>,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5866A4">
        <w:rPr>
          <w:rFonts w:ascii="Times New Roman" w:hAnsi="Times New Roman"/>
          <w:sz w:val="28"/>
          <w:szCs w:val="28"/>
          <w:lang w:val="uk-UA"/>
        </w:rPr>
        <w:t xml:space="preserve">ності територіальної громади </w:t>
      </w:r>
      <w:r w:rsidR="005866A4">
        <w:rPr>
          <w:rFonts w:ascii="Times New Roman" w:hAnsi="Times New Roman"/>
          <w:sz w:val="28"/>
          <w:szCs w:val="28"/>
          <w:lang w:val="uk-UA"/>
        </w:rPr>
        <w:lastRenderedPageBreak/>
        <w:t>м.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C9316C" w:rsidRPr="00FA6F57">
        <w:rPr>
          <w:rFonts w:ascii="Times New Roman" w:hAnsi="Times New Roman"/>
          <w:sz w:val="28"/>
          <w:szCs w:val="28"/>
        </w:rPr>
        <w:t>V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 w:rsidR="00CD2F82">
        <w:rPr>
          <w:rFonts w:ascii="Times New Roman" w:hAnsi="Times New Roman"/>
          <w:sz w:val="28"/>
          <w:szCs w:val="28"/>
          <w:lang w:val="uk-UA"/>
        </w:rPr>
        <w:t>пункт</w:t>
      </w:r>
      <w:r w:rsidR="00BF1FE3">
        <w:rPr>
          <w:rFonts w:ascii="Times New Roman" w:hAnsi="Times New Roman"/>
          <w:sz w:val="28"/>
          <w:szCs w:val="28"/>
          <w:lang w:val="uk-UA"/>
        </w:rPr>
        <w:t>и</w:t>
      </w:r>
      <w:r w:rsidR="00CD2F82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F1FE3">
        <w:rPr>
          <w:rFonts w:ascii="Times New Roman" w:hAnsi="Times New Roman"/>
          <w:sz w:val="28"/>
          <w:szCs w:val="28"/>
          <w:lang w:val="uk-UA"/>
        </w:rPr>
        <w:t>, 3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BF1FE3">
        <w:rPr>
          <w:rFonts w:ascii="Times New Roman" w:hAnsi="Times New Roman"/>
          <w:sz w:val="28"/>
          <w:szCs w:val="28"/>
          <w:lang w:val="uk-UA"/>
        </w:rPr>
        <w:t>ють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091E1B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091E1B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091E1B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8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091E1B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C3562F"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CD2F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7E" w:rsidRDefault="0087017E" w:rsidP="003B742E">
      <w:r>
        <w:separator/>
      </w:r>
    </w:p>
  </w:endnote>
  <w:endnote w:type="continuationSeparator" w:id="0">
    <w:p w:rsidR="0087017E" w:rsidRDefault="0087017E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7E" w:rsidRDefault="0087017E" w:rsidP="003B742E">
      <w:r>
        <w:separator/>
      </w:r>
    </w:p>
  </w:footnote>
  <w:footnote w:type="continuationSeparator" w:id="0">
    <w:p w:rsidR="0087017E" w:rsidRDefault="0087017E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E1B" w:rsidRDefault="00091E1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1E1B" w:rsidRDefault="00091E1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E1B" w:rsidRDefault="00091E1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294F">
      <w:rPr>
        <w:rStyle w:val="a8"/>
        <w:noProof/>
      </w:rPr>
      <w:t>2</w:t>
    </w:r>
    <w:r>
      <w:rPr>
        <w:rStyle w:val="a8"/>
      </w:rPr>
      <w:fldChar w:fldCharType="end"/>
    </w:r>
  </w:p>
  <w:p w:rsidR="00091E1B" w:rsidRDefault="00091E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A9E"/>
    <w:rsid w:val="00057CC5"/>
    <w:rsid w:val="000659AD"/>
    <w:rsid w:val="00067245"/>
    <w:rsid w:val="000725F6"/>
    <w:rsid w:val="00072C00"/>
    <w:rsid w:val="00077211"/>
    <w:rsid w:val="000839D7"/>
    <w:rsid w:val="00084FFB"/>
    <w:rsid w:val="00091E1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2908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0979"/>
    <w:rsid w:val="0024281E"/>
    <w:rsid w:val="00250A45"/>
    <w:rsid w:val="00254AA6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0032"/>
    <w:rsid w:val="003A35ED"/>
    <w:rsid w:val="003A460E"/>
    <w:rsid w:val="003B742E"/>
    <w:rsid w:val="003C0E58"/>
    <w:rsid w:val="003C4607"/>
    <w:rsid w:val="003D4C5C"/>
    <w:rsid w:val="003D715B"/>
    <w:rsid w:val="003E1DAC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55602"/>
    <w:rsid w:val="00455B79"/>
    <w:rsid w:val="00463ABE"/>
    <w:rsid w:val="0046717E"/>
    <w:rsid w:val="004745CF"/>
    <w:rsid w:val="00474AE7"/>
    <w:rsid w:val="00480AA1"/>
    <w:rsid w:val="0048792F"/>
    <w:rsid w:val="004A2635"/>
    <w:rsid w:val="004A275F"/>
    <w:rsid w:val="004A294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46B29"/>
    <w:rsid w:val="00550125"/>
    <w:rsid w:val="005505D6"/>
    <w:rsid w:val="005520E5"/>
    <w:rsid w:val="0055367A"/>
    <w:rsid w:val="005667EB"/>
    <w:rsid w:val="00572317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5F603E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1BF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3EB6"/>
    <w:rsid w:val="006F6427"/>
    <w:rsid w:val="006F7ABD"/>
    <w:rsid w:val="007046FA"/>
    <w:rsid w:val="00727020"/>
    <w:rsid w:val="00735D77"/>
    <w:rsid w:val="00743B39"/>
    <w:rsid w:val="00743DC2"/>
    <w:rsid w:val="007528CA"/>
    <w:rsid w:val="00762FB0"/>
    <w:rsid w:val="0077091E"/>
    <w:rsid w:val="007863C8"/>
    <w:rsid w:val="00786560"/>
    <w:rsid w:val="007917B9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440D"/>
    <w:rsid w:val="00866C2D"/>
    <w:rsid w:val="0087017E"/>
    <w:rsid w:val="00872E60"/>
    <w:rsid w:val="0088602A"/>
    <w:rsid w:val="008918E5"/>
    <w:rsid w:val="00892D91"/>
    <w:rsid w:val="0089786C"/>
    <w:rsid w:val="008A4FA3"/>
    <w:rsid w:val="008B0C62"/>
    <w:rsid w:val="008B14AE"/>
    <w:rsid w:val="008D0E59"/>
    <w:rsid w:val="008D16EA"/>
    <w:rsid w:val="008E49DF"/>
    <w:rsid w:val="008F0BB6"/>
    <w:rsid w:val="00900C93"/>
    <w:rsid w:val="00907220"/>
    <w:rsid w:val="009176B9"/>
    <w:rsid w:val="00921D19"/>
    <w:rsid w:val="009376EB"/>
    <w:rsid w:val="009377EF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87CCB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458E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C60B7"/>
    <w:rsid w:val="00BD3024"/>
    <w:rsid w:val="00BD4DB5"/>
    <w:rsid w:val="00BD76B3"/>
    <w:rsid w:val="00BF038A"/>
    <w:rsid w:val="00BF1FE3"/>
    <w:rsid w:val="00BF4267"/>
    <w:rsid w:val="00BF47EC"/>
    <w:rsid w:val="00BF6B0B"/>
    <w:rsid w:val="00C01483"/>
    <w:rsid w:val="00C10524"/>
    <w:rsid w:val="00C13F05"/>
    <w:rsid w:val="00C14151"/>
    <w:rsid w:val="00C23C46"/>
    <w:rsid w:val="00C32C6F"/>
    <w:rsid w:val="00C3491F"/>
    <w:rsid w:val="00C3562F"/>
    <w:rsid w:val="00C40296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1E61"/>
    <w:rsid w:val="00D95753"/>
    <w:rsid w:val="00DA2F08"/>
    <w:rsid w:val="00DA42C3"/>
    <w:rsid w:val="00DA5643"/>
    <w:rsid w:val="00DB0B0B"/>
    <w:rsid w:val="00DC386D"/>
    <w:rsid w:val="00DC3C1E"/>
    <w:rsid w:val="00DD3A45"/>
    <w:rsid w:val="00DD75C9"/>
    <w:rsid w:val="00DE40CA"/>
    <w:rsid w:val="00DE5E9B"/>
    <w:rsid w:val="00DE642F"/>
    <w:rsid w:val="00DF34D3"/>
    <w:rsid w:val="00E03893"/>
    <w:rsid w:val="00E0609F"/>
    <w:rsid w:val="00E0675A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01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4021"/>
    <w:rsid w:val="00EF461D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87DE0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E346D-2636-43A2-A068-D003948D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AC8EA-02BB-4D4B-AE9F-B87A4856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2020-07-24T08:47:00Z</cp:lastPrinted>
  <dcterms:created xsi:type="dcterms:W3CDTF">2020-07-28T11:25:00Z</dcterms:created>
  <dcterms:modified xsi:type="dcterms:W3CDTF">2020-07-28T11:25:00Z</dcterms:modified>
</cp:coreProperties>
</file>