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D0" w:rsidRPr="00A774A9" w:rsidRDefault="009416D0" w:rsidP="009416D0">
      <w:pPr>
        <w:numPr>
          <w:ilvl w:val="0"/>
          <w:numId w:val="1"/>
        </w:num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9D77EC">
        <w:rPr>
          <w:b/>
          <w:sz w:val="28"/>
          <w:szCs w:val="28"/>
          <w:lang w:val="uk-UA"/>
        </w:rPr>
        <w:t>Паспорт</w:t>
      </w:r>
    </w:p>
    <w:p w:rsidR="009416D0" w:rsidRDefault="009416D0" w:rsidP="009416D0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9D77EC">
        <w:rPr>
          <w:b/>
          <w:sz w:val="28"/>
          <w:szCs w:val="28"/>
          <w:lang w:val="uk-UA"/>
        </w:rPr>
        <w:t>Програми з будівництва об’єктів  житла і соціальної сфери в місті Чернівцях на  2017 -2020 роки «Сучасне місто»</w:t>
      </w:r>
    </w:p>
    <w:p w:rsidR="009416D0" w:rsidRDefault="009416D0" w:rsidP="009416D0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672"/>
        <w:gridCol w:w="5641"/>
      </w:tblGrid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Ініціатор розроблення</w:t>
            </w:r>
          </w:p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 xml:space="preserve">Програми </w:t>
            </w:r>
          </w:p>
        </w:tc>
        <w:tc>
          <w:tcPr>
            <w:tcW w:w="5641" w:type="dxa"/>
          </w:tcPr>
          <w:p w:rsidR="009416D0" w:rsidRPr="002736BC" w:rsidRDefault="009416D0" w:rsidP="00361F31">
            <w:pPr>
              <w:pStyle w:val="a3"/>
              <w:jc w:val="both"/>
              <w:rPr>
                <w:b w:val="0"/>
                <w:bCs/>
                <w:color w:val="000000"/>
                <w:sz w:val="28"/>
                <w:szCs w:val="28"/>
              </w:rPr>
            </w:pPr>
            <w:r w:rsidRPr="002736BC">
              <w:rPr>
                <w:b w:val="0"/>
                <w:color w:val="000000"/>
                <w:sz w:val="28"/>
                <w:szCs w:val="28"/>
              </w:rPr>
              <w:t>Департамент містобудівного комплексу та земельних відносин Чернівецької міської ради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Дата, номер і назва нормативних документів</w:t>
            </w:r>
          </w:p>
        </w:tc>
        <w:tc>
          <w:tcPr>
            <w:tcW w:w="5641" w:type="dxa"/>
          </w:tcPr>
          <w:p w:rsidR="009416D0" w:rsidRPr="002736BC" w:rsidRDefault="009416D0" w:rsidP="00361F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736BC">
              <w:rPr>
                <w:color w:val="000000"/>
                <w:sz w:val="28"/>
                <w:szCs w:val="28"/>
                <w:lang w:val="uk-UA"/>
              </w:rPr>
              <w:t>-</w:t>
            </w:r>
            <w:r w:rsidRPr="002736BC">
              <w:rPr>
                <w:color w:val="000000"/>
                <w:sz w:val="28"/>
                <w:szCs w:val="28"/>
              </w:rPr>
              <w:t xml:space="preserve"> </w:t>
            </w:r>
            <w:r w:rsidRPr="00361F31">
              <w:rPr>
                <w:color w:val="000000"/>
                <w:sz w:val="28"/>
                <w:szCs w:val="28"/>
                <w:lang w:val="uk-UA"/>
              </w:rPr>
              <w:t>Конституція України</w:t>
            </w:r>
            <w:r w:rsidRPr="002736BC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9416D0" w:rsidRPr="002736BC" w:rsidRDefault="009416D0" w:rsidP="00361F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736BC">
              <w:rPr>
                <w:color w:val="000000"/>
                <w:sz w:val="28"/>
                <w:szCs w:val="28"/>
                <w:lang w:val="uk-UA"/>
              </w:rPr>
              <w:t>- Бюджетний кодекс України;</w:t>
            </w:r>
          </w:p>
          <w:p w:rsidR="009416D0" w:rsidRPr="002736BC" w:rsidRDefault="009416D0" w:rsidP="00515B26">
            <w:pPr>
              <w:pStyle w:val="a3"/>
              <w:jc w:val="left"/>
              <w:rPr>
                <w:b w:val="0"/>
                <w:bCs/>
                <w:color w:val="000000"/>
                <w:sz w:val="28"/>
                <w:szCs w:val="28"/>
              </w:rPr>
            </w:pPr>
            <w:r w:rsidRPr="002736BC">
              <w:rPr>
                <w:b w:val="0"/>
                <w:color w:val="000000"/>
                <w:sz w:val="28"/>
                <w:szCs w:val="28"/>
              </w:rPr>
              <w:t>-</w:t>
            </w:r>
            <w:r w:rsidR="00515B26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2736BC">
              <w:rPr>
                <w:b w:val="0"/>
                <w:color w:val="000000"/>
                <w:sz w:val="28"/>
                <w:szCs w:val="28"/>
              </w:rPr>
              <w:t xml:space="preserve">Закон України «Про місцеве самоврядування в Україні», </w:t>
            </w:r>
          </w:p>
        </w:tc>
      </w:tr>
      <w:tr w:rsidR="009416D0" w:rsidRPr="00707C5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Розробник Програми</w:t>
            </w:r>
          </w:p>
        </w:tc>
        <w:tc>
          <w:tcPr>
            <w:tcW w:w="5641" w:type="dxa"/>
          </w:tcPr>
          <w:p w:rsidR="009416D0" w:rsidRPr="002736BC" w:rsidRDefault="009416D0" w:rsidP="00361F31">
            <w:pPr>
              <w:pStyle w:val="a3"/>
              <w:jc w:val="both"/>
              <w:rPr>
                <w:b w:val="0"/>
                <w:bCs/>
                <w:color w:val="000000"/>
                <w:sz w:val="28"/>
                <w:szCs w:val="28"/>
              </w:rPr>
            </w:pPr>
            <w:r w:rsidRPr="002736BC">
              <w:rPr>
                <w:b w:val="0"/>
                <w:color w:val="000000"/>
                <w:sz w:val="28"/>
                <w:szCs w:val="28"/>
              </w:rPr>
              <w:t>Департамент містобудівного комплексу та земельних відносин Чернівецької міської ради</w:t>
            </w:r>
          </w:p>
        </w:tc>
      </w:tr>
      <w:tr w:rsidR="009416D0" w:rsidRPr="002736BC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641" w:type="dxa"/>
            <w:vAlign w:val="center"/>
          </w:tcPr>
          <w:p w:rsidR="009416D0" w:rsidRPr="00A774A9" w:rsidRDefault="009416D0" w:rsidP="00361F31">
            <w:pPr>
              <w:pStyle w:val="a3"/>
              <w:jc w:val="both"/>
              <w:rPr>
                <w:b w:val="0"/>
                <w:bCs/>
                <w:color w:val="FF0000"/>
                <w:sz w:val="28"/>
                <w:szCs w:val="28"/>
              </w:rPr>
            </w:pPr>
            <w:r w:rsidRPr="001B1AAB">
              <w:rPr>
                <w:b w:val="0"/>
                <w:bCs/>
                <w:color w:val="000000"/>
                <w:sz w:val="28"/>
                <w:szCs w:val="28"/>
              </w:rPr>
              <w:t>Управління освіти Чернівецької міської ради,</w:t>
            </w:r>
            <w:r>
              <w:rPr>
                <w:b w:val="0"/>
                <w:bCs/>
                <w:color w:val="FF0000"/>
                <w:sz w:val="28"/>
                <w:szCs w:val="28"/>
              </w:rPr>
              <w:t xml:space="preserve"> </w:t>
            </w:r>
            <w:r w:rsidRPr="00B602CE">
              <w:rPr>
                <w:b w:val="0"/>
                <w:bCs/>
                <w:color w:val="000000"/>
                <w:sz w:val="28"/>
                <w:szCs w:val="28"/>
              </w:rPr>
              <w:t>управління охорони здоров’я Чернівецької міської ради,</w:t>
            </w:r>
            <w:r>
              <w:rPr>
                <w:b w:val="0"/>
                <w:bCs/>
                <w:color w:val="FF0000"/>
                <w:sz w:val="28"/>
                <w:szCs w:val="28"/>
              </w:rPr>
              <w:t xml:space="preserve"> </w:t>
            </w:r>
            <w:r w:rsidRPr="001B1AAB">
              <w:rPr>
                <w:b w:val="0"/>
                <w:bCs/>
                <w:color w:val="000000"/>
                <w:sz w:val="28"/>
                <w:szCs w:val="28"/>
              </w:rPr>
              <w:t>управління культури Чернівецької міської ради, управління по фізичній культурі та спорту Чернівецької міської ради, департамент праці та соціального захисту населення Чернівецької міської ради, відділ охорони культурної спадщини Чернівецької міської ра</w:t>
            </w:r>
            <w:r>
              <w:rPr>
                <w:b w:val="0"/>
                <w:bCs/>
                <w:color w:val="000000"/>
                <w:sz w:val="28"/>
                <w:szCs w:val="28"/>
              </w:rPr>
              <w:t>д</w:t>
            </w:r>
            <w:r w:rsidRPr="001B1AAB">
              <w:rPr>
                <w:b w:val="0"/>
                <w:bCs/>
                <w:color w:val="000000"/>
                <w:sz w:val="28"/>
                <w:szCs w:val="28"/>
              </w:rPr>
              <w:t xml:space="preserve">и, відділ інформації та зв’язків з громадськістю </w:t>
            </w:r>
            <w:r>
              <w:rPr>
                <w:b w:val="0"/>
                <w:bCs/>
                <w:color w:val="000000"/>
                <w:sz w:val="28"/>
                <w:szCs w:val="28"/>
              </w:rPr>
              <w:t xml:space="preserve">Чернівецької </w:t>
            </w:r>
            <w:r w:rsidRPr="001B1AAB">
              <w:rPr>
                <w:b w:val="0"/>
                <w:bCs/>
                <w:color w:val="000000"/>
                <w:sz w:val="28"/>
                <w:szCs w:val="28"/>
              </w:rPr>
              <w:t>міської ради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41" w:type="dxa"/>
          </w:tcPr>
          <w:p w:rsidR="009416D0" w:rsidRPr="001B1AAB" w:rsidRDefault="009416D0" w:rsidP="00361F31">
            <w:pPr>
              <w:pStyle w:val="a3"/>
              <w:jc w:val="both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Департамент містобудівного комплексу та земельних відносин Чернівецької міської ради</w:t>
            </w: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Учасники Програми</w:t>
            </w:r>
          </w:p>
        </w:tc>
        <w:tc>
          <w:tcPr>
            <w:tcW w:w="5641" w:type="dxa"/>
            <w:vAlign w:val="center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41" w:type="dxa"/>
            <w:vAlign w:val="center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2017 - 2020 роки</w:t>
            </w: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72" w:type="dxa"/>
          </w:tcPr>
          <w:p w:rsidR="009416D0" w:rsidRPr="00A774A9" w:rsidRDefault="009416D0" w:rsidP="00361F31">
            <w:pPr>
              <w:pStyle w:val="a3"/>
              <w:jc w:val="left"/>
              <w:rPr>
                <w:b w:val="0"/>
                <w:bCs/>
                <w:sz w:val="28"/>
                <w:szCs w:val="28"/>
              </w:rPr>
            </w:pPr>
            <w:r w:rsidRPr="00A774A9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  <w:r w:rsidRPr="00A774A9">
              <w:rPr>
                <w:b w:val="0"/>
                <w:sz w:val="28"/>
                <w:szCs w:val="28"/>
              </w:rPr>
              <w:t xml:space="preserve">: </w:t>
            </w:r>
          </w:p>
        </w:tc>
        <w:tc>
          <w:tcPr>
            <w:tcW w:w="5641" w:type="dxa"/>
            <w:vAlign w:val="center"/>
          </w:tcPr>
          <w:p w:rsidR="009416D0" w:rsidRPr="00B602CE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</w:p>
          <w:p w:rsidR="009416D0" w:rsidRPr="00B602CE" w:rsidRDefault="00402AB1" w:rsidP="00361F31">
            <w:pPr>
              <w:pStyle w:val="a3"/>
              <w:rPr>
                <w:b w:val="0"/>
                <w:color w:val="000000"/>
                <w:sz w:val="28"/>
                <w:szCs w:val="28"/>
              </w:rPr>
            </w:pPr>
            <w:r w:rsidRPr="00402AB1">
              <w:rPr>
                <w:color w:val="000000"/>
                <w:sz w:val="28"/>
                <w:szCs w:val="28"/>
              </w:rPr>
              <w:t>817 512,2</w:t>
            </w:r>
            <w:r w:rsidR="009416D0" w:rsidRPr="00B602CE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9416D0" w:rsidRPr="00F80C04">
              <w:rPr>
                <w:color w:val="000000"/>
                <w:sz w:val="28"/>
                <w:szCs w:val="28"/>
              </w:rPr>
              <w:t>тис.грн.</w:t>
            </w:r>
          </w:p>
          <w:p w:rsidR="009416D0" w:rsidRPr="00B602CE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3672" w:type="dxa"/>
          </w:tcPr>
          <w:p w:rsidR="009416D0" w:rsidRPr="005D105B" w:rsidRDefault="009416D0" w:rsidP="00361F31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 w:rsidRPr="005D105B">
              <w:rPr>
                <w:b w:val="0"/>
                <w:sz w:val="24"/>
                <w:szCs w:val="24"/>
              </w:rPr>
              <w:t>кошти  міського бюджету</w:t>
            </w:r>
          </w:p>
        </w:tc>
        <w:tc>
          <w:tcPr>
            <w:tcW w:w="5641" w:type="dxa"/>
          </w:tcPr>
          <w:p w:rsidR="009416D0" w:rsidRPr="00B602CE" w:rsidRDefault="00402AB1" w:rsidP="009939A1">
            <w:pPr>
              <w:pStyle w:val="a3"/>
              <w:rPr>
                <w:b w:val="0"/>
                <w:bCs/>
                <w:color w:val="000000"/>
                <w:sz w:val="24"/>
                <w:szCs w:val="24"/>
              </w:rPr>
            </w:pPr>
            <w:r w:rsidRPr="00402AB1">
              <w:rPr>
                <w:b w:val="0"/>
                <w:color w:val="000000"/>
                <w:sz w:val="24"/>
                <w:szCs w:val="24"/>
              </w:rPr>
              <w:t>549 146,7</w:t>
            </w:r>
            <w:r w:rsidR="009416D0" w:rsidRPr="00B602CE">
              <w:rPr>
                <w:b w:val="0"/>
                <w:color w:val="000000"/>
                <w:sz w:val="24"/>
                <w:szCs w:val="24"/>
              </w:rPr>
              <w:t xml:space="preserve"> тис. грн.</w:t>
            </w: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bCs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3672" w:type="dxa"/>
          </w:tcPr>
          <w:p w:rsidR="009416D0" w:rsidRPr="005D105B" w:rsidRDefault="009416D0" w:rsidP="00361F31">
            <w:pPr>
              <w:pStyle w:val="a3"/>
              <w:ind w:left="-9"/>
              <w:jc w:val="left"/>
              <w:rPr>
                <w:b w:val="0"/>
                <w:bCs/>
                <w:sz w:val="24"/>
                <w:szCs w:val="24"/>
              </w:rPr>
            </w:pPr>
            <w:r w:rsidRPr="005D105B">
              <w:rPr>
                <w:b w:val="0"/>
                <w:sz w:val="24"/>
                <w:szCs w:val="24"/>
              </w:rPr>
              <w:t>кошти державного бюджету</w:t>
            </w:r>
          </w:p>
        </w:tc>
        <w:tc>
          <w:tcPr>
            <w:tcW w:w="5641" w:type="dxa"/>
          </w:tcPr>
          <w:p w:rsidR="009416D0" w:rsidRPr="00B602CE" w:rsidRDefault="00402AB1" w:rsidP="00361F31">
            <w:pPr>
              <w:pStyle w:val="a3"/>
              <w:rPr>
                <w:b w:val="0"/>
                <w:bCs/>
                <w:color w:val="000000"/>
                <w:sz w:val="24"/>
                <w:szCs w:val="24"/>
              </w:rPr>
            </w:pPr>
            <w:r w:rsidRPr="00402AB1">
              <w:rPr>
                <w:b w:val="0"/>
                <w:color w:val="000000"/>
                <w:sz w:val="24"/>
                <w:szCs w:val="24"/>
              </w:rPr>
              <w:t>20 703,9</w:t>
            </w:r>
            <w:r w:rsidR="009416D0" w:rsidRPr="00B602CE">
              <w:rPr>
                <w:b w:val="0"/>
                <w:color w:val="000000"/>
                <w:sz w:val="24"/>
                <w:szCs w:val="24"/>
              </w:rPr>
              <w:t>тис. грн.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bCs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3672" w:type="dxa"/>
          </w:tcPr>
          <w:p w:rsidR="009416D0" w:rsidRPr="005D105B" w:rsidRDefault="009416D0" w:rsidP="00361F31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кредитні кошти</w:t>
            </w:r>
          </w:p>
        </w:tc>
        <w:tc>
          <w:tcPr>
            <w:tcW w:w="5641" w:type="dxa"/>
          </w:tcPr>
          <w:p w:rsidR="009416D0" w:rsidRPr="00D55470" w:rsidRDefault="00402AB1" w:rsidP="00361F31">
            <w:pPr>
              <w:pStyle w:val="a3"/>
              <w:rPr>
                <w:b w:val="0"/>
                <w:bCs/>
                <w:color w:val="000000"/>
                <w:sz w:val="24"/>
                <w:szCs w:val="24"/>
              </w:rPr>
            </w:pPr>
            <w:r w:rsidRPr="00402AB1">
              <w:rPr>
                <w:b w:val="0"/>
                <w:bCs/>
                <w:color w:val="000000"/>
                <w:sz w:val="24"/>
                <w:szCs w:val="24"/>
              </w:rPr>
              <w:t>144 755,7</w:t>
            </w:r>
            <w:r w:rsidR="009416D0" w:rsidRPr="00D55470">
              <w:rPr>
                <w:b w:val="0"/>
                <w:bCs/>
                <w:color w:val="000000"/>
                <w:sz w:val="24"/>
                <w:szCs w:val="24"/>
              </w:rPr>
              <w:t xml:space="preserve"> тис.грн.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bCs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3672" w:type="dxa"/>
          </w:tcPr>
          <w:p w:rsidR="009416D0" w:rsidRPr="005D105B" w:rsidRDefault="009416D0" w:rsidP="00361F3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5D105B">
              <w:rPr>
                <w:b w:val="0"/>
                <w:sz w:val="24"/>
                <w:szCs w:val="24"/>
              </w:rPr>
              <w:t>коштів інших джерел</w:t>
            </w:r>
          </w:p>
        </w:tc>
        <w:tc>
          <w:tcPr>
            <w:tcW w:w="5641" w:type="dxa"/>
          </w:tcPr>
          <w:p w:rsidR="009416D0" w:rsidRPr="001B1AAB" w:rsidRDefault="00402AB1" w:rsidP="00361F31">
            <w:pPr>
              <w:pStyle w:val="a3"/>
              <w:rPr>
                <w:b w:val="0"/>
                <w:bCs/>
                <w:color w:val="FF0000"/>
                <w:sz w:val="24"/>
                <w:szCs w:val="24"/>
              </w:rPr>
            </w:pPr>
            <w:r w:rsidRPr="00402AB1">
              <w:rPr>
                <w:b w:val="0"/>
                <w:bCs/>
                <w:color w:val="000000"/>
                <w:sz w:val="24"/>
                <w:szCs w:val="24"/>
              </w:rPr>
              <w:t>102 905,9</w:t>
            </w:r>
            <w:r w:rsidR="009416D0" w:rsidRPr="00B602CE">
              <w:rPr>
                <w:b w:val="0"/>
                <w:bCs/>
                <w:color w:val="000000"/>
                <w:sz w:val="24"/>
                <w:szCs w:val="24"/>
              </w:rPr>
              <w:t xml:space="preserve"> тис.грн.</w:t>
            </w:r>
          </w:p>
        </w:tc>
      </w:tr>
    </w:tbl>
    <w:p w:rsidR="000B1621" w:rsidRDefault="000B1621"/>
    <w:sectPr w:rsidR="000B1621" w:rsidSect="00F509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A6197"/>
    <w:multiLevelType w:val="hybridMultilevel"/>
    <w:tmpl w:val="72D0F596"/>
    <w:lvl w:ilvl="0" w:tplc="FBA6C2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D0"/>
    <w:rsid w:val="000B1621"/>
    <w:rsid w:val="001462F1"/>
    <w:rsid w:val="00361F31"/>
    <w:rsid w:val="00402AB1"/>
    <w:rsid w:val="004D2042"/>
    <w:rsid w:val="00515B26"/>
    <w:rsid w:val="009416D0"/>
    <w:rsid w:val="009939A1"/>
    <w:rsid w:val="00A14C48"/>
    <w:rsid w:val="00F5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33A063-3F26-43B5-8CB2-24EFAE98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6D0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link w:val="a4"/>
    <w:qFormat/>
    <w:rsid w:val="009416D0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9416D0"/>
    <w:rPr>
      <w:rFonts w:eastAsia="Times New Roman"/>
      <w:b/>
      <w:sz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Guleychuk-PC</dc:creator>
  <cp:keywords/>
  <cp:lastModifiedBy>kompvid2</cp:lastModifiedBy>
  <cp:revision>2</cp:revision>
  <dcterms:created xsi:type="dcterms:W3CDTF">2020-07-10T15:17:00Z</dcterms:created>
  <dcterms:modified xsi:type="dcterms:W3CDTF">2020-07-10T15:17:00Z</dcterms:modified>
</cp:coreProperties>
</file>