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9804CF" w:rsidRPr="00CC3C6A" w:rsidTr="00CC3C6A">
        <w:trPr>
          <w:trHeight w:val="360"/>
        </w:trPr>
        <w:tc>
          <w:tcPr>
            <w:tcW w:w="9540" w:type="dxa"/>
            <w:shd w:val="clear" w:color="auto" w:fill="auto"/>
          </w:tcPr>
          <w:p w:rsidR="009804CF" w:rsidRPr="00CC3C6A" w:rsidRDefault="009804CF" w:rsidP="00D23B24">
            <w:pPr>
              <w:rPr>
                <w:b/>
                <w:szCs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9804CF" w:rsidRPr="00B6701E" w:rsidRDefault="009804CF" w:rsidP="00D23B24">
            <w:pPr>
              <w:rPr>
                <w:b/>
              </w:rPr>
            </w:pPr>
            <w:proofErr w:type="spellStart"/>
            <w:r w:rsidRPr="00CC3C6A">
              <w:rPr>
                <w:b/>
              </w:rPr>
              <w:t>Додаток</w:t>
            </w:r>
            <w:proofErr w:type="spellEnd"/>
            <w:r w:rsidRPr="00CC3C6A">
              <w:rPr>
                <w:b/>
              </w:rPr>
              <w:t xml:space="preserve"> </w:t>
            </w:r>
            <w:r w:rsidR="007C43E7" w:rsidRPr="00B6701E">
              <w:rPr>
                <w:b/>
              </w:rPr>
              <w:t>2</w:t>
            </w:r>
          </w:p>
          <w:p w:rsidR="00106A5B" w:rsidRPr="00106A5B" w:rsidRDefault="009804CF" w:rsidP="00CC3C6A">
            <w:pPr>
              <w:widowControl w:val="0"/>
            </w:pPr>
            <w:r w:rsidRPr="009804CF">
              <w:t xml:space="preserve">до </w:t>
            </w:r>
            <w:proofErr w:type="spellStart"/>
            <w:r w:rsidRPr="009804CF">
              <w:t>Програми</w:t>
            </w:r>
            <w:proofErr w:type="spellEnd"/>
            <w:r w:rsidRPr="009804CF">
              <w:t xml:space="preserve"> </w:t>
            </w:r>
            <w:proofErr w:type="spellStart"/>
            <w:r w:rsidRPr="009804CF">
              <w:t>реалізації</w:t>
            </w:r>
            <w:proofErr w:type="spellEnd"/>
            <w:r w:rsidRPr="009804CF">
              <w:t xml:space="preserve"> Бюджету </w:t>
            </w:r>
            <w:proofErr w:type="spellStart"/>
            <w:r w:rsidRPr="009804CF">
              <w:t>ініціатив</w:t>
            </w:r>
            <w:proofErr w:type="spellEnd"/>
            <w:r w:rsidRPr="009804CF">
              <w:t xml:space="preserve"> </w:t>
            </w:r>
            <w:proofErr w:type="spellStart"/>
            <w:r w:rsidRPr="009804CF">
              <w:t>чернівчан</w:t>
            </w:r>
            <w:proofErr w:type="spellEnd"/>
            <w:r w:rsidRPr="009804CF">
              <w:t xml:space="preserve"> (бюджету </w:t>
            </w:r>
            <w:proofErr w:type="spellStart"/>
            <w:r w:rsidRPr="009804CF">
              <w:t>участі</w:t>
            </w:r>
            <w:proofErr w:type="spellEnd"/>
            <w:r w:rsidRPr="009804CF">
              <w:t xml:space="preserve">) у </w:t>
            </w:r>
            <w:proofErr w:type="spellStart"/>
            <w:r w:rsidRPr="009804CF">
              <w:t>місті</w:t>
            </w:r>
            <w:proofErr w:type="spellEnd"/>
            <w:r w:rsidRPr="009804CF">
              <w:t xml:space="preserve"> </w:t>
            </w:r>
            <w:proofErr w:type="spellStart"/>
            <w:r w:rsidRPr="009804CF">
              <w:t>Чернівцях</w:t>
            </w:r>
            <w:proofErr w:type="spellEnd"/>
            <w:r w:rsidRPr="009804CF">
              <w:t xml:space="preserve"> на 20</w:t>
            </w:r>
            <w:r w:rsidR="00B6701E">
              <w:rPr>
                <w:lang w:val="uk-UA"/>
              </w:rPr>
              <w:t>21</w:t>
            </w:r>
            <w:r w:rsidRPr="009804CF">
              <w:t>-202</w:t>
            </w:r>
            <w:r w:rsidR="00B6701E">
              <w:rPr>
                <w:lang w:val="uk-UA"/>
              </w:rPr>
              <w:t>4</w:t>
            </w:r>
            <w:r w:rsidRPr="009804CF">
              <w:t xml:space="preserve"> роки</w:t>
            </w:r>
          </w:p>
          <w:p w:rsidR="009804CF" w:rsidRPr="00F5318F" w:rsidRDefault="009039C8" w:rsidP="003A3231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r>
              <w:rPr>
                <w:u w:val="single"/>
                <w:lang w:val="uk-UA"/>
              </w:rPr>
              <w:t>11.06.2020</w:t>
            </w:r>
            <w:r w:rsidR="009804CF">
              <w:t xml:space="preserve">  № </w:t>
            </w:r>
            <w:r>
              <w:rPr>
                <w:u w:val="single"/>
                <w:lang w:val="uk-UA"/>
              </w:rPr>
              <w:t>2182</w:t>
            </w:r>
          </w:p>
        </w:tc>
      </w:tr>
    </w:tbl>
    <w:p w:rsidR="00B75E06" w:rsidRDefault="00B75E06" w:rsidP="00236857">
      <w:pPr>
        <w:widowControl w:val="0"/>
        <w:jc w:val="center"/>
        <w:rPr>
          <w:b/>
          <w:sz w:val="28"/>
          <w:szCs w:val="28"/>
          <w:lang w:val="uk-UA"/>
        </w:rPr>
      </w:pPr>
    </w:p>
    <w:p w:rsidR="00B6701E" w:rsidRDefault="00B6701E" w:rsidP="00B6701E">
      <w:pPr>
        <w:widowControl w:val="0"/>
        <w:rPr>
          <w:b/>
          <w:sz w:val="28"/>
          <w:szCs w:val="28"/>
          <w:lang w:val="uk-UA"/>
        </w:rPr>
      </w:pPr>
    </w:p>
    <w:p w:rsidR="005A3E31" w:rsidRDefault="00236857" w:rsidP="00236857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Результативні показники</w:t>
      </w:r>
      <w:r w:rsidRPr="00EA4518">
        <w:rPr>
          <w:b/>
          <w:sz w:val="28"/>
          <w:szCs w:val="28"/>
          <w:lang w:val="uk-UA"/>
        </w:rPr>
        <w:t xml:space="preserve"> </w:t>
      </w:r>
    </w:p>
    <w:p w:rsidR="005A3E31" w:rsidRDefault="00236857" w:rsidP="00236857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Програми</w:t>
      </w:r>
      <w:r w:rsidRPr="00EA4518">
        <w:rPr>
          <w:b/>
          <w:sz w:val="28"/>
          <w:szCs w:val="28"/>
        </w:rPr>
        <w:t xml:space="preserve"> </w:t>
      </w:r>
      <w:proofErr w:type="spellStart"/>
      <w:r w:rsidRPr="00EA4518">
        <w:rPr>
          <w:b/>
          <w:sz w:val="28"/>
          <w:szCs w:val="28"/>
        </w:rPr>
        <w:t>реалізації</w:t>
      </w:r>
      <w:proofErr w:type="spellEnd"/>
      <w:r w:rsidRPr="00EA4518">
        <w:rPr>
          <w:b/>
          <w:sz w:val="28"/>
          <w:szCs w:val="28"/>
        </w:rPr>
        <w:t xml:space="preserve"> Бюджету </w:t>
      </w:r>
      <w:proofErr w:type="spellStart"/>
      <w:r w:rsidRPr="00EA4518">
        <w:rPr>
          <w:b/>
          <w:sz w:val="28"/>
          <w:szCs w:val="28"/>
        </w:rPr>
        <w:t>ініціатив</w:t>
      </w:r>
      <w:proofErr w:type="spellEnd"/>
      <w:r w:rsidRPr="00EA4518">
        <w:rPr>
          <w:b/>
          <w:sz w:val="28"/>
          <w:szCs w:val="28"/>
        </w:rPr>
        <w:t xml:space="preserve"> </w:t>
      </w:r>
      <w:proofErr w:type="spellStart"/>
      <w:r w:rsidRPr="00EA4518">
        <w:rPr>
          <w:b/>
          <w:sz w:val="28"/>
          <w:szCs w:val="28"/>
        </w:rPr>
        <w:t>чернівчан</w:t>
      </w:r>
      <w:proofErr w:type="spellEnd"/>
      <w:r w:rsidRPr="00EA4518">
        <w:rPr>
          <w:b/>
          <w:sz w:val="28"/>
          <w:szCs w:val="28"/>
        </w:rPr>
        <w:t xml:space="preserve"> (бюджету </w:t>
      </w:r>
      <w:proofErr w:type="spellStart"/>
      <w:r w:rsidRPr="00EA4518">
        <w:rPr>
          <w:b/>
          <w:sz w:val="28"/>
          <w:szCs w:val="28"/>
        </w:rPr>
        <w:t>участі</w:t>
      </w:r>
      <w:proofErr w:type="spellEnd"/>
      <w:r w:rsidRPr="00EA4518">
        <w:rPr>
          <w:b/>
          <w:sz w:val="28"/>
          <w:szCs w:val="28"/>
        </w:rPr>
        <w:t>)</w:t>
      </w:r>
    </w:p>
    <w:p w:rsidR="00B75E06" w:rsidRPr="00B75E06" w:rsidRDefault="00236857" w:rsidP="00B6701E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</w:rPr>
        <w:t xml:space="preserve"> у </w:t>
      </w:r>
      <w:proofErr w:type="spellStart"/>
      <w:r w:rsidRPr="00EA4518">
        <w:rPr>
          <w:b/>
          <w:sz w:val="28"/>
          <w:szCs w:val="28"/>
        </w:rPr>
        <w:t>місті</w:t>
      </w:r>
      <w:proofErr w:type="spellEnd"/>
      <w:r w:rsidRPr="00EA4518">
        <w:rPr>
          <w:b/>
          <w:sz w:val="28"/>
          <w:szCs w:val="28"/>
        </w:rPr>
        <w:t xml:space="preserve"> </w:t>
      </w:r>
      <w:proofErr w:type="spellStart"/>
      <w:r w:rsidRPr="00EA4518">
        <w:rPr>
          <w:b/>
          <w:sz w:val="28"/>
          <w:szCs w:val="28"/>
        </w:rPr>
        <w:t>Чернівцях</w:t>
      </w:r>
      <w:proofErr w:type="spellEnd"/>
      <w:r w:rsidRPr="00EA4518">
        <w:rPr>
          <w:b/>
          <w:sz w:val="28"/>
          <w:szCs w:val="28"/>
        </w:rPr>
        <w:t xml:space="preserve"> на 20</w:t>
      </w:r>
      <w:r w:rsidR="003A3231">
        <w:rPr>
          <w:b/>
          <w:sz w:val="28"/>
          <w:szCs w:val="28"/>
          <w:lang w:val="uk-UA"/>
        </w:rPr>
        <w:t>21</w:t>
      </w:r>
      <w:r w:rsidRPr="00EA4518">
        <w:rPr>
          <w:b/>
          <w:sz w:val="28"/>
          <w:szCs w:val="28"/>
        </w:rPr>
        <w:t>-202</w:t>
      </w:r>
      <w:r w:rsidR="003A3231">
        <w:rPr>
          <w:b/>
          <w:sz w:val="28"/>
          <w:szCs w:val="28"/>
          <w:lang w:val="uk-UA"/>
        </w:rPr>
        <w:t>4</w:t>
      </w:r>
      <w:r w:rsidRPr="00EA4518">
        <w:rPr>
          <w:b/>
          <w:sz w:val="28"/>
          <w:szCs w:val="28"/>
        </w:rPr>
        <w:t xml:space="preserve"> роки</w:t>
      </w:r>
    </w:p>
    <w:p w:rsidR="00B07B8C" w:rsidRDefault="00B07B8C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210"/>
        <w:gridCol w:w="1079"/>
        <w:gridCol w:w="1424"/>
        <w:gridCol w:w="1973"/>
        <w:gridCol w:w="1936"/>
        <w:gridCol w:w="1937"/>
        <w:gridCol w:w="1795"/>
        <w:gridCol w:w="1629"/>
      </w:tblGrid>
      <w:tr w:rsidR="00A571B6" w:rsidRPr="00CC3C6A" w:rsidTr="007F7FD3">
        <w:trPr>
          <w:trHeight w:val="562"/>
        </w:trPr>
        <w:tc>
          <w:tcPr>
            <w:tcW w:w="576" w:type="dxa"/>
            <w:vMerge w:val="restart"/>
            <w:shd w:val="clear" w:color="auto" w:fill="auto"/>
            <w:vAlign w:val="center"/>
          </w:tcPr>
          <w:p w:rsidR="00A571B6" w:rsidRPr="00B75E06" w:rsidRDefault="00A571B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№ з/п</w:t>
            </w:r>
          </w:p>
        </w:tc>
        <w:tc>
          <w:tcPr>
            <w:tcW w:w="2226" w:type="dxa"/>
            <w:vMerge w:val="restart"/>
            <w:shd w:val="clear" w:color="auto" w:fill="auto"/>
            <w:vAlign w:val="center"/>
          </w:tcPr>
          <w:p w:rsidR="00A571B6" w:rsidRPr="00B75E06" w:rsidRDefault="00A571B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 xml:space="preserve">Назва </w:t>
            </w:r>
          </w:p>
          <w:p w:rsidR="00A571B6" w:rsidRPr="00B75E06" w:rsidRDefault="00A571B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показника</w:t>
            </w:r>
          </w:p>
        </w:tc>
        <w:tc>
          <w:tcPr>
            <w:tcW w:w="1084" w:type="dxa"/>
            <w:vMerge w:val="restart"/>
            <w:shd w:val="clear" w:color="auto" w:fill="auto"/>
            <w:vAlign w:val="center"/>
          </w:tcPr>
          <w:p w:rsidR="00A571B6" w:rsidRPr="00B75E06" w:rsidRDefault="00A571B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Од.</w:t>
            </w:r>
          </w:p>
          <w:p w:rsidR="00A571B6" w:rsidRPr="00B75E06" w:rsidRDefault="00A571B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виміру</w:t>
            </w:r>
          </w:p>
        </w:tc>
        <w:tc>
          <w:tcPr>
            <w:tcW w:w="1429" w:type="dxa"/>
            <w:vMerge w:val="restart"/>
            <w:shd w:val="clear" w:color="auto" w:fill="auto"/>
            <w:vAlign w:val="center"/>
          </w:tcPr>
          <w:p w:rsidR="00A571B6" w:rsidRPr="00B75E06" w:rsidRDefault="00A571B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7828" w:type="dxa"/>
            <w:gridSpan w:val="4"/>
            <w:shd w:val="clear" w:color="auto" w:fill="auto"/>
            <w:vAlign w:val="center"/>
          </w:tcPr>
          <w:p w:rsidR="00A571B6" w:rsidRPr="005A3E31" w:rsidRDefault="00A571B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Роки</w:t>
            </w:r>
          </w:p>
          <w:p w:rsidR="00A571B6" w:rsidRPr="005A3E31" w:rsidRDefault="00A571B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:rsidR="00A571B6" w:rsidRPr="005A3E31" w:rsidRDefault="00A571B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5A3E31">
              <w:rPr>
                <w:b/>
                <w:lang w:val="uk-UA"/>
              </w:rPr>
              <w:t>Всього за період</w:t>
            </w:r>
            <w:r>
              <w:rPr>
                <w:b/>
                <w:lang w:val="uk-UA"/>
              </w:rPr>
              <w:t xml:space="preserve"> дії програми або до кінця дії </w:t>
            </w:r>
            <w:r w:rsidRPr="005A3E31">
              <w:rPr>
                <w:b/>
                <w:lang w:val="uk-UA"/>
              </w:rPr>
              <w:t>П</w:t>
            </w:r>
            <w:r>
              <w:rPr>
                <w:b/>
                <w:lang w:val="uk-UA"/>
              </w:rPr>
              <w:t>рограми</w:t>
            </w:r>
          </w:p>
        </w:tc>
      </w:tr>
      <w:tr w:rsidR="003A3231" w:rsidRPr="00CC3C6A" w:rsidTr="00B6701E">
        <w:tc>
          <w:tcPr>
            <w:tcW w:w="576" w:type="dxa"/>
            <w:vMerge/>
            <w:shd w:val="clear" w:color="auto" w:fill="auto"/>
          </w:tcPr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26" w:type="dxa"/>
            <w:vMerge/>
            <w:shd w:val="clear" w:color="auto" w:fill="auto"/>
          </w:tcPr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4" w:type="dxa"/>
            <w:vMerge/>
            <w:shd w:val="clear" w:color="auto" w:fill="auto"/>
          </w:tcPr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29" w:type="dxa"/>
            <w:vMerge/>
            <w:shd w:val="clear" w:color="auto" w:fill="auto"/>
          </w:tcPr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3A3231" w:rsidRPr="005A3E31" w:rsidRDefault="003A3231" w:rsidP="00B6701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</w:t>
            </w:r>
            <w:r w:rsidR="00B6701E">
              <w:rPr>
                <w:lang w:val="uk-UA"/>
              </w:rPr>
              <w:t>21</w:t>
            </w:r>
            <w:r w:rsidRPr="005A3E31">
              <w:rPr>
                <w:lang w:val="uk-UA"/>
              </w:rPr>
              <w:t xml:space="preserve"> рік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3231" w:rsidRPr="005A3E31" w:rsidRDefault="003A3231" w:rsidP="00B6701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</w:t>
            </w:r>
            <w:r w:rsidR="00B6701E">
              <w:rPr>
                <w:lang w:val="uk-UA"/>
              </w:rPr>
              <w:t>22</w:t>
            </w:r>
            <w:r w:rsidRPr="005A3E31">
              <w:rPr>
                <w:lang w:val="uk-UA"/>
              </w:rPr>
              <w:t xml:space="preserve"> рік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3231" w:rsidRPr="005A3E31" w:rsidRDefault="003A3231" w:rsidP="00B6701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</w:t>
            </w:r>
            <w:r w:rsidR="00B6701E">
              <w:rPr>
                <w:lang w:val="uk-UA"/>
              </w:rPr>
              <w:t>23</w:t>
            </w:r>
            <w:r w:rsidRPr="005A3E31">
              <w:rPr>
                <w:lang w:val="uk-UA"/>
              </w:rPr>
              <w:t xml:space="preserve"> рік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A3231" w:rsidRPr="005A3E31" w:rsidRDefault="003A3231" w:rsidP="00B6701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202</w:t>
            </w:r>
            <w:r w:rsidR="00B6701E">
              <w:rPr>
                <w:lang w:val="uk-UA"/>
              </w:rPr>
              <w:t>4</w:t>
            </w:r>
            <w:r w:rsidRPr="005A3E31">
              <w:rPr>
                <w:lang w:val="uk-UA"/>
              </w:rPr>
              <w:t xml:space="preserve"> рік</w:t>
            </w:r>
          </w:p>
        </w:tc>
        <w:tc>
          <w:tcPr>
            <w:tcW w:w="1643" w:type="dxa"/>
            <w:vMerge/>
            <w:shd w:val="clear" w:color="auto" w:fill="auto"/>
          </w:tcPr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A3231" w:rsidRPr="00CC3C6A" w:rsidTr="00B6701E">
        <w:tc>
          <w:tcPr>
            <w:tcW w:w="576" w:type="dxa"/>
            <w:shd w:val="clear" w:color="auto" w:fill="auto"/>
          </w:tcPr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226" w:type="dxa"/>
            <w:shd w:val="clear" w:color="auto" w:fill="auto"/>
          </w:tcPr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84" w:type="dxa"/>
            <w:shd w:val="clear" w:color="auto" w:fill="auto"/>
          </w:tcPr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29" w:type="dxa"/>
            <w:shd w:val="clear" w:color="auto" w:fill="auto"/>
          </w:tcPr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023" w:type="dxa"/>
            <w:shd w:val="clear" w:color="auto" w:fill="auto"/>
          </w:tcPr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6</w:t>
            </w:r>
          </w:p>
          <w:p w:rsidR="003A3231" w:rsidRPr="00CC3C6A" w:rsidRDefault="003A3231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3A3231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836" w:type="dxa"/>
            <w:shd w:val="clear" w:color="auto" w:fill="auto"/>
          </w:tcPr>
          <w:p w:rsidR="003A3231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643" w:type="dxa"/>
            <w:shd w:val="clear" w:color="auto" w:fill="auto"/>
          </w:tcPr>
          <w:p w:rsidR="003A3231" w:rsidRPr="00CC3C6A" w:rsidRDefault="00B6701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</w:tr>
      <w:tr w:rsidR="00544AB6" w:rsidRPr="00B75E06" w:rsidTr="00CC3C6A">
        <w:tc>
          <w:tcPr>
            <w:tcW w:w="14786" w:type="dxa"/>
            <w:gridSpan w:val="9"/>
            <w:shd w:val="clear" w:color="auto" w:fill="auto"/>
          </w:tcPr>
          <w:p w:rsidR="00544AB6" w:rsidRPr="00B75E06" w:rsidRDefault="00B75E0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  <w:r w:rsidR="00544AB6" w:rsidRPr="00B75E06">
              <w:rPr>
                <w:b/>
                <w:lang w:val="uk-UA"/>
              </w:rPr>
              <w:t>Показники продукту</w:t>
            </w:r>
          </w:p>
        </w:tc>
      </w:tr>
      <w:tr w:rsidR="003A3231" w:rsidRPr="0044059E" w:rsidTr="00B6701E">
        <w:tc>
          <w:tcPr>
            <w:tcW w:w="576" w:type="dxa"/>
            <w:shd w:val="clear" w:color="auto" w:fill="auto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en-US"/>
              </w:rPr>
              <w:t>1</w:t>
            </w:r>
            <w:r w:rsidRPr="007C43E7">
              <w:rPr>
                <w:lang w:val="uk-UA"/>
              </w:rPr>
              <w:t>.1</w:t>
            </w:r>
          </w:p>
        </w:tc>
        <w:tc>
          <w:tcPr>
            <w:tcW w:w="2226" w:type="dxa"/>
            <w:shd w:val="clear" w:color="auto" w:fill="auto"/>
          </w:tcPr>
          <w:p w:rsidR="003A3231" w:rsidRPr="007C43E7" w:rsidRDefault="003A3231" w:rsidP="00B75E06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Кількість інформаційних заходів щодо ознайомлення мешканців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од.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3231" w:rsidRPr="007C43E7" w:rsidRDefault="003A3231" w:rsidP="00B6701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50</w:t>
            </w:r>
          </w:p>
        </w:tc>
      </w:tr>
      <w:tr w:rsidR="003A3231" w:rsidRPr="0044059E" w:rsidTr="00B6701E">
        <w:tc>
          <w:tcPr>
            <w:tcW w:w="576" w:type="dxa"/>
            <w:shd w:val="clear" w:color="auto" w:fill="auto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1.2</w:t>
            </w:r>
          </w:p>
        </w:tc>
        <w:tc>
          <w:tcPr>
            <w:tcW w:w="2226" w:type="dxa"/>
            <w:shd w:val="clear" w:color="auto" w:fill="auto"/>
          </w:tcPr>
          <w:p w:rsidR="003A3231" w:rsidRPr="007C43E7" w:rsidRDefault="003A3231" w:rsidP="00B75E06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Кількість поданих проектів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од.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3A3231" w:rsidRPr="00B6701E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3231" w:rsidRPr="00B6701E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3231" w:rsidRPr="007C43E7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A3231" w:rsidRPr="007C43E7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3A3231" w:rsidRPr="007C43E7" w:rsidRDefault="003A3231" w:rsidP="00B6701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4</w:t>
            </w:r>
            <w:r w:rsidR="00B6701E">
              <w:rPr>
                <w:lang w:val="uk-UA"/>
              </w:rPr>
              <w:t>40</w:t>
            </w:r>
          </w:p>
        </w:tc>
      </w:tr>
      <w:tr w:rsidR="003A3231" w:rsidRPr="0044059E" w:rsidTr="00B6701E">
        <w:tc>
          <w:tcPr>
            <w:tcW w:w="576" w:type="dxa"/>
            <w:shd w:val="clear" w:color="auto" w:fill="auto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1.3</w:t>
            </w:r>
          </w:p>
        </w:tc>
        <w:tc>
          <w:tcPr>
            <w:tcW w:w="2226" w:type="dxa"/>
            <w:shd w:val="clear" w:color="auto" w:fill="auto"/>
          </w:tcPr>
          <w:p w:rsidR="003A3231" w:rsidRPr="007C43E7" w:rsidRDefault="003A3231" w:rsidP="00B75E06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Кількість проектів-переможців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од.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3A3231" w:rsidRPr="00B6701E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3231" w:rsidRPr="00B6701E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3231" w:rsidRPr="007C43E7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A3231" w:rsidRPr="007C43E7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3A3231" w:rsidRPr="007C43E7" w:rsidRDefault="00B6701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</w:tr>
      <w:tr w:rsidR="00544AB6" w:rsidRPr="0044059E" w:rsidTr="00CC3C6A">
        <w:tc>
          <w:tcPr>
            <w:tcW w:w="14786" w:type="dxa"/>
            <w:gridSpan w:val="9"/>
            <w:shd w:val="clear" w:color="auto" w:fill="auto"/>
          </w:tcPr>
          <w:p w:rsidR="00544AB6" w:rsidRPr="007C43E7" w:rsidRDefault="00B75E0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2.</w:t>
            </w:r>
            <w:r w:rsidR="00544AB6" w:rsidRPr="007C43E7">
              <w:rPr>
                <w:b/>
                <w:lang w:val="uk-UA"/>
              </w:rPr>
              <w:t>Показники ефективності</w:t>
            </w:r>
          </w:p>
        </w:tc>
      </w:tr>
      <w:tr w:rsidR="003A3231" w:rsidRPr="0044059E" w:rsidTr="00B6701E">
        <w:tc>
          <w:tcPr>
            <w:tcW w:w="576" w:type="dxa"/>
            <w:shd w:val="clear" w:color="auto" w:fill="auto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2.1.</w:t>
            </w:r>
          </w:p>
        </w:tc>
        <w:tc>
          <w:tcPr>
            <w:tcW w:w="2226" w:type="dxa"/>
            <w:shd w:val="clear" w:color="auto" w:fill="auto"/>
          </w:tcPr>
          <w:p w:rsidR="003A3231" w:rsidRPr="007C43E7" w:rsidRDefault="003A3231" w:rsidP="00B6701E">
            <w:pPr>
              <w:tabs>
                <w:tab w:val="left" w:pos="8310"/>
              </w:tabs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 xml:space="preserve">Середній обсяг фінансування </w:t>
            </w:r>
            <w:r w:rsidRPr="007C43E7">
              <w:rPr>
                <w:b/>
                <w:lang w:val="uk-UA"/>
              </w:rPr>
              <w:lastRenderedPageBreak/>
              <w:t>одного малого проекту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A3231" w:rsidRPr="007C43E7" w:rsidRDefault="003A3231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lastRenderedPageBreak/>
              <w:t>тис. грн.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3A3231" w:rsidRPr="007C43E7" w:rsidRDefault="003A3231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3A3231" w:rsidRPr="007C43E7" w:rsidRDefault="00B6701E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3231" w:rsidRPr="007C43E7" w:rsidRDefault="00B6701E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3231" w:rsidRPr="007C43E7" w:rsidRDefault="00B6701E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A3231" w:rsidRPr="007C43E7" w:rsidRDefault="00B6701E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3A3231" w:rsidRPr="007C43E7" w:rsidRDefault="00B6701E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3A3231" w:rsidRPr="0044059E" w:rsidTr="00B6701E">
        <w:tc>
          <w:tcPr>
            <w:tcW w:w="576" w:type="dxa"/>
            <w:shd w:val="clear" w:color="auto" w:fill="auto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lastRenderedPageBreak/>
              <w:t>2.2.</w:t>
            </w:r>
          </w:p>
        </w:tc>
        <w:tc>
          <w:tcPr>
            <w:tcW w:w="2226" w:type="dxa"/>
            <w:shd w:val="clear" w:color="auto" w:fill="auto"/>
          </w:tcPr>
          <w:p w:rsidR="003A3231" w:rsidRPr="007C43E7" w:rsidRDefault="003A3231" w:rsidP="00B6701E">
            <w:pPr>
              <w:tabs>
                <w:tab w:val="left" w:pos="8310"/>
              </w:tabs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Середній обсяг фінансування одного великого проекту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A3231" w:rsidRPr="007C43E7" w:rsidRDefault="003A3231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тис. грн.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3A3231" w:rsidRPr="007C43E7" w:rsidRDefault="003A3231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3A3231" w:rsidRPr="007C43E7" w:rsidRDefault="00B6701E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3231" w:rsidRPr="007C43E7" w:rsidRDefault="00B6701E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3231" w:rsidRPr="007C43E7" w:rsidRDefault="00B6701E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A3231" w:rsidRPr="007C43E7" w:rsidRDefault="00B6701E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2500,0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3A3231" w:rsidRPr="007C43E7" w:rsidRDefault="003A3231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</w:tr>
      <w:tr w:rsidR="00544AB6" w:rsidRPr="0044059E" w:rsidTr="00CC3C6A">
        <w:tc>
          <w:tcPr>
            <w:tcW w:w="14786" w:type="dxa"/>
            <w:gridSpan w:val="9"/>
            <w:shd w:val="clear" w:color="auto" w:fill="auto"/>
          </w:tcPr>
          <w:p w:rsidR="00544AB6" w:rsidRPr="007C43E7" w:rsidRDefault="00B75E0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3.</w:t>
            </w:r>
            <w:r w:rsidR="00544AB6" w:rsidRPr="007C43E7">
              <w:rPr>
                <w:b/>
                <w:lang w:val="uk-UA"/>
              </w:rPr>
              <w:t>Показники якості</w:t>
            </w:r>
          </w:p>
        </w:tc>
      </w:tr>
      <w:tr w:rsidR="003A3231" w:rsidRPr="0044059E" w:rsidTr="00B6701E">
        <w:tc>
          <w:tcPr>
            <w:tcW w:w="576" w:type="dxa"/>
            <w:shd w:val="clear" w:color="auto" w:fill="auto"/>
          </w:tcPr>
          <w:p w:rsidR="003A3231" w:rsidRPr="007C43E7" w:rsidRDefault="003A3231" w:rsidP="00A571B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3.</w:t>
            </w:r>
            <w:r w:rsidR="00A571B6">
              <w:rPr>
                <w:lang w:val="uk-UA"/>
              </w:rPr>
              <w:t>1</w:t>
            </w:r>
          </w:p>
        </w:tc>
        <w:tc>
          <w:tcPr>
            <w:tcW w:w="2226" w:type="dxa"/>
            <w:shd w:val="clear" w:color="auto" w:fill="auto"/>
          </w:tcPr>
          <w:p w:rsidR="003A3231" w:rsidRPr="007C43E7" w:rsidRDefault="003A3231" w:rsidP="00B75E06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Рівень виконання проектів-переможців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%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A3231" w:rsidRPr="007C43E7" w:rsidRDefault="003A3231" w:rsidP="00B6701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100,0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100,0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3A3231" w:rsidRPr="007C43E7" w:rsidRDefault="003A323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100,0</w:t>
            </w:r>
          </w:p>
        </w:tc>
      </w:tr>
    </w:tbl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color w:val="FF0000"/>
          <w:lang w:val="uk-UA"/>
        </w:rPr>
      </w:pPr>
    </w:p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b/>
          <w:color w:val="FF0000"/>
          <w:lang w:val="uk-UA"/>
        </w:rPr>
      </w:pPr>
    </w:p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544AB6" w:rsidRPr="0044059E" w:rsidRDefault="00544AB6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544AB6" w:rsidRPr="0044059E" w:rsidRDefault="00544AB6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C728BA" w:rsidRDefault="00C728BA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C728BA" w:rsidRDefault="009804CF" w:rsidP="00553EEC">
      <w:pPr>
        <w:rPr>
          <w:b/>
          <w:sz w:val="28"/>
          <w:szCs w:val="28"/>
          <w:lang w:val="uk-UA"/>
        </w:rPr>
      </w:pPr>
      <w:r w:rsidRPr="00FE64BE">
        <w:rPr>
          <w:b/>
          <w:sz w:val="28"/>
          <w:szCs w:val="28"/>
        </w:rPr>
        <w:t xml:space="preserve"> 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  <w:bookmarkStart w:id="0" w:name="_GoBack"/>
      <w:bookmarkEnd w:id="0"/>
    </w:p>
    <w:sectPr w:rsidR="00C728BA" w:rsidSect="00236857">
      <w:headerReference w:type="even" r:id="rId7"/>
      <w:headerReference w:type="default" r:id="rId8"/>
      <w:pgSz w:w="16838" w:h="11906" w:orient="landscape"/>
      <w:pgMar w:top="125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206" w:rsidRDefault="00824206">
      <w:r>
        <w:separator/>
      </w:r>
    </w:p>
  </w:endnote>
  <w:endnote w:type="continuationSeparator" w:id="0">
    <w:p w:rsidR="00824206" w:rsidRDefault="0082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206" w:rsidRDefault="00824206">
      <w:r>
        <w:separator/>
      </w:r>
    </w:p>
  </w:footnote>
  <w:footnote w:type="continuationSeparator" w:id="0">
    <w:p w:rsidR="00824206" w:rsidRDefault="00824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C8" w:rsidRDefault="009039C8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39C8" w:rsidRDefault="009039C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C8" w:rsidRDefault="009039C8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3EEC">
      <w:rPr>
        <w:rStyle w:val="a9"/>
        <w:noProof/>
      </w:rPr>
      <w:t>2</w:t>
    </w:r>
    <w:r>
      <w:rPr>
        <w:rStyle w:val="a9"/>
      </w:rPr>
      <w:fldChar w:fldCharType="end"/>
    </w:r>
  </w:p>
  <w:p w:rsidR="009039C8" w:rsidRDefault="009039C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54F"/>
    <w:multiLevelType w:val="hybridMultilevel"/>
    <w:tmpl w:val="E7869C50"/>
    <w:lvl w:ilvl="0" w:tplc="6C906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D59"/>
    <w:multiLevelType w:val="hybridMultilevel"/>
    <w:tmpl w:val="7064386C"/>
    <w:lvl w:ilvl="0" w:tplc="C026022A">
      <w:start w:val="2013"/>
      <w:numFmt w:val="bullet"/>
      <w:lvlText w:val="-"/>
      <w:lvlJc w:val="left"/>
      <w:pPr>
        <w:tabs>
          <w:tab w:val="num" w:pos="454"/>
        </w:tabs>
        <w:ind w:left="454" w:hanging="42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7084027"/>
    <w:multiLevelType w:val="hybridMultilevel"/>
    <w:tmpl w:val="B2DE7F8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248C3CDA"/>
    <w:multiLevelType w:val="hybridMultilevel"/>
    <w:tmpl w:val="7DD4CDBC"/>
    <w:lvl w:ilvl="0" w:tplc="E88E53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981B1C"/>
    <w:multiLevelType w:val="multilevel"/>
    <w:tmpl w:val="CA4AFD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F64751"/>
    <w:multiLevelType w:val="hybridMultilevel"/>
    <w:tmpl w:val="D2DE436E"/>
    <w:lvl w:ilvl="0" w:tplc="E30CEC46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EF73DE"/>
    <w:multiLevelType w:val="hybridMultilevel"/>
    <w:tmpl w:val="99B43EE6"/>
    <w:lvl w:ilvl="0" w:tplc="1A9E6860">
      <w:numFmt w:val="bullet"/>
      <w:lvlText w:val="-"/>
      <w:lvlJc w:val="left"/>
      <w:pPr>
        <w:tabs>
          <w:tab w:val="num" w:pos="1722"/>
        </w:tabs>
        <w:ind w:left="1722" w:hanging="7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429C2AC9"/>
    <w:multiLevelType w:val="hybridMultilevel"/>
    <w:tmpl w:val="41BE6220"/>
    <w:lvl w:ilvl="0" w:tplc="1A9E6860">
      <w:numFmt w:val="bullet"/>
      <w:lvlText w:val="-"/>
      <w:lvlJc w:val="left"/>
      <w:pPr>
        <w:tabs>
          <w:tab w:val="num" w:pos="1929"/>
        </w:tabs>
        <w:ind w:left="1929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CA44D1"/>
    <w:multiLevelType w:val="hybridMultilevel"/>
    <w:tmpl w:val="C0003266"/>
    <w:lvl w:ilvl="0" w:tplc="393066A8">
      <w:numFmt w:val="bullet"/>
      <w:lvlText w:val="-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4D95666"/>
    <w:multiLevelType w:val="hybridMultilevel"/>
    <w:tmpl w:val="E0465B1C"/>
    <w:lvl w:ilvl="0" w:tplc="A136355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1" w15:restartNumberingAfterBreak="0">
    <w:nsid w:val="5E8901F5"/>
    <w:multiLevelType w:val="hybridMultilevel"/>
    <w:tmpl w:val="C46E6BFE"/>
    <w:lvl w:ilvl="0" w:tplc="1A9E6860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3631A24"/>
    <w:multiLevelType w:val="hybridMultilevel"/>
    <w:tmpl w:val="52DE774C"/>
    <w:lvl w:ilvl="0" w:tplc="1452DE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647B1EDC"/>
    <w:multiLevelType w:val="hybridMultilevel"/>
    <w:tmpl w:val="6A48DB84"/>
    <w:lvl w:ilvl="0" w:tplc="D3365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3E4DB5"/>
    <w:multiLevelType w:val="hybridMultilevel"/>
    <w:tmpl w:val="9A9A7920"/>
    <w:lvl w:ilvl="0" w:tplc="4404D772">
      <w:numFmt w:val="bullet"/>
      <w:lvlText w:val="–"/>
      <w:lvlJc w:val="left"/>
      <w:pPr>
        <w:tabs>
          <w:tab w:val="num" w:pos="1607"/>
        </w:tabs>
        <w:ind w:left="707" w:firstLine="54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  <w:num w:numId="11">
    <w:abstractNumId w:val="14"/>
  </w:num>
  <w:num w:numId="12">
    <w:abstractNumId w:val="12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A0F"/>
    <w:rsid w:val="00004773"/>
    <w:rsid w:val="000165E7"/>
    <w:rsid w:val="00022747"/>
    <w:rsid w:val="0002666F"/>
    <w:rsid w:val="00027EE0"/>
    <w:rsid w:val="000340B2"/>
    <w:rsid w:val="00040DB0"/>
    <w:rsid w:val="00040F58"/>
    <w:rsid w:val="0004181A"/>
    <w:rsid w:val="00061841"/>
    <w:rsid w:val="00063B6E"/>
    <w:rsid w:val="00063EE1"/>
    <w:rsid w:val="00072753"/>
    <w:rsid w:val="00084C84"/>
    <w:rsid w:val="00085DA6"/>
    <w:rsid w:val="000A2F6A"/>
    <w:rsid w:val="000A4112"/>
    <w:rsid w:val="000B3AEE"/>
    <w:rsid w:val="000C219F"/>
    <w:rsid w:val="000D2BD8"/>
    <w:rsid w:val="000E5E20"/>
    <w:rsid w:val="000E6209"/>
    <w:rsid w:val="00106A5B"/>
    <w:rsid w:val="00112F65"/>
    <w:rsid w:val="00113210"/>
    <w:rsid w:val="00114F28"/>
    <w:rsid w:val="00115487"/>
    <w:rsid w:val="0011682D"/>
    <w:rsid w:val="0012098D"/>
    <w:rsid w:val="001243E7"/>
    <w:rsid w:val="00137E16"/>
    <w:rsid w:val="00154ECB"/>
    <w:rsid w:val="00170302"/>
    <w:rsid w:val="00171B54"/>
    <w:rsid w:val="00187915"/>
    <w:rsid w:val="00191254"/>
    <w:rsid w:val="001916BA"/>
    <w:rsid w:val="00192E20"/>
    <w:rsid w:val="00196BC0"/>
    <w:rsid w:val="001B496F"/>
    <w:rsid w:val="001B59C5"/>
    <w:rsid w:val="001C3364"/>
    <w:rsid w:val="001C3759"/>
    <w:rsid w:val="001D025B"/>
    <w:rsid w:val="002054B8"/>
    <w:rsid w:val="00206DDB"/>
    <w:rsid w:val="0020733B"/>
    <w:rsid w:val="00207B0A"/>
    <w:rsid w:val="00214132"/>
    <w:rsid w:val="002174E0"/>
    <w:rsid w:val="00225AF2"/>
    <w:rsid w:val="0023014E"/>
    <w:rsid w:val="00236857"/>
    <w:rsid w:val="00237612"/>
    <w:rsid w:val="00244ED1"/>
    <w:rsid w:val="002519F3"/>
    <w:rsid w:val="00252EF3"/>
    <w:rsid w:val="00267E19"/>
    <w:rsid w:val="0028218E"/>
    <w:rsid w:val="00282FC2"/>
    <w:rsid w:val="00290E1E"/>
    <w:rsid w:val="002914F9"/>
    <w:rsid w:val="0029327E"/>
    <w:rsid w:val="00297AC3"/>
    <w:rsid w:val="002A1911"/>
    <w:rsid w:val="002A4854"/>
    <w:rsid w:val="002A6D26"/>
    <w:rsid w:val="002B05A6"/>
    <w:rsid w:val="002B1384"/>
    <w:rsid w:val="002B68DF"/>
    <w:rsid w:val="002B78B1"/>
    <w:rsid w:val="002C3735"/>
    <w:rsid w:val="002C4773"/>
    <w:rsid w:val="002D25BB"/>
    <w:rsid w:val="002D3DCA"/>
    <w:rsid w:val="002E065B"/>
    <w:rsid w:val="002E3C00"/>
    <w:rsid w:val="002E4AAE"/>
    <w:rsid w:val="002E6797"/>
    <w:rsid w:val="002F082E"/>
    <w:rsid w:val="002F6A0F"/>
    <w:rsid w:val="003011FF"/>
    <w:rsid w:val="003063C0"/>
    <w:rsid w:val="00311677"/>
    <w:rsid w:val="003178C8"/>
    <w:rsid w:val="00322D37"/>
    <w:rsid w:val="00335A2F"/>
    <w:rsid w:val="00335FFD"/>
    <w:rsid w:val="00341812"/>
    <w:rsid w:val="0034683E"/>
    <w:rsid w:val="0036780C"/>
    <w:rsid w:val="00374BBB"/>
    <w:rsid w:val="00375877"/>
    <w:rsid w:val="00375D83"/>
    <w:rsid w:val="00386C09"/>
    <w:rsid w:val="00387D05"/>
    <w:rsid w:val="00392645"/>
    <w:rsid w:val="00395C67"/>
    <w:rsid w:val="00397817"/>
    <w:rsid w:val="003A3231"/>
    <w:rsid w:val="003A40BA"/>
    <w:rsid w:val="003A650F"/>
    <w:rsid w:val="003A65AF"/>
    <w:rsid w:val="003C2040"/>
    <w:rsid w:val="003C205A"/>
    <w:rsid w:val="003D0DB6"/>
    <w:rsid w:val="003D392D"/>
    <w:rsid w:val="003D6282"/>
    <w:rsid w:val="003E13C8"/>
    <w:rsid w:val="003E7529"/>
    <w:rsid w:val="003F6F58"/>
    <w:rsid w:val="00406422"/>
    <w:rsid w:val="0041332F"/>
    <w:rsid w:val="004145CB"/>
    <w:rsid w:val="00424D22"/>
    <w:rsid w:val="0043055B"/>
    <w:rsid w:val="0044059E"/>
    <w:rsid w:val="00442D2C"/>
    <w:rsid w:val="00443171"/>
    <w:rsid w:val="00445058"/>
    <w:rsid w:val="00454BEB"/>
    <w:rsid w:val="004648AC"/>
    <w:rsid w:val="00466211"/>
    <w:rsid w:val="00467ED6"/>
    <w:rsid w:val="00470031"/>
    <w:rsid w:val="00470B75"/>
    <w:rsid w:val="0047233E"/>
    <w:rsid w:val="0048318F"/>
    <w:rsid w:val="004908DC"/>
    <w:rsid w:val="004A70F1"/>
    <w:rsid w:val="004B0A85"/>
    <w:rsid w:val="004B1369"/>
    <w:rsid w:val="004B1566"/>
    <w:rsid w:val="004B2384"/>
    <w:rsid w:val="004B61A0"/>
    <w:rsid w:val="004C5BD4"/>
    <w:rsid w:val="004C6C40"/>
    <w:rsid w:val="004D4262"/>
    <w:rsid w:val="004D589C"/>
    <w:rsid w:val="004D613C"/>
    <w:rsid w:val="004E2464"/>
    <w:rsid w:val="004E7027"/>
    <w:rsid w:val="004F048B"/>
    <w:rsid w:val="004F2508"/>
    <w:rsid w:val="0050449B"/>
    <w:rsid w:val="00506730"/>
    <w:rsid w:val="0052053C"/>
    <w:rsid w:val="00523392"/>
    <w:rsid w:val="00525961"/>
    <w:rsid w:val="00525A56"/>
    <w:rsid w:val="00534B7D"/>
    <w:rsid w:val="005435B2"/>
    <w:rsid w:val="00544AB6"/>
    <w:rsid w:val="00544B3D"/>
    <w:rsid w:val="00550D83"/>
    <w:rsid w:val="00553EEC"/>
    <w:rsid w:val="00554062"/>
    <w:rsid w:val="0055585C"/>
    <w:rsid w:val="00574269"/>
    <w:rsid w:val="00577802"/>
    <w:rsid w:val="0058374E"/>
    <w:rsid w:val="00584B78"/>
    <w:rsid w:val="00592F9C"/>
    <w:rsid w:val="005961FA"/>
    <w:rsid w:val="005976CD"/>
    <w:rsid w:val="005A1A80"/>
    <w:rsid w:val="005A1FD9"/>
    <w:rsid w:val="005A3E31"/>
    <w:rsid w:val="005A4205"/>
    <w:rsid w:val="005A5C2C"/>
    <w:rsid w:val="005B298B"/>
    <w:rsid w:val="005B3CDB"/>
    <w:rsid w:val="005D1214"/>
    <w:rsid w:val="005D7191"/>
    <w:rsid w:val="005E61B8"/>
    <w:rsid w:val="005F0B35"/>
    <w:rsid w:val="00601AAE"/>
    <w:rsid w:val="0060230C"/>
    <w:rsid w:val="00606E2F"/>
    <w:rsid w:val="00614ECD"/>
    <w:rsid w:val="00615C13"/>
    <w:rsid w:val="00620B51"/>
    <w:rsid w:val="006234FB"/>
    <w:rsid w:val="00637BAD"/>
    <w:rsid w:val="006500E5"/>
    <w:rsid w:val="00661461"/>
    <w:rsid w:val="00683ED8"/>
    <w:rsid w:val="0069187D"/>
    <w:rsid w:val="00691C19"/>
    <w:rsid w:val="006A20A4"/>
    <w:rsid w:val="006A760E"/>
    <w:rsid w:val="006D6823"/>
    <w:rsid w:val="006D791C"/>
    <w:rsid w:val="006E36C3"/>
    <w:rsid w:val="006E4461"/>
    <w:rsid w:val="006F7B71"/>
    <w:rsid w:val="00725157"/>
    <w:rsid w:val="00733719"/>
    <w:rsid w:val="00745585"/>
    <w:rsid w:val="00745C85"/>
    <w:rsid w:val="007476E0"/>
    <w:rsid w:val="00751F4A"/>
    <w:rsid w:val="0075562B"/>
    <w:rsid w:val="007610C3"/>
    <w:rsid w:val="007643BE"/>
    <w:rsid w:val="0078217B"/>
    <w:rsid w:val="0078340E"/>
    <w:rsid w:val="007842D3"/>
    <w:rsid w:val="00795719"/>
    <w:rsid w:val="007A0DD3"/>
    <w:rsid w:val="007B0864"/>
    <w:rsid w:val="007B110E"/>
    <w:rsid w:val="007B30CE"/>
    <w:rsid w:val="007C1622"/>
    <w:rsid w:val="007C43E7"/>
    <w:rsid w:val="007C6102"/>
    <w:rsid w:val="007D090E"/>
    <w:rsid w:val="007E7BC9"/>
    <w:rsid w:val="007F3A93"/>
    <w:rsid w:val="007F7FD3"/>
    <w:rsid w:val="008118EA"/>
    <w:rsid w:val="0081701D"/>
    <w:rsid w:val="00824184"/>
    <w:rsid w:val="00824206"/>
    <w:rsid w:val="00834E59"/>
    <w:rsid w:val="00850D6E"/>
    <w:rsid w:val="00854546"/>
    <w:rsid w:val="008570AB"/>
    <w:rsid w:val="00857762"/>
    <w:rsid w:val="008610E6"/>
    <w:rsid w:val="00863B28"/>
    <w:rsid w:val="00871130"/>
    <w:rsid w:val="008714BE"/>
    <w:rsid w:val="00873BBA"/>
    <w:rsid w:val="008749CD"/>
    <w:rsid w:val="0088528F"/>
    <w:rsid w:val="00886491"/>
    <w:rsid w:val="00886CE1"/>
    <w:rsid w:val="00886E80"/>
    <w:rsid w:val="008970B5"/>
    <w:rsid w:val="008C5E75"/>
    <w:rsid w:val="008E5842"/>
    <w:rsid w:val="008E5C4C"/>
    <w:rsid w:val="008F17DC"/>
    <w:rsid w:val="009039C8"/>
    <w:rsid w:val="00914CB8"/>
    <w:rsid w:val="0092215E"/>
    <w:rsid w:val="00924ED1"/>
    <w:rsid w:val="00935E71"/>
    <w:rsid w:val="00947FE2"/>
    <w:rsid w:val="00952243"/>
    <w:rsid w:val="00953365"/>
    <w:rsid w:val="00961665"/>
    <w:rsid w:val="009804CF"/>
    <w:rsid w:val="0098053F"/>
    <w:rsid w:val="00982AB3"/>
    <w:rsid w:val="00993328"/>
    <w:rsid w:val="009935C1"/>
    <w:rsid w:val="009B0621"/>
    <w:rsid w:val="009B3AF9"/>
    <w:rsid w:val="009C08D3"/>
    <w:rsid w:val="009C2043"/>
    <w:rsid w:val="009C3F07"/>
    <w:rsid w:val="009C56D7"/>
    <w:rsid w:val="009D062D"/>
    <w:rsid w:val="009E22AA"/>
    <w:rsid w:val="009E5A70"/>
    <w:rsid w:val="009F0F26"/>
    <w:rsid w:val="009F4FAB"/>
    <w:rsid w:val="00A04FB8"/>
    <w:rsid w:val="00A148FE"/>
    <w:rsid w:val="00A23975"/>
    <w:rsid w:val="00A503F2"/>
    <w:rsid w:val="00A514FB"/>
    <w:rsid w:val="00A542DC"/>
    <w:rsid w:val="00A571B6"/>
    <w:rsid w:val="00A73729"/>
    <w:rsid w:val="00A771C4"/>
    <w:rsid w:val="00A82A02"/>
    <w:rsid w:val="00A920D2"/>
    <w:rsid w:val="00A95506"/>
    <w:rsid w:val="00AC5154"/>
    <w:rsid w:val="00AE47A9"/>
    <w:rsid w:val="00AF3333"/>
    <w:rsid w:val="00AF3CD5"/>
    <w:rsid w:val="00B07726"/>
    <w:rsid w:val="00B07B8C"/>
    <w:rsid w:val="00B20A91"/>
    <w:rsid w:val="00B21164"/>
    <w:rsid w:val="00B219A0"/>
    <w:rsid w:val="00B224E4"/>
    <w:rsid w:val="00B26718"/>
    <w:rsid w:val="00B3441D"/>
    <w:rsid w:val="00B35C09"/>
    <w:rsid w:val="00B41E9E"/>
    <w:rsid w:val="00B4674C"/>
    <w:rsid w:val="00B468A8"/>
    <w:rsid w:val="00B55405"/>
    <w:rsid w:val="00B60AF7"/>
    <w:rsid w:val="00B6245E"/>
    <w:rsid w:val="00B665C4"/>
    <w:rsid w:val="00B66B66"/>
    <w:rsid w:val="00B6701E"/>
    <w:rsid w:val="00B7222C"/>
    <w:rsid w:val="00B734C1"/>
    <w:rsid w:val="00B75E06"/>
    <w:rsid w:val="00B851BE"/>
    <w:rsid w:val="00B90A18"/>
    <w:rsid w:val="00B91B35"/>
    <w:rsid w:val="00B9246A"/>
    <w:rsid w:val="00B9496B"/>
    <w:rsid w:val="00BA0CB1"/>
    <w:rsid w:val="00BA2266"/>
    <w:rsid w:val="00BA3667"/>
    <w:rsid w:val="00BB5EB5"/>
    <w:rsid w:val="00BF20EB"/>
    <w:rsid w:val="00C01081"/>
    <w:rsid w:val="00C01166"/>
    <w:rsid w:val="00C01D93"/>
    <w:rsid w:val="00C03E58"/>
    <w:rsid w:val="00C2317B"/>
    <w:rsid w:val="00C23AF0"/>
    <w:rsid w:val="00C26013"/>
    <w:rsid w:val="00C26A5F"/>
    <w:rsid w:val="00C37598"/>
    <w:rsid w:val="00C4752D"/>
    <w:rsid w:val="00C62E28"/>
    <w:rsid w:val="00C679F1"/>
    <w:rsid w:val="00C70EAF"/>
    <w:rsid w:val="00C724B2"/>
    <w:rsid w:val="00C728BA"/>
    <w:rsid w:val="00C7291D"/>
    <w:rsid w:val="00C80890"/>
    <w:rsid w:val="00C915DB"/>
    <w:rsid w:val="00C938F6"/>
    <w:rsid w:val="00C94742"/>
    <w:rsid w:val="00C97A46"/>
    <w:rsid w:val="00CA6E67"/>
    <w:rsid w:val="00CC3C6A"/>
    <w:rsid w:val="00CC3E0B"/>
    <w:rsid w:val="00CC525A"/>
    <w:rsid w:val="00CD5BF6"/>
    <w:rsid w:val="00CF1D40"/>
    <w:rsid w:val="00CF38EA"/>
    <w:rsid w:val="00D1198C"/>
    <w:rsid w:val="00D14FF3"/>
    <w:rsid w:val="00D2382D"/>
    <w:rsid w:val="00D23B24"/>
    <w:rsid w:val="00D26070"/>
    <w:rsid w:val="00D604AD"/>
    <w:rsid w:val="00D6293F"/>
    <w:rsid w:val="00D71BDE"/>
    <w:rsid w:val="00D73D78"/>
    <w:rsid w:val="00D94B1A"/>
    <w:rsid w:val="00DA33C8"/>
    <w:rsid w:val="00DB00EB"/>
    <w:rsid w:val="00DC203E"/>
    <w:rsid w:val="00DC3402"/>
    <w:rsid w:val="00DC39DD"/>
    <w:rsid w:val="00DD7168"/>
    <w:rsid w:val="00DE02B8"/>
    <w:rsid w:val="00DE38CA"/>
    <w:rsid w:val="00E20793"/>
    <w:rsid w:val="00E239FB"/>
    <w:rsid w:val="00E34C16"/>
    <w:rsid w:val="00E34F5E"/>
    <w:rsid w:val="00E5366F"/>
    <w:rsid w:val="00E60033"/>
    <w:rsid w:val="00E75CFF"/>
    <w:rsid w:val="00E76591"/>
    <w:rsid w:val="00E77D0E"/>
    <w:rsid w:val="00E8093C"/>
    <w:rsid w:val="00E8248E"/>
    <w:rsid w:val="00E906D4"/>
    <w:rsid w:val="00E922D1"/>
    <w:rsid w:val="00E96897"/>
    <w:rsid w:val="00EA11CC"/>
    <w:rsid w:val="00EA14D5"/>
    <w:rsid w:val="00EA4518"/>
    <w:rsid w:val="00EA5432"/>
    <w:rsid w:val="00EA7D2E"/>
    <w:rsid w:val="00EC14C4"/>
    <w:rsid w:val="00EC73D7"/>
    <w:rsid w:val="00ED2C32"/>
    <w:rsid w:val="00ED4B5B"/>
    <w:rsid w:val="00ED74E1"/>
    <w:rsid w:val="00EE79B8"/>
    <w:rsid w:val="00EF196E"/>
    <w:rsid w:val="00EF7E1D"/>
    <w:rsid w:val="00F03B70"/>
    <w:rsid w:val="00F041BC"/>
    <w:rsid w:val="00F06678"/>
    <w:rsid w:val="00F11350"/>
    <w:rsid w:val="00F248DA"/>
    <w:rsid w:val="00F419C0"/>
    <w:rsid w:val="00F45765"/>
    <w:rsid w:val="00F51AEF"/>
    <w:rsid w:val="00F5318F"/>
    <w:rsid w:val="00F66ECB"/>
    <w:rsid w:val="00F74DA8"/>
    <w:rsid w:val="00F77251"/>
    <w:rsid w:val="00F80119"/>
    <w:rsid w:val="00F84F27"/>
    <w:rsid w:val="00F952A8"/>
    <w:rsid w:val="00FA4372"/>
    <w:rsid w:val="00FA4BC6"/>
    <w:rsid w:val="00FB2D28"/>
    <w:rsid w:val="00FC5CCB"/>
    <w:rsid w:val="00FC6366"/>
    <w:rsid w:val="00FC68DD"/>
    <w:rsid w:val="00FD2E4D"/>
    <w:rsid w:val="00FE634B"/>
    <w:rsid w:val="00FF2107"/>
    <w:rsid w:val="00FF4982"/>
    <w:rsid w:val="00FF5653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93F09C"/>
  <w15:chartTrackingRefBased/>
  <w15:docId w15:val="{95466283-A38F-4C98-9B01-140DAAEF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976CD"/>
    <w:pPr>
      <w:spacing w:before="100" w:beforeAutospacing="1" w:after="100" w:afterAutospacing="1"/>
    </w:pPr>
  </w:style>
  <w:style w:type="paragraph" w:customStyle="1" w:styleId="Default">
    <w:name w:val="Default"/>
    <w:rsid w:val="003C204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">
    <w:name w:val="Обычный1"/>
    <w:rsid w:val="004E2464"/>
    <w:rPr>
      <w:snapToGrid w:val="0"/>
      <w:sz w:val="28"/>
      <w:lang w:val="ru-RU" w:eastAsia="ru-RU"/>
    </w:rPr>
  </w:style>
  <w:style w:type="character" w:customStyle="1" w:styleId="rvts0">
    <w:name w:val="rvts0"/>
    <w:basedOn w:val="a0"/>
    <w:rsid w:val="00DB00EB"/>
  </w:style>
  <w:style w:type="character" w:customStyle="1" w:styleId="st">
    <w:name w:val="st"/>
    <w:basedOn w:val="a0"/>
    <w:rsid w:val="00A23975"/>
  </w:style>
  <w:style w:type="character" w:styleId="a3">
    <w:name w:val="Emphasis"/>
    <w:qFormat/>
    <w:rsid w:val="00A23975"/>
    <w:rPr>
      <w:i/>
      <w:iCs/>
    </w:rPr>
  </w:style>
  <w:style w:type="paragraph" w:styleId="a4">
    <w:name w:val="Normal (Web)"/>
    <w:basedOn w:val="a"/>
    <w:rsid w:val="00282FC2"/>
    <w:pPr>
      <w:spacing w:before="100" w:beforeAutospacing="1" w:after="100" w:afterAutospacing="1"/>
    </w:pPr>
    <w:rPr>
      <w:lang w:val="uk-UA"/>
    </w:rPr>
  </w:style>
  <w:style w:type="paragraph" w:customStyle="1" w:styleId="rvps2">
    <w:name w:val="rvps2"/>
    <w:basedOn w:val="a"/>
    <w:rsid w:val="00282FC2"/>
    <w:pPr>
      <w:spacing w:before="100" w:beforeAutospacing="1" w:after="100" w:afterAutospacing="1"/>
    </w:pPr>
    <w:rPr>
      <w:lang w:val="uk-UA"/>
    </w:rPr>
  </w:style>
  <w:style w:type="character" w:styleId="a5">
    <w:name w:val="Hyperlink"/>
    <w:rsid w:val="003A65AF"/>
    <w:rPr>
      <w:color w:val="0000FF"/>
      <w:u w:val="single"/>
    </w:rPr>
  </w:style>
  <w:style w:type="paragraph" w:customStyle="1" w:styleId="newsp">
    <w:name w:val="news_p"/>
    <w:basedOn w:val="a"/>
    <w:rsid w:val="004B1566"/>
    <w:pPr>
      <w:spacing w:before="100" w:beforeAutospacing="1" w:after="100" w:afterAutospacing="1"/>
    </w:pPr>
  </w:style>
  <w:style w:type="table" w:styleId="a6">
    <w:name w:val="Table Grid"/>
    <w:basedOn w:val="a1"/>
    <w:rsid w:val="004B1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a"/>
    <w:basedOn w:val="a"/>
    <w:rsid w:val="004B156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B1566"/>
  </w:style>
  <w:style w:type="character" w:customStyle="1" w:styleId="spelle">
    <w:name w:val="spelle"/>
    <w:basedOn w:val="a0"/>
    <w:rsid w:val="004B1566"/>
  </w:style>
  <w:style w:type="character" w:customStyle="1" w:styleId="grame">
    <w:name w:val="grame"/>
    <w:basedOn w:val="a0"/>
    <w:rsid w:val="004B1566"/>
  </w:style>
  <w:style w:type="paragraph" w:styleId="2">
    <w:name w:val="Body Text Indent 2"/>
    <w:basedOn w:val="a"/>
    <w:rsid w:val="004B1566"/>
    <w:pPr>
      <w:spacing w:after="120" w:line="480" w:lineRule="auto"/>
      <w:ind w:left="283"/>
    </w:pPr>
  </w:style>
  <w:style w:type="paragraph" w:styleId="a8">
    <w:name w:val="header"/>
    <w:basedOn w:val="a"/>
    <w:rsid w:val="007C6102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7C6102"/>
  </w:style>
  <w:style w:type="paragraph" w:styleId="aa">
    <w:name w:val="Balloon Text"/>
    <w:basedOn w:val="a"/>
    <w:link w:val="ab"/>
    <w:rsid w:val="00683E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83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2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Міської цільової програми по партиципаторному бюджетуванню «Бюджет громадський – проект черкаський» на 2016 - 2021 роки</vt:lpstr>
    </vt:vector>
  </TitlesOfParts>
  <Company>Inc.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цільової програми по партиципаторному бюджетуванню «Бюджет громадський – проект черкаський» на 2016 - 2021 роки</dc:title>
  <dc:subject/>
  <dc:creator>nachdoh</dc:creator>
  <cp:keywords/>
  <cp:lastModifiedBy>kompvid2</cp:lastModifiedBy>
  <cp:revision>2</cp:revision>
  <cp:lastPrinted>2020-02-21T13:45:00Z</cp:lastPrinted>
  <dcterms:created xsi:type="dcterms:W3CDTF">2020-06-22T08:23:00Z</dcterms:created>
  <dcterms:modified xsi:type="dcterms:W3CDTF">2020-06-22T08:23:00Z</dcterms:modified>
</cp:coreProperties>
</file>